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87" w:rsidRPr="002C4FD2" w:rsidRDefault="00902DF0" w:rsidP="00671B87">
      <w:pPr>
        <w:rPr>
          <w:b/>
          <w:szCs w:val="21"/>
        </w:rPr>
      </w:pPr>
      <w:bookmarkStart w:id="0" w:name="_GoBack"/>
      <w:bookmarkEnd w:id="0"/>
      <w:r>
        <w:rPr>
          <w:noProof/>
        </w:rPr>
        <mc:AlternateContent>
          <mc:Choice Requires="wps">
            <w:drawing>
              <wp:anchor distT="0" distB="0" distL="114300" distR="114300" simplePos="0" relativeHeight="251659264" behindDoc="0" locked="0" layoutInCell="1" allowOverlap="1" wp14:anchorId="1BA1937C" wp14:editId="20A3CA6D">
                <wp:simplePos x="0" y="0"/>
                <wp:positionH relativeFrom="margin">
                  <wp:align>left</wp:align>
                </wp:positionH>
                <wp:positionV relativeFrom="paragraph">
                  <wp:posOffset>-581660</wp:posOffset>
                </wp:positionV>
                <wp:extent cx="63722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72225" cy="55245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DF0" w:rsidRDefault="00902DF0" w:rsidP="00902DF0">
                            <w:r>
                              <w:rPr>
                                <w:rFonts w:hint="eastAsia"/>
                              </w:rPr>
                              <w:t>※</w:t>
                            </w:r>
                            <w:r w:rsidRPr="00DD3B1D">
                              <w:rPr>
                                <w:rFonts w:hint="eastAsia"/>
                              </w:rPr>
                              <w:t>【運賃料金表様式例】及び【運賃料金適用方例】は、あくまで設定の例示であり、各社で設定する際は必要に応じ、内容を修正等したうえで行ってください。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1937C" id="_x0000_t202" coordsize="21600,21600" o:spt="202" path="m,l,21600r21600,l21600,xe">
                <v:stroke joinstyle="miter"/>
                <v:path gradientshapeok="t" o:connecttype="rect"/>
              </v:shapetype>
              <v:shape id="テキスト ボックス 1" o:spid="_x0000_s1026" type="#_x0000_t202" style="position:absolute;left:0;text-align:left;margin-left:0;margin-top:-45.8pt;width:501.75pt;height:4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" fillcolor="#fabf8f [1945]" strokeweight=".5pt">
                <v:textbox>
                  <w:txbxContent>
                    <w:p w:rsidR="00902DF0" w:rsidRDefault="00902DF0" w:rsidP="00902DF0">
                      <w:r>
                        <w:rPr>
                          <w:rFonts w:hint="eastAsia"/>
                        </w:rPr>
                        <w:t>※</w:t>
                      </w:r>
                      <w:r w:rsidRPr="00DD3B1D">
                        <w:rPr>
                          <w:rFonts w:hint="eastAsia"/>
                        </w:rPr>
                        <w:t>【運賃料金表様式例】及び【運賃料金適用方例】は、あくまで設定の例示であり、各社で設定する際は必要に応じ、内容を修正等したうえで行ってください。</w:t>
                      </w:r>
                    </w:p>
                  </w:txbxContent>
                </v:textbox>
                <w10:wrap anchorx="margin"/>
              </v:shape>
            </w:pict>
          </mc:Fallback>
        </mc:AlternateContent>
      </w:r>
      <w:r w:rsidR="00671B87" w:rsidRPr="002C4FD2">
        <w:rPr>
          <w:rFonts w:hint="eastAsia"/>
          <w:b/>
          <w:sz w:val="28"/>
          <w:szCs w:val="28"/>
        </w:rPr>
        <w:t>Ⅴ　消費税及び地方消費税の加算</w:t>
      </w:r>
    </w:p>
    <w:p w:rsidR="00671B87" w:rsidRPr="002C4FD2" w:rsidRDefault="00671B87" w:rsidP="00671B87">
      <w:pPr>
        <w:rPr>
          <w:szCs w:val="21"/>
        </w:rPr>
      </w:pPr>
      <w:r w:rsidRPr="002C4FD2">
        <w:rPr>
          <w:rFonts w:hint="eastAsia"/>
          <w:szCs w:val="21"/>
        </w:rPr>
        <w:t xml:space="preserve">　　運賃料金総額×消費税法等に基づく税率</w:t>
      </w:r>
    </w:p>
    <w:p w:rsidR="00671B87" w:rsidRPr="002C4FD2" w:rsidRDefault="00671B87" w:rsidP="00671B87">
      <w:pPr>
        <w:rPr>
          <w:szCs w:val="21"/>
        </w:rPr>
      </w:pPr>
    </w:p>
    <w:p w:rsidR="00671B87" w:rsidRPr="002C4FD2" w:rsidRDefault="00671B87" w:rsidP="00671B87">
      <w:pPr>
        <w:rPr>
          <w:szCs w:val="21"/>
        </w:rPr>
      </w:pPr>
    </w:p>
    <w:p w:rsidR="00671B87" w:rsidRPr="002C4FD2" w:rsidRDefault="00671B87" w:rsidP="00671B87">
      <w:pPr>
        <w:rPr>
          <w:b/>
          <w:sz w:val="28"/>
          <w:szCs w:val="28"/>
        </w:rPr>
      </w:pPr>
      <w:r w:rsidRPr="002C4FD2">
        <w:rPr>
          <w:rFonts w:hint="eastAsia"/>
          <w:b/>
          <w:sz w:val="28"/>
          <w:szCs w:val="28"/>
        </w:rPr>
        <w:t>Ⅵ　運賃料金適用方</w:t>
      </w:r>
    </w:p>
    <w:p w:rsidR="00671B87" w:rsidRPr="002C4FD2" w:rsidRDefault="00671B87" w:rsidP="00671B87">
      <w:pPr>
        <w:rPr>
          <w:szCs w:val="21"/>
        </w:rPr>
      </w:pPr>
    </w:p>
    <w:p w:rsidR="00671B87" w:rsidRPr="002C4FD2" w:rsidRDefault="00671B87" w:rsidP="00671B87">
      <w:pPr>
        <w:overflowPunct w:val="0"/>
        <w:textAlignment w:val="baseline"/>
        <w:rPr>
          <w:rFonts w:ascii="ＭＳ 明朝" w:hAnsi="Times New Roman"/>
          <w:b/>
          <w:spacing w:val="2"/>
          <w:kern w:val="0"/>
          <w:szCs w:val="21"/>
        </w:rPr>
      </w:pPr>
      <w:r w:rsidRPr="002C4FD2">
        <w:rPr>
          <w:rFonts w:ascii="Times New Roman" w:hAnsi="Times New Roman" w:cs="ＭＳ 明朝" w:hint="eastAsia"/>
          <w:b/>
          <w:kern w:val="0"/>
          <w:szCs w:val="21"/>
        </w:rPr>
        <w:t>１．距離制運賃料金適用方</w:t>
      </w:r>
    </w:p>
    <w:p w:rsidR="00671B87" w:rsidRPr="002C4FD2" w:rsidRDefault="00671B87" w:rsidP="00671B87">
      <w:pPr>
        <w:overflowPunct w:val="0"/>
        <w:textAlignment w:val="baseline"/>
        <w:rPr>
          <w:rFonts w:ascii="Times New Roman" w:hAnsi="Times New Roman" w:cs="ＭＳ 明朝"/>
          <w:kern w:val="0"/>
          <w:szCs w:val="21"/>
        </w:rPr>
      </w:pPr>
    </w:p>
    <w:p w:rsidR="00A54EDC" w:rsidRPr="002C4FD2" w:rsidRDefault="00A54EDC" w:rsidP="00A54EDC">
      <w:pPr>
        <w:overflowPunct w:val="0"/>
        <w:ind w:firstLineChars="100" w:firstLine="242"/>
        <w:textAlignment w:val="baseline"/>
        <w:rPr>
          <w:rFonts w:ascii="Times New Roman" w:hAnsi="Times New Roman" w:cs="ＭＳ 明朝"/>
          <w:kern w:val="0"/>
          <w:szCs w:val="21"/>
        </w:rPr>
      </w:pPr>
      <w:r w:rsidRPr="002C4FD2">
        <w:rPr>
          <w:rFonts w:ascii="Times New Roman" w:hAnsi="Times New Roman" w:cs="ＭＳ 明朝" w:hint="eastAsia"/>
          <w:kern w:val="0"/>
          <w:szCs w:val="21"/>
        </w:rPr>
        <w:t>（適用区域）</w:t>
      </w:r>
    </w:p>
    <w:p w:rsidR="00A54EDC" w:rsidRPr="002C4FD2" w:rsidRDefault="00A54EDC" w:rsidP="00A54EDC">
      <w:pPr>
        <w:overflowPunct w:val="0"/>
        <w:textAlignment w:val="baseline"/>
        <w:rPr>
          <w:rFonts w:ascii="Times New Roman" w:hAnsi="Times New Roman" w:cs="ＭＳ 明朝"/>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1</w:t>
      </w:r>
      <w:r w:rsidRPr="002C4FD2">
        <w:rPr>
          <w:rFonts w:ascii="Times New Roman" w:hAnsi="Times New Roman" w:cs="ＭＳ 明朝" w:hint="eastAsia"/>
          <w:kern w:val="0"/>
          <w:szCs w:val="21"/>
        </w:rPr>
        <w:t>）この運賃及び料金は、一般区域貨物自動車運送事業者が免許を受けた自己の事業区域</w:t>
      </w:r>
    </w:p>
    <w:p w:rsidR="00A54EDC" w:rsidRPr="002C4FD2" w:rsidRDefault="00A54EDC" w:rsidP="00A54EDC">
      <w:pPr>
        <w:overflowPunct w:val="0"/>
        <w:ind w:firstLineChars="200" w:firstLine="485"/>
        <w:textAlignment w:val="baseline"/>
        <w:rPr>
          <w:rFonts w:ascii="Times New Roman" w:hAnsi="Times New Roman" w:cs="ＭＳ 明朝"/>
          <w:kern w:val="0"/>
          <w:szCs w:val="21"/>
        </w:rPr>
      </w:pPr>
      <w:r w:rsidRPr="002C4FD2">
        <w:rPr>
          <w:rFonts w:ascii="Times New Roman" w:hAnsi="Times New Roman" w:cs="ＭＳ 明朝" w:hint="eastAsia"/>
          <w:kern w:val="0"/>
          <w:szCs w:val="21"/>
        </w:rPr>
        <w:t>内に発地又は着地が存する貨物の運送に適用します。</w:t>
      </w:r>
    </w:p>
    <w:p w:rsidR="00A54EDC" w:rsidRPr="002C4FD2" w:rsidRDefault="00A54EDC" w:rsidP="00671B87">
      <w:pPr>
        <w:overflowPunct w:val="0"/>
        <w:textAlignment w:val="baseline"/>
        <w:rPr>
          <w:rFonts w:ascii="Times New Roman" w:hAnsi="Times New Roman" w:cs="ＭＳ 明朝"/>
          <w:kern w:val="0"/>
          <w:szCs w:val="21"/>
        </w:rPr>
      </w:pPr>
    </w:p>
    <w:p w:rsidR="00671B87" w:rsidRPr="002C4FD2" w:rsidRDefault="00671B87" w:rsidP="00671B87">
      <w:pPr>
        <w:overflowPunct w:val="0"/>
        <w:ind w:left="246" w:hangingChars="100" w:hanging="246"/>
        <w:textAlignment w:val="baseline"/>
        <w:rPr>
          <w:rFonts w:ascii="ＭＳ 明朝" w:hAnsi="Times New Roman"/>
          <w:spacing w:val="2"/>
          <w:kern w:val="0"/>
          <w:szCs w:val="21"/>
        </w:rPr>
      </w:pPr>
      <w:r w:rsidRPr="002C4FD2">
        <w:rPr>
          <w:rFonts w:ascii="ＭＳ 明朝" w:hAnsi="Times New Roman" w:hint="eastAsia"/>
          <w:spacing w:val="2"/>
          <w:kern w:val="0"/>
          <w:szCs w:val="21"/>
        </w:rPr>
        <w:t xml:space="preserve">　（</w:t>
      </w:r>
      <w:r w:rsidRPr="002C4FD2">
        <w:rPr>
          <w:rFonts w:ascii="ＭＳ 明朝" w:hAnsi="Times New Roman" w:hint="eastAsia"/>
          <w:spacing w:val="61"/>
          <w:kern w:val="0"/>
          <w:szCs w:val="21"/>
          <w:fitText w:val="1210" w:id="1513264640"/>
        </w:rPr>
        <w:t>適用範</w:t>
      </w:r>
      <w:r w:rsidRPr="002C4FD2">
        <w:rPr>
          <w:rFonts w:ascii="ＭＳ 明朝" w:hAnsi="Times New Roman" w:hint="eastAsia"/>
          <w:spacing w:val="2"/>
          <w:kern w:val="0"/>
          <w:szCs w:val="21"/>
          <w:fitText w:val="1210" w:id="1513264640"/>
        </w:rPr>
        <w:t>囲</w:t>
      </w:r>
      <w:r w:rsidRPr="002C4FD2">
        <w:rPr>
          <w:rFonts w:ascii="ＭＳ 明朝" w:hAnsi="Times New Roman" w:hint="eastAsia"/>
          <w:spacing w:val="2"/>
          <w:kern w:val="0"/>
          <w:szCs w:val="21"/>
        </w:rPr>
        <w:t>）</w:t>
      </w:r>
    </w:p>
    <w:p w:rsidR="00671B87" w:rsidRPr="002C4FD2" w:rsidRDefault="00A54EDC" w:rsidP="00671B87">
      <w:pPr>
        <w:overflowPunct w:val="0"/>
        <w:ind w:left="493" w:hangingChars="200" w:hanging="493"/>
        <w:textAlignment w:val="baseline"/>
        <w:rPr>
          <w:rFonts w:ascii="ＭＳ 明朝" w:hAnsi="Times New Roman"/>
          <w:spacing w:val="2"/>
          <w:kern w:val="0"/>
          <w:szCs w:val="21"/>
        </w:rPr>
      </w:pPr>
      <w:r w:rsidRPr="002C4FD2">
        <w:rPr>
          <w:rFonts w:ascii="ＭＳ 明朝" w:hAnsi="Times New Roman" w:hint="eastAsia"/>
          <w:spacing w:val="2"/>
          <w:kern w:val="0"/>
          <w:szCs w:val="21"/>
        </w:rPr>
        <w:t>（</w:t>
      </w:r>
      <w:r w:rsidRPr="002C4FD2">
        <w:rPr>
          <w:rFonts w:ascii="Times New Roman" w:hAnsi="Times New Roman" w:cs="ＭＳ 明朝" w:hint="eastAsia"/>
          <w:kern w:val="0"/>
          <w:szCs w:val="21"/>
        </w:rPr>
        <w:t>2</w:t>
      </w:r>
      <w:r w:rsidR="00671B87" w:rsidRPr="002C4FD2">
        <w:rPr>
          <w:rFonts w:ascii="ＭＳ 明朝" w:hAnsi="Times New Roman" w:hint="eastAsia"/>
          <w:spacing w:val="2"/>
          <w:kern w:val="0"/>
          <w:szCs w:val="21"/>
        </w:rPr>
        <w:t>）この運賃料金はタンク車により石油類、化成品類及び高圧ガス類を運送する場合に適用します。</w:t>
      </w:r>
    </w:p>
    <w:p w:rsidR="00671B87" w:rsidRPr="002C4FD2" w:rsidRDefault="00671B87" w:rsidP="00671B87">
      <w:pPr>
        <w:overflowPunct w:val="0"/>
        <w:ind w:left="493" w:hangingChars="200" w:hanging="493"/>
        <w:textAlignment w:val="baseline"/>
        <w:rPr>
          <w:rFonts w:ascii="ＭＳ 明朝" w:hAnsi="Times New Roman"/>
          <w:spacing w:val="2"/>
          <w:kern w:val="0"/>
          <w:szCs w:val="21"/>
        </w:rPr>
      </w:pPr>
      <w:r w:rsidRPr="002C4FD2">
        <w:rPr>
          <w:rFonts w:ascii="ＭＳ 明朝" w:hAnsi="Times New Roman" w:hint="eastAsia"/>
          <w:spacing w:val="2"/>
          <w:kern w:val="0"/>
          <w:szCs w:val="21"/>
        </w:rPr>
        <w:t xml:space="preserve">　　　石油類には、鉱油原油、燃料油及びその他の石油製品を含み、化成品類には無機化合物、有機化合物、その他の化学製品及び動植物油等の油脂類を含み、高圧ガス類には高圧ガス取締法に定められた品目を含みます。ただし、アスファルトは化成品類運賃を適用します。</w:t>
      </w:r>
    </w:p>
    <w:p w:rsidR="00671B87" w:rsidRPr="002C4FD2" w:rsidRDefault="00671B87" w:rsidP="00671B87">
      <w:pPr>
        <w:overflowPunct w:val="0"/>
        <w:ind w:left="493" w:hangingChars="200" w:hanging="493"/>
        <w:textAlignment w:val="baseline"/>
        <w:rPr>
          <w:rFonts w:ascii="ＭＳ 明朝" w:hAnsi="Times New Roman"/>
          <w:spacing w:val="2"/>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（運賃率の範囲）</w:t>
      </w:r>
    </w:p>
    <w:p w:rsidR="00671B87" w:rsidRPr="002C4FD2" w:rsidRDefault="00A54EDC" w:rsidP="00671B87">
      <w:pPr>
        <w:overflowPunct w:val="0"/>
        <w:ind w:left="485" w:hangingChars="200" w:hanging="485"/>
        <w:textAlignment w:val="baseline"/>
        <w:rPr>
          <w:rFonts w:ascii="Times New Roman" w:hAnsi="Times New Roman" w:cs="ＭＳ 明朝"/>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3</w:t>
      </w:r>
      <w:r w:rsidR="00671B87" w:rsidRPr="002C4FD2">
        <w:rPr>
          <w:rFonts w:ascii="Times New Roman" w:hAnsi="Times New Roman" w:cs="ＭＳ 明朝" w:hint="eastAsia"/>
          <w:kern w:val="0"/>
          <w:szCs w:val="21"/>
        </w:rPr>
        <w:t>）運賃率には、石油類、化成品類及び高圧ガス類の取卸費を含み、積込費は含みません。</w:t>
      </w:r>
    </w:p>
    <w:p w:rsidR="00671B87" w:rsidRPr="002C4FD2" w:rsidRDefault="00671B87" w:rsidP="00671B87">
      <w:pPr>
        <w:overflowPunct w:val="0"/>
        <w:ind w:left="246" w:hangingChars="100" w:hanging="246"/>
        <w:textAlignment w:val="baseline"/>
        <w:rPr>
          <w:rFonts w:ascii="ＭＳ 明朝" w:hAnsi="Times New Roman"/>
          <w:spacing w:val="2"/>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（運賃料金計算の基本）</w:t>
      </w:r>
    </w:p>
    <w:p w:rsidR="00671B87" w:rsidRPr="002C4FD2" w:rsidRDefault="00A54EDC" w:rsidP="00671B87">
      <w:pPr>
        <w:overflowPunct w:val="0"/>
        <w:textAlignment w:val="baseline"/>
        <w:rPr>
          <w:rFonts w:ascii="Times New Roman" w:hAnsi="Times New Roman" w:cs="ＭＳ 明朝"/>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4</w:t>
      </w:r>
      <w:r w:rsidR="00671B87" w:rsidRPr="002C4FD2">
        <w:rPr>
          <w:rFonts w:ascii="Times New Roman" w:hAnsi="Times New Roman" w:cs="ＭＳ 明朝" w:hint="eastAsia"/>
          <w:kern w:val="0"/>
          <w:szCs w:val="21"/>
        </w:rPr>
        <w:t>）運賃及び料金は使用車両１車１回の運送ごとに計算します。</w:t>
      </w:r>
    </w:p>
    <w:p w:rsidR="00671B87" w:rsidRPr="002C4FD2" w:rsidRDefault="00671B87" w:rsidP="00671B87">
      <w:pPr>
        <w:overflowPunct w:val="0"/>
        <w:textAlignment w:val="baseline"/>
        <w:rPr>
          <w:rFonts w:ascii="ＭＳ 明朝" w:hAnsi="Times New Roman"/>
          <w:spacing w:val="2"/>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（運賃計算の方法）</w:t>
      </w:r>
    </w:p>
    <w:p w:rsidR="00671B87" w:rsidRPr="002C4FD2" w:rsidRDefault="00A54EDC" w:rsidP="00671B87">
      <w:pPr>
        <w:overflowPunct w:val="0"/>
        <w:ind w:left="485" w:hangingChars="200" w:hanging="485"/>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5</w:t>
      </w:r>
      <w:r w:rsidR="00671B87" w:rsidRPr="002C4FD2">
        <w:rPr>
          <w:rFonts w:ascii="Times New Roman" w:hAnsi="Times New Roman" w:cs="ＭＳ 明朝" w:hint="eastAsia"/>
          <w:kern w:val="0"/>
          <w:szCs w:val="21"/>
        </w:rPr>
        <w:t>）運賃は運賃率表に掲げてある金額（基準運賃といいます。以下同じ）の上下それぞれ１０％の範囲内で計算します。</w:t>
      </w:r>
    </w:p>
    <w:p w:rsidR="00671B87" w:rsidRPr="002C4FD2" w:rsidRDefault="00671B87" w:rsidP="00671B87">
      <w:pPr>
        <w:overflowPunct w:val="0"/>
        <w:textAlignment w:val="baseline"/>
        <w:rPr>
          <w:rFonts w:ascii="Times New Roman" w:hAnsi="Times New Roman" w:cs="ＭＳ 明朝"/>
          <w:b/>
          <w:kern w:val="0"/>
          <w:szCs w:val="21"/>
        </w:rPr>
      </w:pPr>
    </w:p>
    <w:p w:rsidR="00671B87" w:rsidRPr="002C4FD2" w:rsidRDefault="00FE4DF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（端数</w:t>
      </w:r>
      <w:r w:rsidR="00671B87" w:rsidRPr="002C4FD2">
        <w:rPr>
          <w:rFonts w:ascii="Times New Roman" w:hAnsi="Times New Roman" w:cs="ＭＳ 明朝" w:hint="eastAsia"/>
          <w:kern w:val="0"/>
          <w:szCs w:val="21"/>
        </w:rPr>
        <w:t>の処理）</w:t>
      </w:r>
    </w:p>
    <w:p w:rsidR="00671B87" w:rsidRPr="002C4FD2" w:rsidRDefault="00A54EDC" w:rsidP="00671B87">
      <w:pPr>
        <w:overflowPunct w:val="0"/>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6</w:t>
      </w:r>
      <w:r w:rsidR="00FE4DF7" w:rsidRPr="002C4FD2">
        <w:rPr>
          <w:rFonts w:ascii="Times New Roman" w:hAnsi="Times New Roman" w:cs="ＭＳ 明朝" w:hint="eastAsia"/>
          <w:kern w:val="0"/>
          <w:szCs w:val="21"/>
        </w:rPr>
        <w:t>）運賃又は料金を計算する場合において生じた端数</w:t>
      </w:r>
      <w:r w:rsidR="00671B87" w:rsidRPr="002C4FD2">
        <w:rPr>
          <w:rFonts w:ascii="Times New Roman" w:hAnsi="Times New Roman" w:cs="ＭＳ 明朝" w:hint="eastAsia"/>
          <w:kern w:val="0"/>
          <w:szCs w:val="21"/>
        </w:rPr>
        <w:t>は、次により処理します。</w:t>
      </w:r>
    </w:p>
    <w:p w:rsidR="00671B87" w:rsidRPr="002C4FD2" w:rsidRDefault="00671B87" w:rsidP="00A54EDC">
      <w:pPr>
        <w:overflowPunct w:val="0"/>
        <w:ind w:firstLineChars="200" w:firstLine="485"/>
        <w:textAlignment w:val="baseline"/>
        <w:rPr>
          <w:rFonts w:ascii="ＭＳ 明朝" w:hAnsi="Times New Roman"/>
          <w:spacing w:val="2"/>
          <w:kern w:val="0"/>
          <w:szCs w:val="21"/>
        </w:rPr>
      </w:pPr>
      <w:r w:rsidRPr="002C4FD2">
        <w:rPr>
          <w:rFonts w:ascii="Times New Roman" w:hAnsi="Times New Roman" w:cs="ＭＳ 明朝" w:hint="eastAsia"/>
          <w:kern w:val="0"/>
          <w:szCs w:val="21"/>
        </w:rPr>
        <w:t>計算した金額が</w:t>
      </w:r>
      <w:r w:rsidRPr="002C4FD2">
        <w:rPr>
          <w:rFonts w:ascii="Times New Roman" w:hAnsi="Times New Roman" w:hint="eastAsia"/>
          <w:kern w:val="0"/>
          <w:szCs w:val="21"/>
        </w:rPr>
        <w:t>１００</w:t>
      </w:r>
      <w:r w:rsidRPr="002C4FD2">
        <w:rPr>
          <w:rFonts w:ascii="Times New Roman" w:hAnsi="Times New Roman" w:cs="ＭＳ 明朝" w:hint="eastAsia"/>
          <w:kern w:val="0"/>
          <w:szCs w:val="21"/>
        </w:rPr>
        <w:t>円未満の端数は</w:t>
      </w:r>
      <w:r w:rsidRPr="002C4FD2">
        <w:rPr>
          <w:rFonts w:ascii="Times New Roman" w:hAnsi="Times New Roman" w:hint="eastAsia"/>
          <w:kern w:val="0"/>
          <w:szCs w:val="21"/>
        </w:rPr>
        <w:t>１００</w:t>
      </w:r>
      <w:r w:rsidRPr="002C4FD2">
        <w:rPr>
          <w:rFonts w:ascii="Times New Roman" w:hAnsi="Times New Roman" w:cs="ＭＳ 明朝" w:hint="eastAsia"/>
          <w:kern w:val="0"/>
          <w:szCs w:val="21"/>
        </w:rPr>
        <w:t>円に切り上げます</w:t>
      </w:r>
      <w:r w:rsidR="00FE4DF7" w:rsidRPr="002C4FD2">
        <w:rPr>
          <w:rFonts w:ascii="Times New Roman" w:hAnsi="Times New Roman" w:cs="ＭＳ 明朝" w:hint="eastAsia"/>
          <w:kern w:val="0"/>
          <w:szCs w:val="21"/>
        </w:rPr>
        <w:t>。</w:t>
      </w:r>
    </w:p>
    <w:p w:rsidR="00671B87" w:rsidRPr="002C4FD2" w:rsidRDefault="00671B87" w:rsidP="00671B87">
      <w:pPr>
        <w:overflowPunct w:val="0"/>
        <w:ind w:left="985" w:hangingChars="400" w:hanging="985"/>
        <w:textAlignment w:val="baseline"/>
        <w:rPr>
          <w:rFonts w:ascii="ＭＳ 明朝" w:hAnsi="Times New Roman"/>
          <w:spacing w:val="2"/>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（キロ程の計算）</w:t>
      </w:r>
    </w:p>
    <w:p w:rsidR="00671B87" w:rsidRPr="002C4FD2" w:rsidRDefault="00A54EDC" w:rsidP="00671B87">
      <w:pPr>
        <w:overflowPunct w:val="0"/>
        <w:ind w:left="485" w:hangingChars="200" w:hanging="485"/>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7</w:t>
      </w:r>
      <w:r w:rsidR="00671B87" w:rsidRPr="002C4FD2">
        <w:rPr>
          <w:rFonts w:ascii="Times New Roman" w:hAnsi="Times New Roman" w:cs="ＭＳ 明朝" w:hint="eastAsia"/>
          <w:kern w:val="0"/>
          <w:szCs w:val="21"/>
        </w:rPr>
        <w:t>）運送距離は、１車１回の運送ごとの実車キロ程によるものとし、経路が二途以上あるときは、その最短となる経路のキロ程により計算します。</w:t>
      </w:r>
    </w:p>
    <w:p w:rsidR="00671B87" w:rsidRPr="002C4FD2" w:rsidRDefault="00671B87" w:rsidP="00A54EDC">
      <w:pPr>
        <w:overflowPunct w:val="0"/>
        <w:ind w:firstLineChars="250" w:firstLine="606"/>
        <w:textAlignment w:val="baseline"/>
        <w:rPr>
          <w:rFonts w:ascii="ＭＳ 明朝" w:hAnsi="Times New Roman"/>
          <w:spacing w:val="2"/>
          <w:kern w:val="0"/>
          <w:szCs w:val="21"/>
        </w:rPr>
      </w:pPr>
      <w:r w:rsidRPr="002C4FD2">
        <w:rPr>
          <w:rFonts w:ascii="Times New Roman" w:hAnsi="Times New Roman" w:cs="ＭＳ 明朝" w:hint="eastAsia"/>
          <w:kern w:val="0"/>
          <w:szCs w:val="21"/>
        </w:rPr>
        <w:t>ただし、荷送人が経路を指定したときは、その指定した経路のキロ程によります。</w:t>
      </w:r>
    </w:p>
    <w:p w:rsidR="00671B87" w:rsidRPr="002C4FD2" w:rsidRDefault="00A54EDC" w:rsidP="00671B87">
      <w:pPr>
        <w:overflowPunct w:val="0"/>
        <w:textAlignment w:val="baseline"/>
        <w:rPr>
          <w:rFonts w:ascii="Times New Roman" w:hAnsi="Times New Roman" w:cs="ＭＳ 明朝"/>
          <w:kern w:val="0"/>
          <w:szCs w:val="21"/>
        </w:rPr>
      </w:pPr>
      <w:r w:rsidRPr="002C4FD2">
        <w:rPr>
          <w:rFonts w:ascii="Times New Roman" w:hAnsi="Times New Roman" w:cs="ＭＳ 明朝" w:hint="eastAsia"/>
          <w:kern w:val="0"/>
          <w:szCs w:val="21"/>
        </w:rPr>
        <w:t xml:space="preserve">　　自動車航送</w:t>
      </w:r>
      <w:r w:rsidR="00671B87" w:rsidRPr="002C4FD2">
        <w:rPr>
          <w:rFonts w:ascii="Times New Roman" w:hAnsi="Times New Roman" w:cs="ＭＳ 明朝" w:hint="eastAsia"/>
          <w:kern w:val="0"/>
          <w:szCs w:val="21"/>
        </w:rPr>
        <w:t>船を利用し、通しで運送する場合は航路の前後のキロ程を通算します。</w:t>
      </w:r>
    </w:p>
    <w:p w:rsidR="00671B87" w:rsidRPr="002C4FD2" w:rsidRDefault="00671B87" w:rsidP="00671B87">
      <w:pPr>
        <w:overflowPunct w:val="0"/>
        <w:textAlignment w:val="baseline"/>
        <w:rPr>
          <w:rFonts w:ascii="Times New Roman" w:hAnsi="Times New Roman" w:cs="ＭＳ 明朝"/>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（割増率及び割引率の重複する場合の計算）</w:t>
      </w:r>
    </w:p>
    <w:p w:rsidR="00671B87" w:rsidRPr="002C4FD2" w:rsidRDefault="00A54EDC" w:rsidP="00671B87">
      <w:pPr>
        <w:overflowPunct w:val="0"/>
        <w:ind w:left="485" w:hangingChars="200" w:hanging="485"/>
        <w:textAlignment w:val="baseline"/>
        <w:rPr>
          <w:rFonts w:ascii="Times New Roman" w:hAnsi="Times New Roman" w:cs="ＭＳ 明朝"/>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8</w:t>
      </w:r>
      <w:r w:rsidR="00671B87" w:rsidRPr="002C4FD2">
        <w:rPr>
          <w:rFonts w:ascii="Times New Roman" w:hAnsi="Times New Roman" w:cs="ＭＳ 明朝" w:hint="eastAsia"/>
          <w:kern w:val="0"/>
          <w:szCs w:val="21"/>
        </w:rPr>
        <w:t>）２種以上の割増率が重複する場合は、それぞれの率をあらかじめ加算した上で計算します。</w:t>
      </w:r>
    </w:p>
    <w:p w:rsidR="00671B87" w:rsidRPr="002C4FD2" w:rsidRDefault="00671B87" w:rsidP="00671B87">
      <w:pPr>
        <w:overflowPunct w:val="0"/>
        <w:textAlignment w:val="baseline"/>
        <w:rPr>
          <w:rFonts w:ascii="Times New Roman" w:hAnsi="Times New Roman" w:cs="ＭＳ 明朝"/>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spacing w:val="62"/>
          <w:kern w:val="0"/>
          <w:szCs w:val="21"/>
          <w:fitText w:val="1215" w:id="1513264641"/>
        </w:rPr>
        <w:t>悪路割</w:t>
      </w:r>
      <w:r w:rsidRPr="002C4FD2">
        <w:rPr>
          <w:rFonts w:ascii="Times New Roman" w:hAnsi="Times New Roman" w:cs="ＭＳ 明朝" w:hint="eastAsia"/>
          <w:kern w:val="0"/>
          <w:szCs w:val="21"/>
          <w:fitText w:val="1215" w:id="1513264641"/>
        </w:rPr>
        <w:t>増</w:t>
      </w:r>
      <w:r w:rsidRPr="002C4FD2">
        <w:rPr>
          <w:rFonts w:ascii="Times New Roman" w:hAnsi="Times New Roman" w:cs="ＭＳ 明朝" w:hint="eastAsia"/>
          <w:kern w:val="0"/>
          <w:szCs w:val="21"/>
        </w:rPr>
        <w:t>）</w:t>
      </w:r>
    </w:p>
    <w:p w:rsidR="00671B87" w:rsidRPr="002C4FD2" w:rsidRDefault="00A54EDC" w:rsidP="00671B87">
      <w:pPr>
        <w:overflowPunct w:val="0"/>
        <w:ind w:left="485" w:hangingChars="200" w:hanging="485"/>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9</w:t>
      </w:r>
      <w:r w:rsidR="00671B87" w:rsidRPr="002C4FD2">
        <w:rPr>
          <w:rFonts w:ascii="Times New Roman" w:hAnsi="Times New Roman" w:cs="ＭＳ 明朝" w:hint="eastAsia"/>
          <w:kern w:val="0"/>
          <w:szCs w:val="21"/>
        </w:rPr>
        <w:t>）運送区間中に悪路割増適用区間に該当する部分がある場合には、次の式により算出した金額を加算します。</w:t>
      </w:r>
    </w:p>
    <w:p w:rsidR="00671B87" w:rsidRPr="002C4FD2" w:rsidRDefault="00671B87" w:rsidP="00671B87">
      <w:pPr>
        <w:overflowPunct w:val="0"/>
        <w:ind w:firstLineChars="600" w:firstLine="1454"/>
        <w:textAlignment w:val="baseline"/>
        <w:rPr>
          <w:rFonts w:ascii="ＭＳ 明朝" w:hAnsi="Times New Roman"/>
          <w:spacing w:val="2"/>
          <w:kern w:val="0"/>
          <w:szCs w:val="21"/>
        </w:rPr>
      </w:pPr>
      <w:r w:rsidRPr="002C4FD2">
        <w:rPr>
          <w:rFonts w:ascii="Times New Roman" w:hAnsi="Times New Roman" w:cs="ＭＳ 明朝" w:hint="eastAsia"/>
          <w:kern w:val="0"/>
          <w:szCs w:val="21"/>
        </w:rPr>
        <w:t>悪路割増区間の運送距離に対応する基準運賃×０．３</w:t>
      </w:r>
    </w:p>
    <w:p w:rsidR="00671B87" w:rsidRPr="002C4FD2" w:rsidRDefault="00671B87" w:rsidP="00671B87">
      <w:pPr>
        <w:overflowPunct w:val="0"/>
        <w:textAlignment w:val="baseline"/>
        <w:rPr>
          <w:rFonts w:ascii="Times New Roman" w:hAnsi="Times New Roman" w:cs="ＭＳ 明朝"/>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spacing w:val="62"/>
          <w:kern w:val="0"/>
          <w:szCs w:val="21"/>
          <w:fitText w:val="1215" w:id="1513264642"/>
        </w:rPr>
        <w:t>冬期割</w:t>
      </w:r>
      <w:r w:rsidRPr="002C4FD2">
        <w:rPr>
          <w:rFonts w:ascii="Times New Roman" w:hAnsi="Times New Roman" w:cs="ＭＳ 明朝" w:hint="eastAsia"/>
          <w:kern w:val="0"/>
          <w:szCs w:val="21"/>
          <w:fitText w:val="1215" w:id="1513264642"/>
        </w:rPr>
        <w:t>増</w:t>
      </w:r>
      <w:r w:rsidRPr="002C4FD2">
        <w:rPr>
          <w:rFonts w:ascii="Times New Roman" w:hAnsi="Times New Roman" w:cs="ＭＳ 明朝" w:hint="eastAsia"/>
          <w:kern w:val="0"/>
          <w:szCs w:val="21"/>
        </w:rPr>
        <w:t>）</w:t>
      </w:r>
    </w:p>
    <w:p w:rsidR="00671B87" w:rsidRPr="002C4FD2" w:rsidRDefault="00A54EDC" w:rsidP="00671B87">
      <w:pPr>
        <w:overflowPunct w:val="0"/>
        <w:ind w:left="485" w:hangingChars="200" w:hanging="485"/>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10</w:t>
      </w:r>
      <w:r w:rsidR="00671B87" w:rsidRPr="002C4FD2">
        <w:rPr>
          <w:rFonts w:ascii="Times New Roman" w:hAnsi="Times New Roman" w:cs="ＭＳ 明朝" w:hint="eastAsia"/>
          <w:kern w:val="0"/>
          <w:szCs w:val="21"/>
        </w:rPr>
        <w:t>）運送区間中に冬期割増適用地域に該当する部分がある場合には、次の式により算出した金額を加算します。</w:t>
      </w:r>
    </w:p>
    <w:p w:rsidR="00671B87" w:rsidRPr="002C4FD2" w:rsidRDefault="00671B87" w:rsidP="00671B87">
      <w:pPr>
        <w:overflowPunct w:val="0"/>
        <w:ind w:firstLineChars="600" w:firstLine="1454"/>
        <w:textAlignment w:val="baseline"/>
        <w:rPr>
          <w:rFonts w:ascii="ＭＳ 明朝" w:hAnsi="Times New Roman"/>
          <w:spacing w:val="2"/>
          <w:kern w:val="0"/>
          <w:szCs w:val="21"/>
        </w:rPr>
      </w:pPr>
      <w:r w:rsidRPr="002C4FD2">
        <w:rPr>
          <w:rFonts w:ascii="Times New Roman" w:hAnsi="Times New Roman" w:cs="ＭＳ 明朝" w:hint="eastAsia"/>
          <w:kern w:val="0"/>
          <w:szCs w:val="21"/>
        </w:rPr>
        <w:t>冬期割増区間の運送距離に対応する基準運賃×０．２</w:t>
      </w:r>
    </w:p>
    <w:p w:rsidR="00671B87" w:rsidRPr="002C4FD2" w:rsidRDefault="00671B87" w:rsidP="00671B87">
      <w:pPr>
        <w:overflowPunct w:val="0"/>
        <w:textAlignment w:val="baseline"/>
        <w:rPr>
          <w:rFonts w:ascii="Times New Roman" w:hAnsi="Times New Roman" w:cs="ＭＳ 明朝"/>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spacing w:val="62"/>
          <w:kern w:val="0"/>
          <w:szCs w:val="21"/>
          <w:fitText w:val="1215" w:id="1513264643"/>
        </w:rPr>
        <w:t>休日割</w:t>
      </w:r>
      <w:r w:rsidRPr="002C4FD2">
        <w:rPr>
          <w:rFonts w:ascii="Times New Roman" w:hAnsi="Times New Roman" w:cs="ＭＳ 明朝" w:hint="eastAsia"/>
          <w:kern w:val="0"/>
          <w:szCs w:val="21"/>
          <w:fitText w:val="1215" w:id="1513264643"/>
        </w:rPr>
        <w:t>増</w:t>
      </w:r>
      <w:r w:rsidRPr="002C4FD2">
        <w:rPr>
          <w:rFonts w:ascii="Times New Roman" w:hAnsi="Times New Roman" w:cs="ＭＳ 明朝" w:hint="eastAsia"/>
          <w:kern w:val="0"/>
          <w:szCs w:val="21"/>
        </w:rPr>
        <w:t>）</w:t>
      </w:r>
    </w:p>
    <w:p w:rsidR="00671B87" w:rsidRPr="002C4FD2" w:rsidRDefault="00671B87" w:rsidP="00671B87">
      <w:pPr>
        <w:overflowPunct w:val="0"/>
        <w:ind w:left="242" w:hangingChars="100" w:hanging="242"/>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00A54EDC" w:rsidRPr="002C4FD2">
        <w:rPr>
          <w:rFonts w:ascii="Times New Roman" w:hAnsi="Times New Roman" w:cs="ＭＳ 明朝" w:hint="eastAsia"/>
          <w:kern w:val="0"/>
          <w:szCs w:val="21"/>
        </w:rPr>
        <w:t>11</w:t>
      </w:r>
      <w:r w:rsidRPr="002C4FD2">
        <w:rPr>
          <w:rFonts w:ascii="Times New Roman" w:hAnsi="Times New Roman" w:cs="ＭＳ 明朝" w:hint="eastAsia"/>
          <w:kern w:val="0"/>
          <w:szCs w:val="21"/>
        </w:rPr>
        <w:t>）日曜祝祭日及びそれにまたがる運送については、次の式により算出した金額を加算します。</w:t>
      </w:r>
    </w:p>
    <w:p w:rsidR="00671B87" w:rsidRPr="002C4FD2" w:rsidRDefault="00671B87" w:rsidP="00671B87">
      <w:pPr>
        <w:overflowPunct w:val="0"/>
        <w:ind w:firstLineChars="600" w:firstLine="1454"/>
        <w:textAlignment w:val="baseline"/>
        <w:rPr>
          <w:rFonts w:ascii="Times New Roman" w:hAnsi="Times New Roman" w:cs="ＭＳ 明朝"/>
          <w:kern w:val="0"/>
          <w:szCs w:val="21"/>
        </w:rPr>
      </w:pPr>
      <w:r w:rsidRPr="002C4FD2">
        <w:rPr>
          <w:rFonts w:ascii="Times New Roman" w:hAnsi="Times New Roman" w:cs="ＭＳ 明朝" w:hint="eastAsia"/>
          <w:kern w:val="0"/>
          <w:szCs w:val="21"/>
        </w:rPr>
        <w:t>日曜祝祭日に運送した運送距離に対応する基準運賃×０．２</w:t>
      </w:r>
    </w:p>
    <w:p w:rsidR="00671B87" w:rsidRPr="002C4FD2" w:rsidRDefault="00671B87" w:rsidP="00671B87">
      <w:pPr>
        <w:overflowPunct w:val="0"/>
        <w:textAlignment w:val="baseline"/>
        <w:rPr>
          <w:rFonts w:ascii="ＭＳ 明朝" w:hAnsi="Times New Roman"/>
          <w:spacing w:val="2"/>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（深夜・早朝割増）</w:t>
      </w:r>
    </w:p>
    <w:p w:rsidR="00671B87" w:rsidRPr="002C4FD2" w:rsidRDefault="00671B87" w:rsidP="00671B87">
      <w:pPr>
        <w:overflowPunct w:val="0"/>
        <w:ind w:left="485" w:hangingChars="200" w:hanging="485"/>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00A54EDC" w:rsidRPr="002C4FD2">
        <w:rPr>
          <w:rFonts w:ascii="Times New Roman" w:hAnsi="Times New Roman" w:cs="ＭＳ 明朝" w:hint="eastAsia"/>
          <w:kern w:val="0"/>
          <w:szCs w:val="21"/>
        </w:rPr>
        <w:t>12</w:t>
      </w:r>
      <w:r w:rsidRPr="002C4FD2">
        <w:rPr>
          <w:rFonts w:ascii="Times New Roman" w:hAnsi="Times New Roman" w:cs="ＭＳ 明朝" w:hint="eastAsia"/>
          <w:kern w:val="0"/>
          <w:szCs w:val="21"/>
        </w:rPr>
        <w:t>）深夜・早朝割増の適用時間（午後１０時から午前５時まで）に行われる運送については、次の式により算出した金額を加算します。</w:t>
      </w:r>
    </w:p>
    <w:p w:rsidR="00671B87" w:rsidRPr="002C4FD2" w:rsidRDefault="00671B87" w:rsidP="00671B87">
      <w:pPr>
        <w:overflowPunct w:val="0"/>
        <w:ind w:firstLineChars="600" w:firstLine="1454"/>
        <w:textAlignment w:val="baseline"/>
        <w:rPr>
          <w:rFonts w:ascii="ＭＳ 明朝" w:hAnsi="Times New Roman"/>
          <w:spacing w:val="2"/>
          <w:kern w:val="0"/>
          <w:szCs w:val="21"/>
        </w:rPr>
      </w:pPr>
      <w:r w:rsidRPr="002C4FD2">
        <w:rPr>
          <w:rFonts w:ascii="Times New Roman" w:hAnsi="Times New Roman" w:cs="ＭＳ 明朝" w:hint="eastAsia"/>
          <w:kern w:val="0"/>
          <w:szCs w:val="21"/>
        </w:rPr>
        <w:t>深夜・早朝割増適用時間に運送した運送距離に対応する基準運賃×０．３</w:t>
      </w:r>
    </w:p>
    <w:p w:rsidR="00671B87" w:rsidRPr="002C4FD2" w:rsidRDefault="00671B87" w:rsidP="00671B87">
      <w:pPr>
        <w:overflowPunct w:val="0"/>
        <w:textAlignment w:val="baseline"/>
        <w:rPr>
          <w:rFonts w:ascii="ＭＳ 明朝" w:hAnsi="Times New Roman"/>
          <w:spacing w:val="2"/>
          <w:kern w:val="0"/>
          <w:szCs w:val="21"/>
        </w:rPr>
      </w:pPr>
    </w:p>
    <w:p w:rsidR="00671B87" w:rsidRPr="002C4FD2" w:rsidRDefault="00671B87" w:rsidP="00671B87">
      <w:pPr>
        <w:overflowPunct w:val="0"/>
        <w:textAlignment w:val="baseline"/>
        <w:rPr>
          <w:rFonts w:ascii="ＭＳ 明朝" w:hAnsi="Times New Roman"/>
          <w:spacing w:val="2"/>
          <w:kern w:val="0"/>
          <w:szCs w:val="21"/>
        </w:rPr>
      </w:pPr>
      <w:r w:rsidRPr="002C4FD2">
        <w:rPr>
          <w:rFonts w:ascii="ＭＳ 明朝" w:hAnsi="Times New Roman" w:hint="eastAsia"/>
          <w:spacing w:val="2"/>
          <w:kern w:val="0"/>
          <w:szCs w:val="21"/>
        </w:rPr>
        <w:t xml:space="preserve">　（化成品類及び高圧ガス類割増）</w:t>
      </w:r>
    </w:p>
    <w:p w:rsidR="00671B87" w:rsidRPr="002C4FD2" w:rsidRDefault="00671B87" w:rsidP="00671B87">
      <w:pPr>
        <w:overflowPunct w:val="0"/>
        <w:textAlignment w:val="baseline"/>
        <w:rPr>
          <w:rFonts w:ascii="ＭＳ 明朝" w:hAnsi="Times New Roman"/>
          <w:spacing w:val="2"/>
          <w:kern w:val="0"/>
          <w:szCs w:val="21"/>
        </w:rPr>
      </w:pPr>
      <w:r w:rsidRPr="002C4FD2">
        <w:rPr>
          <w:rFonts w:ascii="ＭＳ 明朝" w:hAnsi="Times New Roman" w:hint="eastAsia"/>
          <w:spacing w:val="2"/>
          <w:kern w:val="0"/>
          <w:szCs w:val="21"/>
        </w:rPr>
        <w:t>（</w:t>
      </w:r>
      <w:r w:rsidR="00A54EDC" w:rsidRPr="002C4FD2">
        <w:rPr>
          <w:rFonts w:ascii="Times New Roman" w:hAnsi="Times New Roman" w:cs="ＭＳ 明朝" w:hint="eastAsia"/>
          <w:kern w:val="0"/>
          <w:szCs w:val="21"/>
        </w:rPr>
        <w:t>13</w:t>
      </w:r>
      <w:r w:rsidRPr="002C4FD2">
        <w:rPr>
          <w:rFonts w:ascii="ＭＳ 明朝" w:hAnsi="Times New Roman" w:hint="eastAsia"/>
          <w:spacing w:val="2"/>
          <w:kern w:val="0"/>
          <w:szCs w:val="21"/>
        </w:rPr>
        <w:t>）化成品類及び高圧ガス類は、所定の割増率を適用します。</w:t>
      </w:r>
    </w:p>
    <w:p w:rsidR="00671B87" w:rsidRPr="002C4FD2" w:rsidRDefault="00671B87" w:rsidP="00671B87">
      <w:pPr>
        <w:overflowPunct w:val="0"/>
        <w:textAlignment w:val="baseline"/>
        <w:rPr>
          <w:rFonts w:ascii="ＭＳ 明朝" w:hAnsi="Times New Roman"/>
          <w:spacing w:val="2"/>
          <w:kern w:val="0"/>
          <w:szCs w:val="21"/>
        </w:rPr>
      </w:pPr>
    </w:p>
    <w:p w:rsidR="00671B87" w:rsidRPr="002C4FD2" w:rsidRDefault="00671B87" w:rsidP="00671B87">
      <w:pPr>
        <w:overflowPunct w:val="0"/>
        <w:textAlignment w:val="baseline"/>
        <w:rPr>
          <w:rFonts w:ascii="ＭＳ 明朝" w:hAnsi="Times New Roman"/>
          <w:spacing w:val="2"/>
          <w:kern w:val="0"/>
          <w:szCs w:val="21"/>
        </w:rPr>
      </w:pPr>
      <w:r w:rsidRPr="002C4FD2">
        <w:rPr>
          <w:rFonts w:ascii="ＭＳ 明朝" w:hAnsi="Times New Roman" w:hint="eastAsia"/>
          <w:spacing w:val="2"/>
          <w:kern w:val="0"/>
          <w:szCs w:val="21"/>
        </w:rPr>
        <w:t xml:space="preserve">　（地区割増料）</w:t>
      </w:r>
    </w:p>
    <w:p w:rsidR="00671B87" w:rsidRPr="002C4FD2" w:rsidRDefault="00671B87" w:rsidP="00671B87">
      <w:pPr>
        <w:overflowPunct w:val="0"/>
        <w:ind w:left="493" w:hangingChars="200" w:hanging="493"/>
        <w:textAlignment w:val="baseline"/>
        <w:rPr>
          <w:rFonts w:ascii="ＭＳ 明朝" w:hAnsi="Times New Roman"/>
          <w:spacing w:val="2"/>
          <w:kern w:val="0"/>
          <w:szCs w:val="21"/>
        </w:rPr>
      </w:pPr>
      <w:r w:rsidRPr="002C4FD2">
        <w:rPr>
          <w:rFonts w:ascii="ＭＳ 明朝" w:hAnsi="Times New Roman" w:hint="eastAsia"/>
          <w:spacing w:val="2"/>
          <w:kern w:val="0"/>
          <w:szCs w:val="21"/>
        </w:rPr>
        <w:t>（</w:t>
      </w:r>
      <w:r w:rsidR="00A54EDC" w:rsidRPr="002C4FD2">
        <w:rPr>
          <w:rFonts w:ascii="Times New Roman" w:hAnsi="Times New Roman" w:cs="ＭＳ 明朝" w:hint="eastAsia"/>
          <w:kern w:val="0"/>
          <w:szCs w:val="21"/>
        </w:rPr>
        <w:t>14</w:t>
      </w:r>
      <w:r w:rsidRPr="002C4FD2">
        <w:rPr>
          <w:rFonts w:ascii="ＭＳ 明朝" w:hAnsi="Times New Roman" w:hint="eastAsia"/>
          <w:spacing w:val="2"/>
          <w:kern w:val="0"/>
          <w:szCs w:val="21"/>
        </w:rPr>
        <w:t>）貨物の発地又は着地が、東京都（特別区に限ります。）又は地方自治法（昭和２２年法律第６７号）第２５２条の１９第１項の規定により政令で指定された都市（「政令指定都市」とい</w:t>
      </w:r>
      <w:r w:rsidR="00FE4DF7" w:rsidRPr="002C4FD2">
        <w:rPr>
          <w:rFonts w:ascii="ＭＳ 明朝" w:hAnsi="Times New Roman" w:hint="eastAsia"/>
          <w:spacing w:val="2"/>
          <w:kern w:val="0"/>
          <w:szCs w:val="21"/>
        </w:rPr>
        <w:t>います）の場合には、所定の地区割増料を収受します。ただし、貨物</w:t>
      </w:r>
      <w:r w:rsidRPr="002C4FD2">
        <w:rPr>
          <w:rFonts w:ascii="ＭＳ 明朝" w:hAnsi="Times New Roman" w:hint="eastAsia"/>
          <w:spacing w:val="2"/>
          <w:kern w:val="0"/>
          <w:szCs w:val="21"/>
        </w:rPr>
        <w:t>の発地及び着地が同一都市内又は隣接都市間の場合は、発地又は着地のいずれか一方についてのみ収受します。</w:t>
      </w:r>
    </w:p>
    <w:p w:rsidR="00A54EDC" w:rsidRPr="002C4FD2" w:rsidRDefault="00A54EDC" w:rsidP="00671B87">
      <w:pPr>
        <w:overflowPunct w:val="0"/>
        <w:textAlignment w:val="baseline"/>
        <w:rPr>
          <w:rFonts w:ascii="ＭＳ 明朝" w:hAnsi="Times New Roman"/>
          <w:spacing w:val="2"/>
          <w:kern w:val="0"/>
          <w:szCs w:val="21"/>
        </w:rPr>
      </w:pPr>
    </w:p>
    <w:p w:rsidR="00671B87" w:rsidRPr="002C4FD2" w:rsidRDefault="00671B87" w:rsidP="00671B87">
      <w:pPr>
        <w:overflowPunct w:val="0"/>
        <w:textAlignment w:val="baseline"/>
        <w:rPr>
          <w:rFonts w:ascii="ＭＳ 明朝" w:hAnsi="Times New Roman"/>
          <w:spacing w:val="2"/>
          <w:kern w:val="0"/>
          <w:szCs w:val="21"/>
        </w:rPr>
      </w:pPr>
      <w:r w:rsidRPr="002C4FD2">
        <w:rPr>
          <w:rFonts w:ascii="ＭＳ 明朝" w:hAnsi="Times New Roman" w:hint="eastAsia"/>
          <w:spacing w:val="2"/>
          <w:kern w:val="0"/>
          <w:szCs w:val="21"/>
        </w:rPr>
        <w:t xml:space="preserve">　（車両回送料）</w:t>
      </w:r>
    </w:p>
    <w:p w:rsidR="00671B87" w:rsidRPr="002C4FD2" w:rsidRDefault="00671B87" w:rsidP="00671B87">
      <w:pPr>
        <w:overflowPunct w:val="0"/>
        <w:ind w:left="493" w:hangingChars="200" w:hanging="493"/>
        <w:textAlignment w:val="baseline"/>
        <w:rPr>
          <w:rFonts w:ascii="ＭＳ 明朝" w:hAnsi="Times New Roman"/>
          <w:spacing w:val="2"/>
          <w:kern w:val="0"/>
          <w:szCs w:val="21"/>
        </w:rPr>
      </w:pPr>
      <w:r w:rsidRPr="002C4FD2">
        <w:rPr>
          <w:rFonts w:ascii="ＭＳ 明朝" w:hAnsi="Times New Roman" w:hint="eastAsia"/>
          <w:spacing w:val="2"/>
          <w:kern w:val="0"/>
          <w:szCs w:val="21"/>
        </w:rPr>
        <w:t>（</w:t>
      </w:r>
      <w:r w:rsidR="00A54EDC" w:rsidRPr="002C4FD2">
        <w:rPr>
          <w:rFonts w:ascii="Times New Roman" w:hAnsi="Times New Roman" w:cs="ＭＳ 明朝" w:hint="eastAsia"/>
          <w:kern w:val="0"/>
          <w:szCs w:val="21"/>
        </w:rPr>
        <w:t>15</w:t>
      </w:r>
      <w:r w:rsidRPr="002C4FD2">
        <w:rPr>
          <w:rFonts w:ascii="ＭＳ 明朝" w:hAnsi="Times New Roman" w:hint="eastAsia"/>
          <w:spacing w:val="2"/>
          <w:kern w:val="0"/>
          <w:szCs w:val="21"/>
        </w:rPr>
        <w:t>）１回の運送の総走行キロ中、空車キロが実車キロに５キロ加えたキロ程を超過する場合は、所定の車両回送料を収受します。</w:t>
      </w:r>
    </w:p>
    <w:p w:rsidR="00671B87" w:rsidRPr="002C4FD2" w:rsidRDefault="00671B87" w:rsidP="00671B87">
      <w:pPr>
        <w:overflowPunct w:val="0"/>
        <w:textAlignment w:val="baseline"/>
        <w:rPr>
          <w:rFonts w:ascii="ＭＳ 明朝" w:hAnsi="Times New Roman"/>
          <w:spacing w:val="2"/>
          <w:kern w:val="0"/>
          <w:szCs w:val="21"/>
        </w:rPr>
      </w:pPr>
    </w:p>
    <w:p w:rsidR="00671B87" w:rsidRPr="002C4FD2" w:rsidRDefault="00DC083E"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（待機時間</w:t>
      </w:r>
      <w:r w:rsidR="00671B87" w:rsidRPr="002C4FD2">
        <w:rPr>
          <w:rFonts w:ascii="Times New Roman" w:hAnsi="Times New Roman" w:cs="ＭＳ 明朝" w:hint="eastAsia"/>
          <w:kern w:val="0"/>
          <w:szCs w:val="21"/>
        </w:rPr>
        <w:t>料）</w:t>
      </w:r>
    </w:p>
    <w:p w:rsidR="00DC083E" w:rsidRPr="002C4FD2" w:rsidRDefault="00671B87" w:rsidP="00DC083E">
      <w:pPr>
        <w:overflowPunct w:val="0"/>
        <w:ind w:left="242" w:hangingChars="100" w:hanging="242"/>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00A54EDC" w:rsidRPr="002C4FD2">
        <w:rPr>
          <w:rFonts w:ascii="Times New Roman" w:hAnsi="Times New Roman" w:cs="ＭＳ 明朝" w:hint="eastAsia"/>
          <w:kern w:val="0"/>
          <w:szCs w:val="21"/>
        </w:rPr>
        <w:t>16</w:t>
      </w:r>
      <w:r w:rsidR="00DC083E" w:rsidRPr="002C4FD2">
        <w:rPr>
          <w:rFonts w:ascii="Times New Roman" w:hAnsi="Times New Roman" w:cs="ＭＳ 明朝" w:hint="eastAsia"/>
          <w:kern w:val="0"/>
          <w:szCs w:val="21"/>
        </w:rPr>
        <w:t>）車両が貨物の発地又は着地に到着後、荷送人又は荷受人の責により待機した時間（荷送人又は荷受人が貨物の積込み若しくは取卸し又は附帯業務を行う場合における待機した時間を含む。）に応じて待機時間料を収受します。ただし、１回の運送において２箇所以上で待機が発生する場合は、それぞれについて合計するものとします。</w:t>
      </w:r>
    </w:p>
    <w:p w:rsidR="001D4EE8" w:rsidRPr="002C4FD2" w:rsidRDefault="001D4EE8" w:rsidP="00671B87">
      <w:pPr>
        <w:overflowPunct w:val="0"/>
        <w:ind w:left="242" w:hangingChars="100" w:hanging="242"/>
        <w:textAlignment w:val="baseline"/>
        <w:rPr>
          <w:rFonts w:ascii="Times New Roman" w:hAnsi="Times New Roman" w:cs="ＭＳ 明朝"/>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（消費税及び地方消費税の加算方法）</w:t>
      </w:r>
    </w:p>
    <w:p w:rsidR="00671B87" w:rsidRPr="002C4FD2" w:rsidRDefault="00671B87" w:rsidP="00671B87">
      <w:pPr>
        <w:overflowPunct w:val="0"/>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001D4EE8" w:rsidRPr="002C4FD2">
        <w:rPr>
          <w:rFonts w:ascii="Times New Roman" w:hAnsi="Times New Roman" w:cs="ＭＳ 明朝" w:hint="eastAsia"/>
          <w:kern w:val="0"/>
          <w:szCs w:val="21"/>
        </w:rPr>
        <w:t>17</w:t>
      </w:r>
      <w:r w:rsidRPr="002C4FD2">
        <w:rPr>
          <w:rFonts w:ascii="Times New Roman" w:hAnsi="Times New Roman" w:cs="ＭＳ 明朝" w:hint="eastAsia"/>
          <w:kern w:val="0"/>
          <w:szCs w:val="21"/>
        </w:rPr>
        <w:t>）運賃及び料金の総額に消費税法等に基づく税率を乗じて計算します。</w:t>
      </w:r>
    </w:p>
    <w:p w:rsidR="0019352A" w:rsidRPr="002C4FD2" w:rsidRDefault="00A54EDC" w:rsidP="00A54EDC">
      <w:pPr>
        <w:overflowPunct w:val="0"/>
        <w:ind w:firstLineChars="200" w:firstLine="485"/>
        <w:textAlignment w:val="baseline"/>
        <w:rPr>
          <w:rFonts w:ascii="Times New Roman" w:hAnsi="Times New Roman" w:cs="ＭＳ 明朝"/>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2</w:t>
      </w:r>
      <w:r w:rsidRPr="002C4FD2">
        <w:rPr>
          <w:rFonts w:ascii="Times New Roman" w:hAnsi="Times New Roman" w:cs="ＭＳ 明朝" w:hint="eastAsia"/>
          <w:kern w:val="0"/>
          <w:szCs w:val="21"/>
        </w:rPr>
        <w:t>）</w:t>
      </w:r>
      <w:r w:rsidR="00671B87" w:rsidRPr="002C4FD2">
        <w:rPr>
          <w:rFonts w:ascii="Times New Roman" w:hAnsi="Times New Roman" w:cs="ＭＳ 明朝" w:hint="eastAsia"/>
          <w:kern w:val="0"/>
          <w:szCs w:val="21"/>
        </w:rPr>
        <w:t xml:space="preserve">前号により計算した金額に１円未満の端数が生じた場合は、１円単位に四捨　　　　</w:t>
      </w:r>
    </w:p>
    <w:p w:rsidR="00671B87" w:rsidRPr="002C4FD2" w:rsidRDefault="00671B87" w:rsidP="0019352A">
      <w:pPr>
        <w:overflowPunct w:val="0"/>
        <w:ind w:leftChars="300" w:left="727"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五入します。</w:t>
      </w:r>
    </w:p>
    <w:p w:rsidR="00671B87" w:rsidRPr="002C4FD2" w:rsidRDefault="00671B87" w:rsidP="00671B87">
      <w:pPr>
        <w:overflowPunct w:val="0"/>
        <w:textAlignment w:val="baseline"/>
        <w:rPr>
          <w:rFonts w:ascii="Times New Roman" w:hAnsi="Times New Roman" w:cs="ＭＳ 明朝"/>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spacing w:val="62"/>
          <w:kern w:val="0"/>
          <w:szCs w:val="21"/>
          <w:fitText w:val="1215" w:id="1513264644"/>
        </w:rPr>
        <w:t>実費負</w:t>
      </w:r>
      <w:r w:rsidRPr="002C4FD2">
        <w:rPr>
          <w:rFonts w:ascii="Times New Roman" w:hAnsi="Times New Roman" w:cs="ＭＳ 明朝" w:hint="eastAsia"/>
          <w:spacing w:val="1"/>
          <w:kern w:val="0"/>
          <w:szCs w:val="21"/>
          <w:fitText w:val="1215" w:id="1513264644"/>
        </w:rPr>
        <w:t>担</w:t>
      </w:r>
      <w:r w:rsidRPr="002C4FD2">
        <w:rPr>
          <w:rFonts w:ascii="Times New Roman" w:hAnsi="Times New Roman" w:cs="ＭＳ 明朝" w:hint="eastAsia"/>
          <w:kern w:val="0"/>
          <w:szCs w:val="21"/>
        </w:rPr>
        <w:t>）</w:t>
      </w:r>
    </w:p>
    <w:p w:rsidR="00671B87" w:rsidRPr="002C4FD2" w:rsidRDefault="00671B87" w:rsidP="00671B87">
      <w:pPr>
        <w:overflowPunct w:val="0"/>
        <w:ind w:left="242" w:hangingChars="100" w:hanging="242"/>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001D4EE8" w:rsidRPr="002C4FD2">
        <w:rPr>
          <w:rFonts w:ascii="Times New Roman" w:hAnsi="Times New Roman" w:cs="ＭＳ 明朝" w:hint="eastAsia"/>
          <w:kern w:val="0"/>
          <w:szCs w:val="21"/>
        </w:rPr>
        <w:t>18</w:t>
      </w:r>
      <w:r w:rsidRPr="002C4FD2">
        <w:rPr>
          <w:rFonts w:ascii="Times New Roman" w:hAnsi="Times New Roman" w:cs="ＭＳ 明朝" w:hint="eastAsia"/>
          <w:kern w:val="0"/>
          <w:szCs w:val="21"/>
        </w:rPr>
        <w:t>）荷主の要求により要する次に掲げる費用は、実費として収受します。</w:t>
      </w:r>
    </w:p>
    <w:p w:rsidR="00671B87" w:rsidRPr="002C4FD2" w:rsidRDefault="00A54EDC" w:rsidP="00671B87">
      <w:pPr>
        <w:overflowPunct w:val="0"/>
        <w:ind w:firstLineChars="200" w:firstLine="485"/>
        <w:textAlignment w:val="baseline"/>
        <w:rPr>
          <w:rFonts w:ascii="Times New Roman" w:hAnsi="Times New Roman" w:cs="ＭＳ 明朝"/>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1</w:t>
      </w:r>
      <w:r w:rsidRPr="002C4FD2">
        <w:rPr>
          <w:rFonts w:ascii="Times New Roman" w:hAnsi="Times New Roman" w:cs="ＭＳ 明朝" w:hint="eastAsia"/>
          <w:kern w:val="0"/>
          <w:szCs w:val="21"/>
        </w:rPr>
        <w:t>）</w:t>
      </w:r>
      <w:r w:rsidR="00671B87" w:rsidRPr="002C4FD2">
        <w:rPr>
          <w:rFonts w:ascii="Times New Roman" w:hAnsi="Times New Roman" w:cs="ＭＳ 明朝" w:hint="eastAsia"/>
          <w:kern w:val="0"/>
          <w:szCs w:val="21"/>
        </w:rPr>
        <w:t>自動車航走船利用料（航走中の諸経費を含みます）</w:t>
      </w:r>
    </w:p>
    <w:p w:rsidR="00671B87" w:rsidRPr="002C4FD2" w:rsidRDefault="00A54EDC" w:rsidP="00671B87">
      <w:pPr>
        <w:overflowPunct w:val="0"/>
        <w:ind w:firstLineChars="200" w:firstLine="485"/>
        <w:textAlignment w:val="baseline"/>
        <w:rPr>
          <w:rFonts w:ascii="Times New Roman" w:hAnsi="Times New Roman" w:cs="ＭＳ 明朝"/>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2</w:t>
      </w:r>
      <w:r w:rsidRPr="002C4FD2">
        <w:rPr>
          <w:rFonts w:ascii="Times New Roman" w:hAnsi="Times New Roman" w:cs="ＭＳ 明朝" w:hint="eastAsia"/>
          <w:kern w:val="0"/>
          <w:szCs w:val="21"/>
        </w:rPr>
        <w:t>）</w:t>
      </w:r>
      <w:r w:rsidR="00671B87" w:rsidRPr="002C4FD2">
        <w:rPr>
          <w:rFonts w:ascii="Times New Roman" w:hAnsi="Times New Roman" w:cs="ＭＳ 明朝" w:hint="eastAsia"/>
          <w:kern w:val="0"/>
          <w:szCs w:val="21"/>
        </w:rPr>
        <w:t>有料道路利用料</w:t>
      </w:r>
    </w:p>
    <w:p w:rsidR="00671B87" w:rsidRPr="002C4FD2" w:rsidRDefault="00A54EDC" w:rsidP="00671B87">
      <w:pPr>
        <w:overflowPunct w:val="0"/>
        <w:ind w:firstLineChars="200" w:firstLine="485"/>
        <w:textAlignment w:val="baseline"/>
        <w:rPr>
          <w:rFonts w:ascii="Times New Roman" w:hAnsi="Times New Roman" w:cs="ＭＳ 明朝"/>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3</w:t>
      </w:r>
      <w:r w:rsidRPr="002C4FD2">
        <w:rPr>
          <w:rFonts w:ascii="Times New Roman" w:hAnsi="Times New Roman" w:cs="ＭＳ 明朝" w:hint="eastAsia"/>
          <w:kern w:val="0"/>
          <w:szCs w:val="21"/>
        </w:rPr>
        <w:t>）</w:t>
      </w:r>
      <w:r w:rsidR="00671B87" w:rsidRPr="002C4FD2">
        <w:rPr>
          <w:rFonts w:ascii="Times New Roman" w:hAnsi="Times New Roman" w:cs="ＭＳ 明朝" w:hint="eastAsia"/>
          <w:kern w:val="0"/>
          <w:szCs w:val="21"/>
        </w:rPr>
        <w:t>積込料（貨物の積込みを事業者が行ったとき）</w:t>
      </w:r>
    </w:p>
    <w:p w:rsidR="00671B87" w:rsidRPr="002C4FD2" w:rsidRDefault="00A54EDC" w:rsidP="00671B87">
      <w:pPr>
        <w:overflowPunct w:val="0"/>
        <w:ind w:firstLineChars="200" w:firstLine="485"/>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4</w:t>
      </w:r>
      <w:r w:rsidRPr="002C4FD2">
        <w:rPr>
          <w:rFonts w:ascii="Times New Roman" w:hAnsi="Times New Roman" w:cs="ＭＳ 明朝" w:hint="eastAsia"/>
          <w:kern w:val="0"/>
          <w:szCs w:val="21"/>
        </w:rPr>
        <w:t>）</w:t>
      </w:r>
      <w:r w:rsidR="00671B87" w:rsidRPr="002C4FD2">
        <w:rPr>
          <w:rFonts w:ascii="Times New Roman" w:hAnsi="Times New Roman" w:cs="ＭＳ 明朝" w:hint="eastAsia"/>
          <w:kern w:val="0"/>
          <w:szCs w:val="21"/>
        </w:rPr>
        <w:t>作業用具及び作業員費</w:t>
      </w:r>
    </w:p>
    <w:p w:rsidR="00671B87" w:rsidRPr="002C4FD2" w:rsidRDefault="00A54EDC" w:rsidP="00671B87">
      <w:pPr>
        <w:overflowPunct w:val="0"/>
        <w:ind w:firstLineChars="200" w:firstLine="485"/>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5</w:t>
      </w:r>
      <w:r w:rsidRPr="002C4FD2">
        <w:rPr>
          <w:rFonts w:ascii="Times New Roman" w:hAnsi="Times New Roman" w:cs="ＭＳ 明朝" w:hint="eastAsia"/>
          <w:kern w:val="0"/>
          <w:szCs w:val="21"/>
        </w:rPr>
        <w:t>）</w:t>
      </w:r>
      <w:r w:rsidR="00671B87" w:rsidRPr="002C4FD2">
        <w:rPr>
          <w:rFonts w:ascii="Times New Roman" w:hAnsi="Times New Roman" w:cs="ＭＳ 明朝" w:hint="eastAsia"/>
          <w:kern w:val="0"/>
          <w:szCs w:val="21"/>
        </w:rPr>
        <w:t>特殊架装費用</w:t>
      </w:r>
    </w:p>
    <w:p w:rsidR="00671B87" w:rsidRPr="002C4FD2" w:rsidRDefault="00A54EDC" w:rsidP="00671B87">
      <w:pPr>
        <w:overflowPunct w:val="0"/>
        <w:ind w:firstLineChars="200" w:firstLine="485"/>
        <w:textAlignment w:val="baseline"/>
        <w:rPr>
          <w:rFonts w:ascii="Times New Roman" w:hAnsi="Times New Roman" w:cs="ＭＳ 明朝"/>
          <w:kern w:val="0"/>
          <w:szCs w:val="21"/>
        </w:rPr>
      </w:pPr>
      <w:r w:rsidRPr="002C4FD2">
        <w:rPr>
          <w:rFonts w:ascii="Times New Roman" w:hAnsi="Times New Roman" w:cs="ＭＳ 明朝" w:hint="eastAsia"/>
          <w:kern w:val="0"/>
          <w:szCs w:val="21"/>
        </w:rPr>
        <w:t>（</w:t>
      </w:r>
      <w:r w:rsidRPr="002C4FD2">
        <w:rPr>
          <w:rFonts w:ascii="Times New Roman" w:hAnsi="Times New Roman" w:cs="ＭＳ 明朝" w:hint="eastAsia"/>
          <w:kern w:val="0"/>
          <w:szCs w:val="21"/>
        </w:rPr>
        <w:t>6</w:t>
      </w:r>
      <w:r w:rsidRPr="002C4FD2">
        <w:rPr>
          <w:rFonts w:ascii="Times New Roman" w:hAnsi="Times New Roman" w:cs="ＭＳ 明朝" w:hint="eastAsia"/>
          <w:kern w:val="0"/>
          <w:szCs w:val="21"/>
        </w:rPr>
        <w:t>）</w:t>
      </w:r>
      <w:r w:rsidR="00671B87" w:rsidRPr="002C4FD2">
        <w:rPr>
          <w:rFonts w:ascii="Times New Roman" w:hAnsi="Times New Roman" w:cs="ＭＳ 明朝" w:hint="eastAsia"/>
          <w:kern w:val="0"/>
          <w:szCs w:val="21"/>
        </w:rPr>
        <w:t>その他運送に関連して求められるサービスに対する費用</w:t>
      </w:r>
    </w:p>
    <w:p w:rsidR="00671B87" w:rsidRPr="002C4FD2" w:rsidRDefault="00671B87" w:rsidP="005B37DD">
      <w:pPr>
        <w:overflowPunct w:val="0"/>
        <w:textAlignment w:val="baseline"/>
        <w:rPr>
          <w:rFonts w:ascii="ＭＳ 明朝" w:hAnsi="Times New Roman"/>
          <w:spacing w:val="2"/>
          <w:kern w:val="0"/>
          <w:szCs w:val="21"/>
        </w:rPr>
      </w:pPr>
    </w:p>
    <w:p w:rsidR="00671B87" w:rsidRPr="002C4FD2" w:rsidRDefault="00671B87" w:rsidP="00671B87">
      <w:pPr>
        <w:overflowPunct w:val="0"/>
        <w:ind w:left="485" w:hangingChars="200" w:hanging="485"/>
        <w:textAlignment w:val="baseline"/>
        <w:rPr>
          <w:rFonts w:ascii="ＭＳ 明朝" w:hAnsi="Times New Roman"/>
          <w:spacing w:val="2"/>
          <w:kern w:val="0"/>
          <w:szCs w:val="21"/>
        </w:rPr>
      </w:pPr>
      <w:r w:rsidRPr="002C4FD2">
        <w:rPr>
          <w:rFonts w:ascii="Times New Roman" w:hAnsi="Times New Roman" w:cs="ＭＳ 明朝" w:hint="eastAsia"/>
          <w:kern w:val="0"/>
          <w:szCs w:val="21"/>
        </w:rPr>
        <w:t>（</w:t>
      </w:r>
      <w:r w:rsidR="005B37DD" w:rsidRPr="002C4FD2">
        <w:rPr>
          <w:rFonts w:ascii="Times New Roman" w:hAnsi="Times New Roman" w:cs="ＭＳ 明朝" w:hint="eastAsia"/>
          <w:kern w:val="0"/>
          <w:szCs w:val="21"/>
        </w:rPr>
        <w:t>19</w:t>
      </w:r>
      <w:r w:rsidRPr="002C4FD2">
        <w:rPr>
          <w:rFonts w:ascii="Times New Roman" w:hAnsi="Times New Roman" w:cs="ＭＳ 明朝" w:hint="eastAsia"/>
          <w:kern w:val="0"/>
          <w:szCs w:val="21"/>
        </w:rPr>
        <w:t>）この運賃率は、従業員が１車につき１人乗務する場合の運賃率であり、２人以上の従業員が乗務する場合には１人を超える従業員に係わる費用は実費として収受します。</w:t>
      </w:r>
    </w:p>
    <w:p w:rsidR="00671B87" w:rsidRPr="002C4FD2" w:rsidRDefault="00671B87" w:rsidP="00671B87">
      <w:pPr>
        <w:overflowPunct w:val="0"/>
        <w:textAlignment w:val="baseline"/>
        <w:rPr>
          <w:rFonts w:ascii="Times New Roman" w:hAnsi="Times New Roman" w:cs="ＭＳ 明朝"/>
          <w:kern w:val="0"/>
          <w:szCs w:val="21"/>
        </w:rPr>
      </w:pPr>
    </w:p>
    <w:p w:rsidR="005B37DD" w:rsidRPr="002C4FD2" w:rsidRDefault="005B37DD" w:rsidP="005B37DD">
      <w:pPr>
        <w:overflowPunct w:val="0"/>
        <w:ind w:left="242" w:hangingChars="100" w:hanging="242"/>
        <w:textAlignment w:val="baseline"/>
        <w:rPr>
          <w:rFonts w:ascii="Times New Roman" w:hAnsi="Times New Roman" w:cs="ＭＳ 明朝"/>
          <w:kern w:val="0"/>
          <w:szCs w:val="21"/>
        </w:rPr>
      </w:pPr>
      <w:r w:rsidRPr="002C4FD2">
        <w:rPr>
          <w:rFonts w:ascii="Times New Roman" w:hAnsi="Times New Roman" w:cs="ＭＳ 明朝" w:hint="eastAsia"/>
          <w:kern w:val="0"/>
          <w:szCs w:val="21"/>
        </w:rPr>
        <w:t>（</w:t>
      </w:r>
      <w:r w:rsidR="00FE4DF7" w:rsidRPr="002C4FD2">
        <w:rPr>
          <w:rFonts w:ascii="Times New Roman" w:hAnsi="Times New Roman" w:cs="ＭＳ 明朝" w:hint="eastAsia"/>
          <w:kern w:val="0"/>
          <w:szCs w:val="21"/>
        </w:rPr>
        <w:t>19-1</w:t>
      </w:r>
      <w:r w:rsidRPr="002C4FD2">
        <w:rPr>
          <w:rFonts w:ascii="Times New Roman" w:hAnsi="Times New Roman" w:cs="ＭＳ 明朝" w:hint="eastAsia"/>
          <w:kern w:val="0"/>
          <w:szCs w:val="21"/>
        </w:rPr>
        <w:t>）荷主の要求により行う品代金の取立て、荷掛金の立替え、貨物の荷造り、仕分、</w:t>
      </w:r>
    </w:p>
    <w:p w:rsidR="005B37DD" w:rsidRPr="002C4FD2" w:rsidRDefault="005B37DD" w:rsidP="005B37DD">
      <w:pPr>
        <w:overflowPunct w:val="0"/>
        <w:ind w:leftChars="100" w:left="242" w:firstLineChars="200" w:firstLine="485"/>
        <w:textAlignment w:val="baseline"/>
        <w:rPr>
          <w:rFonts w:ascii="Times New Roman" w:hAnsi="Times New Roman" w:cs="ＭＳ 明朝"/>
          <w:kern w:val="0"/>
          <w:szCs w:val="21"/>
        </w:rPr>
      </w:pPr>
      <w:r w:rsidRPr="002C4FD2">
        <w:rPr>
          <w:rFonts w:ascii="Times New Roman" w:hAnsi="Times New Roman" w:cs="ＭＳ 明朝" w:hint="eastAsia"/>
          <w:kern w:val="0"/>
          <w:szCs w:val="21"/>
        </w:rPr>
        <w:t>保管、検収及び検品、横持ち及び縦持ち、棚入れ、ラベル貼り、はい作業その他の</w:t>
      </w:r>
    </w:p>
    <w:p w:rsidR="005B37DD" w:rsidRPr="002C4FD2" w:rsidRDefault="005B37DD" w:rsidP="005B37DD">
      <w:pPr>
        <w:overflowPunct w:val="0"/>
        <w:ind w:leftChars="100" w:left="242" w:firstLineChars="200" w:firstLine="485"/>
        <w:textAlignment w:val="baseline"/>
        <w:rPr>
          <w:rFonts w:ascii="Times New Roman" w:hAnsi="Times New Roman" w:cs="ＭＳ 明朝"/>
          <w:kern w:val="0"/>
          <w:szCs w:val="21"/>
        </w:rPr>
      </w:pPr>
      <w:r w:rsidRPr="002C4FD2">
        <w:rPr>
          <w:rFonts w:ascii="Times New Roman" w:hAnsi="Times New Roman" w:cs="ＭＳ 明朝" w:hint="eastAsia"/>
          <w:kern w:val="0"/>
          <w:szCs w:val="21"/>
        </w:rPr>
        <w:t>附帯業務に伴う費用は、実費として収受します。</w:t>
      </w:r>
    </w:p>
    <w:p w:rsidR="005B37DD" w:rsidRPr="002C4FD2" w:rsidRDefault="005B37DD" w:rsidP="00671B87">
      <w:pPr>
        <w:overflowPunct w:val="0"/>
        <w:textAlignment w:val="baseline"/>
        <w:rPr>
          <w:rFonts w:ascii="Times New Roman" w:hAnsi="Times New Roman" w:cs="ＭＳ 明朝"/>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（そ　の　他）</w:t>
      </w:r>
    </w:p>
    <w:p w:rsidR="005B37DD" w:rsidRPr="002C4FD2" w:rsidRDefault="00671B87" w:rsidP="00671B87">
      <w:pPr>
        <w:overflowPunct w:val="0"/>
        <w:ind w:left="242" w:hangingChars="100" w:hanging="242"/>
        <w:textAlignment w:val="baseline"/>
        <w:rPr>
          <w:rFonts w:ascii="Times New Roman" w:hAnsi="Times New Roman" w:cs="ＭＳ 明朝"/>
          <w:kern w:val="0"/>
          <w:szCs w:val="21"/>
        </w:rPr>
      </w:pPr>
      <w:r w:rsidRPr="002C4FD2">
        <w:rPr>
          <w:rFonts w:ascii="Times New Roman" w:hAnsi="Times New Roman" w:cs="ＭＳ 明朝" w:hint="eastAsia"/>
          <w:kern w:val="0"/>
          <w:szCs w:val="21"/>
        </w:rPr>
        <w:t>（</w:t>
      </w:r>
      <w:r w:rsidR="005B37DD" w:rsidRPr="002C4FD2">
        <w:rPr>
          <w:rFonts w:ascii="Times New Roman" w:hAnsi="Times New Roman" w:cs="ＭＳ 明朝" w:hint="eastAsia"/>
          <w:kern w:val="0"/>
          <w:szCs w:val="21"/>
        </w:rPr>
        <w:t>20</w:t>
      </w:r>
      <w:r w:rsidR="005D0B8E" w:rsidRPr="002C4FD2">
        <w:rPr>
          <w:rFonts w:ascii="Times New Roman" w:hAnsi="Times New Roman" w:cs="ＭＳ 明朝" w:hint="eastAsia"/>
          <w:kern w:val="0"/>
          <w:szCs w:val="21"/>
        </w:rPr>
        <w:t>）この運賃及び料金の適用に関して、この適用方に定めのない事項</w:t>
      </w:r>
      <w:r w:rsidRPr="002C4FD2">
        <w:rPr>
          <w:rFonts w:ascii="Times New Roman" w:hAnsi="Times New Roman" w:cs="ＭＳ 明朝" w:hint="eastAsia"/>
          <w:kern w:val="0"/>
          <w:szCs w:val="21"/>
        </w:rPr>
        <w:t>については、法令</w:t>
      </w:r>
    </w:p>
    <w:p w:rsidR="00671B87" w:rsidRPr="002C4FD2" w:rsidRDefault="00671B87" w:rsidP="005B37DD">
      <w:pPr>
        <w:overflowPunct w:val="0"/>
        <w:ind w:leftChars="100" w:left="242"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に反しない範囲で、当事者間の取決め又は慣習によるものとします。</w:t>
      </w:r>
    </w:p>
    <w:p w:rsidR="00671B87" w:rsidRPr="002C4FD2" w:rsidRDefault="00671B87" w:rsidP="00671B87">
      <w:pPr>
        <w:overflowPunct w:val="0"/>
        <w:textAlignment w:val="baseline"/>
        <w:rPr>
          <w:rFonts w:ascii="ＭＳ 明朝" w:hAnsi="Times New Roman"/>
          <w:spacing w:val="2"/>
          <w:kern w:val="0"/>
          <w:szCs w:val="21"/>
        </w:rPr>
      </w:pPr>
    </w:p>
    <w:p w:rsidR="00671B87" w:rsidRPr="002C4FD2" w:rsidRDefault="00671B87" w:rsidP="00671B87">
      <w:pPr>
        <w:overflowPunct w:val="0"/>
        <w:textAlignment w:val="baseline"/>
        <w:rPr>
          <w:rFonts w:ascii="ＭＳ 明朝" w:hAnsi="Times New Roman"/>
          <w:spacing w:val="2"/>
          <w:kern w:val="0"/>
          <w:szCs w:val="21"/>
        </w:rPr>
      </w:pPr>
    </w:p>
    <w:p w:rsidR="00671B87" w:rsidRPr="002C4FD2" w:rsidRDefault="00671B87" w:rsidP="00671B87">
      <w:pPr>
        <w:overflowPunct w:val="0"/>
        <w:textAlignment w:val="baseline"/>
        <w:rPr>
          <w:rFonts w:ascii="ＭＳ 明朝" w:hAnsi="Times New Roman"/>
          <w:b/>
          <w:spacing w:val="2"/>
          <w:kern w:val="0"/>
          <w:szCs w:val="21"/>
        </w:rPr>
      </w:pPr>
      <w:r w:rsidRPr="002C4FD2">
        <w:rPr>
          <w:rFonts w:ascii="Times New Roman" w:hAnsi="Times New Roman" w:cs="ＭＳ 明朝" w:hint="eastAsia"/>
          <w:b/>
          <w:kern w:val="0"/>
          <w:szCs w:val="21"/>
        </w:rPr>
        <w:t>２．専属制運賃料金適用方</w:t>
      </w:r>
    </w:p>
    <w:p w:rsidR="00671B87" w:rsidRPr="002C4FD2" w:rsidRDefault="00671B87" w:rsidP="00671B87">
      <w:pPr>
        <w:overflowPunct w:val="0"/>
        <w:textAlignment w:val="baseline"/>
        <w:rPr>
          <w:rFonts w:ascii="Times New Roman" w:hAnsi="Times New Roman" w:cs="ＭＳ 明朝"/>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（運賃料金計算の基本）</w:t>
      </w:r>
    </w:p>
    <w:p w:rsidR="00671B87" w:rsidRPr="002C4FD2" w:rsidRDefault="00671B87" w:rsidP="00671B87">
      <w:pPr>
        <w:overflowPunct w:val="0"/>
        <w:ind w:left="242" w:hangingChars="100" w:hanging="242"/>
        <w:textAlignment w:val="baseline"/>
        <w:rPr>
          <w:rFonts w:ascii="ＭＳ 明朝" w:hAnsi="Times New Roman"/>
          <w:spacing w:val="2"/>
          <w:kern w:val="0"/>
          <w:szCs w:val="21"/>
        </w:rPr>
      </w:pPr>
      <w:r w:rsidRPr="002C4FD2">
        <w:rPr>
          <w:rFonts w:ascii="Times New Roman" w:hAnsi="Times New Roman" w:cs="ＭＳ 明朝" w:hint="eastAsia"/>
          <w:kern w:val="0"/>
          <w:szCs w:val="21"/>
        </w:rPr>
        <w:t>（１）この運賃及び料金は、荷主と月間１車貸切り契約を行った場合に適用します。</w:t>
      </w:r>
    </w:p>
    <w:p w:rsidR="00671B87" w:rsidRPr="002C4FD2" w:rsidRDefault="00671B87" w:rsidP="00671B87">
      <w:pPr>
        <w:overflowPunct w:val="0"/>
        <w:ind w:left="485" w:hangingChars="200" w:hanging="485"/>
        <w:textAlignment w:val="baseline"/>
        <w:rPr>
          <w:rFonts w:ascii="Times New Roman" w:hAnsi="Times New Roman" w:cs="ＭＳ 明朝"/>
          <w:kern w:val="0"/>
          <w:szCs w:val="21"/>
        </w:rPr>
      </w:pPr>
    </w:p>
    <w:p w:rsidR="00671B87" w:rsidRPr="002C4FD2" w:rsidRDefault="00671B87" w:rsidP="00671B87">
      <w:pPr>
        <w:overflowPunct w:val="0"/>
        <w:ind w:left="485" w:hangingChars="200" w:hanging="485"/>
        <w:textAlignment w:val="baseline"/>
        <w:rPr>
          <w:rFonts w:ascii="ＭＳ 明朝" w:hAnsi="Times New Roman"/>
          <w:spacing w:val="2"/>
          <w:kern w:val="0"/>
          <w:szCs w:val="21"/>
        </w:rPr>
      </w:pPr>
      <w:r w:rsidRPr="002C4FD2">
        <w:rPr>
          <w:rFonts w:ascii="Times New Roman" w:hAnsi="Times New Roman" w:cs="ＭＳ 明朝" w:hint="eastAsia"/>
          <w:kern w:val="0"/>
          <w:szCs w:val="21"/>
        </w:rPr>
        <w:t>（２）この運賃及び料金は、車両の走行の有無にかかわらず基礎額を収受し、車両の走行キロに対しては加算額を収受します。</w:t>
      </w:r>
    </w:p>
    <w:p w:rsidR="00671B87" w:rsidRPr="002C4FD2" w:rsidRDefault="00671B87" w:rsidP="00671B87">
      <w:pPr>
        <w:overflowPunct w:val="0"/>
        <w:textAlignment w:val="baseline"/>
        <w:rPr>
          <w:rFonts w:ascii="Times New Roman" w:hAnsi="Times New Roman" w:cs="ＭＳ 明朝"/>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（キロ程の計算）</w:t>
      </w:r>
    </w:p>
    <w:p w:rsidR="00671B87" w:rsidRPr="002C4FD2" w:rsidRDefault="00FE4DF7" w:rsidP="00671B87">
      <w:pPr>
        <w:overflowPunct w:val="0"/>
        <w:ind w:left="485" w:hangingChars="200" w:hanging="485"/>
        <w:textAlignment w:val="baseline"/>
        <w:rPr>
          <w:rFonts w:ascii="ＭＳ 明朝" w:hAnsi="Times New Roman"/>
          <w:spacing w:val="2"/>
          <w:kern w:val="0"/>
          <w:szCs w:val="21"/>
        </w:rPr>
      </w:pPr>
      <w:r w:rsidRPr="002C4FD2">
        <w:rPr>
          <w:rFonts w:ascii="Times New Roman" w:hAnsi="Times New Roman" w:cs="ＭＳ 明朝" w:hint="eastAsia"/>
          <w:kern w:val="0"/>
          <w:szCs w:val="21"/>
        </w:rPr>
        <w:t>（３）走行キロの計算は、使用車両が車庫を</w:t>
      </w:r>
      <w:r w:rsidR="00671B87" w:rsidRPr="002C4FD2">
        <w:rPr>
          <w:rFonts w:ascii="Times New Roman" w:hAnsi="Times New Roman" w:cs="ＭＳ 明朝" w:hint="eastAsia"/>
          <w:kern w:val="0"/>
          <w:szCs w:val="21"/>
        </w:rPr>
        <w:t>出発した時から、その作業が終了して車庫に帰庫するまでについて行います。</w:t>
      </w:r>
    </w:p>
    <w:p w:rsidR="00671B87" w:rsidRPr="002C4FD2" w:rsidRDefault="00671B87" w:rsidP="00671B87">
      <w:pPr>
        <w:overflowPunct w:val="0"/>
        <w:textAlignment w:val="baseline"/>
        <w:rPr>
          <w:rFonts w:ascii="Times New Roman" w:hAnsi="Times New Roman" w:cs="ＭＳ 明朝"/>
          <w:kern w:val="0"/>
          <w:szCs w:val="21"/>
        </w:rPr>
      </w:pPr>
    </w:p>
    <w:p w:rsidR="00671B87" w:rsidRPr="002C4FD2" w:rsidRDefault="00671B87" w:rsidP="00671B87">
      <w:pPr>
        <w:overflowPunct w:val="0"/>
        <w:ind w:firstLineChars="100" w:firstLine="242"/>
        <w:textAlignment w:val="baseline"/>
        <w:rPr>
          <w:rFonts w:ascii="ＭＳ 明朝" w:hAnsi="Times New Roman"/>
          <w:spacing w:val="2"/>
          <w:kern w:val="0"/>
          <w:szCs w:val="21"/>
        </w:rPr>
      </w:pPr>
      <w:r w:rsidRPr="002C4FD2">
        <w:rPr>
          <w:rFonts w:ascii="Times New Roman" w:hAnsi="Times New Roman" w:cs="ＭＳ 明朝" w:hint="eastAsia"/>
          <w:kern w:val="0"/>
          <w:szCs w:val="21"/>
        </w:rPr>
        <w:t>（距離制運賃料金適用方の準用）</w:t>
      </w:r>
    </w:p>
    <w:p w:rsidR="00671B87" w:rsidRPr="002C4FD2" w:rsidRDefault="00671B87" w:rsidP="00671B87">
      <w:pPr>
        <w:ind w:left="485" w:hangingChars="200" w:hanging="485"/>
        <w:rPr>
          <w:rFonts w:ascii="Times New Roman" w:hAnsi="Times New Roman" w:cs="ＭＳ 明朝"/>
          <w:kern w:val="0"/>
          <w:szCs w:val="21"/>
        </w:rPr>
      </w:pPr>
      <w:r w:rsidRPr="002C4FD2">
        <w:rPr>
          <w:rFonts w:ascii="Times New Roman" w:hAnsi="Times New Roman" w:cs="ＭＳ 明朝" w:hint="eastAsia"/>
          <w:kern w:val="0"/>
          <w:szCs w:val="21"/>
        </w:rPr>
        <w:t>（４）距離制運賃料金適用方の（１）から（３）まで、（５）、（６）、（８）から（</w:t>
      </w:r>
      <w:r w:rsidRPr="002C4FD2">
        <w:rPr>
          <w:rFonts w:ascii="Times New Roman" w:hAnsi="Times New Roman" w:cs="ＭＳ 明朝" w:hint="eastAsia"/>
          <w:kern w:val="0"/>
          <w:szCs w:val="21"/>
        </w:rPr>
        <w:t>13</w:t>
      </w:r>
      <w:r w:rsidRPr="002C4FD2">
        <w:rPr>
          <w:rFonts w:ascii="Times New Roman" w:hAnsi="Times New Roman" w:cs="ＭＳ 明朝" w:hint="eastAsia"/>
          <w:kern w:val="0"/>
          <w:szCs w:val="21"/>
        </w:rPr>
        <w:t>）まで、（</w:t>
      </w:r>
      <w:r w:rsidRPr="002C4FD2">
        <w:rPr>
          <w:rFonts w:ascii="Times New Roman" w:hAnsi="Times New Roman" w:cs="ＭＳ 明朝" w:hint="eastAsia"/>
          <w:kern w:val="0"/>
          <w:szCs w:val="21"/>
        </w:rPr>
        <w:t>1</w:t>
      </w:r>
      <w:r w:rsidR="005B37DD" w:rsidRPr="002C4FD2">
        <w:rPr>
          <w:rFonts w:ascii="Times New Roman" w:hAnsi="Times New Roman" w:cs="ＭＳ 明朝" w:hint="eastAsia"/>
          <w:kern w:val="0"/>
          <w:szCs w:val="21"/>
        </w:rPr>
        <w:t>7</w:t>
      </w:r>
      <w:r w:rsidRPr="002C4FD2">
        <w:rPr>
          <w:rFonts w:ascii="Times New Roman" w:hAnsi="Times New Roman" w:cs="ＭＳ 明朝" w:hint="eastAsia"/>
          <w:kern w:val="0"/>
          <w:szCs w:val="21"/>
        </w:rPr>
        <w:t>）から（</w:t>
      </w:r>
      <w:r w:rsidR="005B37DD" w:rsidRPr="002C4FD2">
        <w:rPr>
          <w:rFonts w:ascii="Times New Roman" w:hAnsi="Times New Roman" w:cs="ＭＳ 明朝" w:hint="eastAsia"/>
          <w:kern w:val="0"/>
          <w:szCs w:val="21"/>
        </w:rPr>
        <w:t>20</w:t>
      </w:r>
      <w:r w:rsidRPr="002C4FD2">
        <w:rPr>
          <w:rFonts w:ascii="Times New Roman" w:hAnsi="Times New Roman" w:cs="ＭＳ 明朝" w:hint="eastAsia"/>
          <w:kern w:val="0"/>
          <w:szCs w:val="21"/>
        </w:rPr>
        <w:t>）は、専属制運賃料金を適用する場合に準用します。</w:t>
      </w:r>
    </w:p>
    <w:p w:rsidR="00671B87" w:rsidRPr="002C4FD2" w:rsidRDefault="00671B87" w:rsidP="00671B87">
      <w:pPr>
        <w:ind w:left="485" w:hangingChars="200" w:hanging="485"/>
        <w:rPr>
          <w:rFonts w:ascii="Times New Roman" w:hAnsi="Times New Roman" w:cs="ＭＳ 明朝"/>
          <w:kern w:val="0"/>
          <w:szCs w:val="21"/>
        </w:rPr>
      </w:pPr>
    </w:p>
    <w:p w:rsidR="003A1468" w:rsidRPr="002C4FD2" w:rsidRDefault="001D4EE8" w:rsidP="00751289">
      <w:pPr>
        <w:ind w:left="485" w:hangingChars="200" w:hanging="485"/>
        <w:rPr>
          <w:szCs w:val="21"/>
        </w:rPr>
      </w:pPr>
      <w:r w:rsidRPr="002C4FD2">
        <w:rPr>
          <w:rFonts w:hint="eastAsia"/>
          <w:szCs w:val="21"/>
        </w:rPr>
        <w:t>（５）特殊作業内容による運送があった</w:t>
      </w:r>
      <w:r w:rsidR="00671B87" w:rsidRPr="002C4FD2">
        <w:rPr>
          <w:rFonts w:hint="eastAsia"/>
          <w:szCs w:val="21"/>
        </w:rPr>
        <w:t>場合は、前各号を基本として臨時の契約をすることができます。</w:t>
      </w:r>
    </w:p>
    <w:sectPr w:rsidR="003A1468" w:rsidRPr="002C4FD2" w:rsidSect="00AC4E0C">
      <w:pgSz w:w="11906" w:h="16838" w:code="9"/>
      <w:pgMar w:top="1304" w:right="1021" w:bottom="1077" w:left="1191" w:header="851" w:footer="992" w:gutter="0"/>
      <w:cols w:space="425"/>
      <w:docGrid w:type="linesAndChars" w:linePitch="321" w:charSpace="66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04" w:rsidRDefault="00C10904" w:rsidP="009C2B2F">
      <w:r>
        <w:separator/>
      </w:r>
    </w:p>
  </w:endnote>
  <w:endnote w:type="continuationSeparator" w:id="0">
    <w:p w:rsidR="00C10904" w:rsidRDefault="00C10904"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04" w:rsidRDefault="00C10904" w:rsidP="009C2B2F">
      <w:r>
        <w:separator/>
      </w:r>
    </w:p>
  </w:footnote>
  <w:footnote w:type="continuationSeparator" w:id="0">
    <w:p w:rsidR="00C10904" w:rsidRDefault="00C10904"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87"/>
    <w:rsid w:val="00044FFE"/>
    <w:rsid w:val="0019352A"/>
    <w:rsid w:val="001D4EE8"/>
    <w:rsid w:val="002C1FBA"/>
    <w:rsid w:val="002C4FD2"/>
    <w:rsid w:val="003A1468"/>
    <w:rsid w:val="003A5B52"/>
    <w:rsid w:val="00440C00"/>
    <w:rsid w:val="00586F40"/>
    <w:rsid w:val="005A5A7A"/>
    <w:rsid w:val="005B37DD"/>
    <w:rsid w:val="005D0B8E"/>
    <w:rsid w:val="00622BA5"/>
    <w:rsid w:val="00671B87"/>
    <w:rsid w:val="00682235"/>
    <w:rsid w:val="006C7B68"/>
    <w:rsid w:val="006E73AF"/>
    <w:rsid w:val="00751289"/>
    <w:rsid w:val="00754DC7"/>
    <w:rsid w:val="00825DFD"/>
    <w:rsid w:val="008534B4"/>
    <w:rsid w:val="008838AB"/>
    <w:rsid w:val="008935C2"/>
    <w:rsid w:val="00896DA8"/>
    <w:rsid w:val="008F06E4"/>
    <w:rsid w:val="00902DF0"/>
    <w:rsid w:val="00947308"/>
    <w:rsid w:val="00974D72"/>
    <w:rsid w:val="009C2B2F"/>
    <w:rsid w:val="00A1471A"/>
    <w:rsid w:val="00A54EDC"/>
    <w:rsid w:val="00A97150"/>
    <w:rsid w:val="00AC2625"/>
    <w:rsid w:val="00AD238B"/>
    <w:rsid w:val="00B15FD4"/>
    <w:rsid w:val="00B17D68"/>
    <w:rsid w:val="00BE3D93"/>
    <w:rsid w:val="00C10904"/>
    <w:rsid w:val="00DC083E"/>
    <w:rsid w:val="00F418C5"/>
    <w:rsid w:val="00FE4DF7"/>
    <w:rsid w:val="00FF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B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8B3AF-DCBB-48F3-A8BE-F4084028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2017-10-06T01:21:00Z</dcterms:created>
  <dcterms:modified xsi:type="dcterms:W3CDTF">2017-10-19T07:17:00Z</dcterms:modified>
</cp:coreProperties>
</file>