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6A" w:rsidRDefault="00EC46BF" w:rsidP="002B506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2B506A" w:rsidRDefault="002B506A" w:rsidP="002B506A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EC46B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2B506A" w:rsidRDefault="002B506A" w:rsidP="002B506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181120"/>
        </w:rPr>
        <w:t>住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81120"/>
        </w:rPr>
        <w:t>所</w:t>
      </w:r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181119"/>
        </w:rPr>
        <w:t>代表者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81119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印</w:t>
      </w:r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jc w:val="center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一般乗合旅客自動車運送事業の運輸開始届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="00EC46B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日付け近運自一第　　　　号で許可を受けた一般乗合旅客自動車運送事業について、下記のとおり運輸を開始しましたので、道路運送法施行規則第６６条第１号の規定に基づき届出します。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2B506A">
      <w:pPr>
        <w:overflowPunct w:val="0"/>
        <w:jc w:val="center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１．氏名又は名称及び住所並びに法人にあっては、その代表者の氏名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２．運輸を開始した年月日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</w:t>
      </w:r>
      <w:r w:rsidR="00EC46B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３．添付書類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４．提出先及び提出部数</w:t>
      </w:r>
    </w:p>
    <w:p w:rsidR="008B3AE1" w:rsidRDefault="008B3AE1" w:rsidP="008B3AE1">
      <w:pPr>
        <w:overflowPunct w:val="0"/>
        <w:ind w:left="240" w:hangingChars="100" w:hanging="24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8B3AE1">
      <w:pPr>
        <w:overflowPunct w:val="0"/>
        <w:ind w:left="240" w:hangingChars="100" w:hanging="24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提出先は、営業所の所在地を管轄する運輸支局（兵庫陸運部）に、</w:t>
      </w:r>
      <w:r w:rsidR="008B3AE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部（正・副</w:t>
      </w:r>
      <w:r w:rsidR="008B3AE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・控え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）提出。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EC46BF" w:rsidRDefault="00EC46BF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lastRenderedPageBreak/>
        <w:t>運輸開始届添付書類（バス）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①自主点検表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②自動車検査証（写）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③事業施設の写真（写真はすべて日付入りのものとする。）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・営業所全景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・営業所内部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・点呼執行場所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・運賃料金表及び運送約款の掲示場所（掲示していることが確認できるもの。）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・事業用自動車車庫全景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（すべての車両を格納した写真及び車両を格納していない写真）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・前面道路を挟んで車庫の出入口を写したもの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・休憩仮眠施設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・全事業用自動車車外（車両番号、自動車の表示が確認できるもの。）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            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車内（車内表示・特殊設備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>(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ﾘﾌﾄ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>)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等）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④運行管理者選任届（写）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⑤整備管理者選任届（写）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2B506A">
      <w:pPr>
        <w:overflowPunct w:val="0"/>
        <w:ind w:left="2410" w:hangingChars="1004" w:hanging="241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⑥任意保険証（写）：対人８０００万円・対物２００万円以上（免責額３０万円以下）の　　　　　　　　　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保障契約内容を確認できるもの。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⑦労働保険／保険関係成立届（写）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⑧（健康保険・厚生年金保険）新規適用届（写）</w:t>
      </w:r>
    </w:p>
    <w:p w:rsidR="002B506A" w:rsidRDefault="002B506A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C4058B" w:rsidRDefault="00C4058B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tbl>
      <w:tblPr>
        <w:tblW w:w="98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65"/>
        <w:gridCol w:w="1080"/>
        <w:gridCol w:w="923"/>
        <w:gridCol w:w="121"/>
        <w:gridCol w:w="196"/>
        <w:gridCol w:w="770"/>
        <w:gridCol w:w="204"/>
        <w:gridCol w:w="106"/>
        <w:gridCol w:w="729"/>
        <w:gridCol w:w="569"/>
        <w:gridCol w:w="565"/>
        <w:gridCol w:w="425"/>
        <w:gridCol w:w="141"/>
        <w:gridCol w:w="426"/>
        <w:gridCol w:w="567"/>
        <w:gridCol w:w="87"/>
        <w:gridCol w:w="55"/>
        <w:gridCol w:w="376"/>
        <w:gridCol w:w="221"/>
        <w:gridCol w:w="428"/>
        <w:gridCol w:w="26"/>
      </w:tblGrid>
      <w:tr w:rsidR="00C4058B" w:rsidRPr="00C4058B" w:rsidTr="0056216E">
        <w:trPr>
          <w:trHeight w:val="345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lastRenderedPageBreak/>
              <w:t>運輸開始にあたっての自主点検表（乗合事業）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◎事業者名等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事業種別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一般乗合旅客自動車運送事業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点検者名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会社設立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平成・令和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設立登記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平成・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円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目的に運送事業の記載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上限運賃</w:t>
            </w:r>
          </w:p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認可日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運賃届出日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運送約款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標準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約款認可日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◎事業計画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位　　　　　置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主たる事務所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位　　　　　置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面積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所有・借入の別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休憩室</w:t>
            </w:r>
          </w:p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（仮眠室）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自動車車庫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事業用自動車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運行記録計の装着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応急用器具</w:t>
            </w:r>
          </w:p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及び部品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◎運転者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56216E" w:rsidTr="0056216E">
        <w:trPr>
          <w:gridAfter w:val="1"/>
          <w:wAfter w:w="26" w:type="dxa"/>
          <w:trHeight w:val="6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運転者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雇用年月日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選任年月日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適正診断受診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健康診断受診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◎掲示事項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営業所名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営業所に係る運行系統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運行系統毎の運行回数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運行系統毎の始発終発の時刻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主な停留所への到着時刻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停留所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停留所の名称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当該停留所に係る運行系統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運行系統毎の発車時刻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</w:tbl>
    <w:p w:rsidR="008D0B46" w:rsidRDefault="008D0B46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tbl>
      <w:tblPr>
        <w:tblW w:w="98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2"/>
        <w:gridCol w:w="827"/>
        <w:gridCol w:w="3929"/>
        <w:gridCol w:w="827"/>
      </w:tblGrid>
      <w:tr w:rsidR="0056216E" w:rsidRPr="008D0B46" w:rsidTr="009949E3">
        <w:trPr>
          <w:trHeight w:val="28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◎旅客自動車運送事業帳票類点検表</w:t>
            </w:r>
          </w:p>
        </w:tc>
      </w:tr>
      <w:tr w:rsidR="0056216E" w:rsidRPr="008D0B46" w:rsidTr="009949E3">
        <w:trPr>
          <w:trHeight w:val="27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270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１．確認欄は、事業者のチェック欄です。自らチェックして下さい。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27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２．■は、行政庁へ届出が必要です。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8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27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◎業務関係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8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□出勤簿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□事故記録簿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□乗務員台帳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□運行管理規程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□車両台帳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□整備管理者服務規程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□乗務記録（運転日報）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□乗務員に対する指導教育記録簿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□点呼記録簿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□苦情処理簿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□日常点検記録簿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□運行記録計による記録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□定期点検記録簿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□申請書綴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□運転基準図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8D0B46" w:rsidTr="009949E3">
        <w:trPr>
          <w:trHeight w:val="17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381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◎労務関係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■就業規則（常時１０人以上の従業員のいる事業所）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■３６協定書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□賃金規程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□乗務員服務規程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8D0B46" w:rsidTr="009949E3">
        <w:trPr>
          <w:trHeight w:val="16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09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◎経理関係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□総勘定元帳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□金銭出納簿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□固定資産台帳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□仕訳帳（振替伝票）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□得意先（売上）台帳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□手形記入帳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□銀行勘定帳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□賃金台帳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□経費明細簿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□請求書・領収書関係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</w:tbl>
    <w:p w:rsidR="0056216E" w:rsidRPr="002B506A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sectPr w:rsidR="0056216E" w:rsidRPr="002B506A" w:rsidSect="002B5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E1" w:rsidRDefault="00662CE1" w:rsidP="008D0B46">
      <w:r>
        <w:separator/>
      </w:r>
    </w:p>
  </w:endnote>
  <w:endnote w:type="continuationSeparator" w:id="0">
    <w:p w:rsidR="00662CE1" w:rsidRDefault="00662CE1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E1" w:rsidRDefault="00662CE1" w:rsidP="008D0B46">
      <w:r>
        <w:separator/>
      </w:r>
    </w:p>
  </w:footnote>
  <w:footnote w:type="continuationSeparator" w:id="0">
    <w:p w:rsidR="00662CE1" w:rsidRDefault="00662CE1" w:rsidP="008D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293"/>
    <w:multiLevelType w:val="hybridMultilevel"/>
    <w:tmpl w:val="B3007CC6"/>
    <w:lvl w:ilvl="0" w:tplc="215AD9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15C7F"/>
    <w:multiLevelType w:val="hybridMultilevel"/>
    <w:tmpl w:val="E78C7F54"/>
    <w:lvl w:ilvl="0" w:tplc="5B149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37467"/>
    <w:multiLevelType w:val="hybridMultilevel"/>
    <w:tmpl w:val="038204F2"/>
    <w:lvl w:ilvl="0" w:tplc="1E1C92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6F6DF4"/>
    <w:multiLevelType w:val="hybridMultilevel"/>
    <w:tmpl w:val="24B000B8"/>
    <w:lvl w:ilvl="0" w:tplc="F77A9B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06A"/>
    <w:rsid w:val="000A20A4"/>
    <w:rsid w:val="000D1F36"/>
    <w:rsid w:val="001E32B5"/>
    <w:rsid w:val="002B506A"/>
    <w:rsid w:val="00335EC5"/>
    <w:rsid w:val="00374A76"/>
    <w:rsid w:val="0045386C"/>
    <w:rsid w:val="00510B46"/>
    <w:rsid w:val="0056216E"/>
    <w:rsid w:val="00623053"/>
    <w:rsid w:val="00662CE1"/>
    <w:rsid w:val="00710779"/>
    <w:rsid w:val="008B3AE1"/>
    <w:rsid w:val="008D0B46"/>
    <w:rsid w:val="00BD2055"/>
    <w:rsid w:val="00C4058B"/>
    <w:rsid w:val="00E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CFAF83-C2E9-4AFD-823E-5947DA83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B506A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B506A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B506A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B506A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D0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0B46"/>
  </w:style>
  <w:style w:type="paragraph" w:styleId="aa">
    <w:name w:val="footer"/>
    <w:basedOn w:val="a"/>
    <w:link w:val="ab"/>
    <w:uiPriority w:val="99"/>
    <w:semiHidden/>
    <w:unhideWhenUsed/>
    <w:rsid w:val="008D0B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8</cp:revision>
  <dcterms:created xsi:type="dcterms:W3CDTF">2011-12-09T03:48:00Z</dcterms:created>
  <dcterms:modified xsi:type="dcterms:W3CDTF">2019-05-09T00:28:00Z</dcterms:modified>
</cp:coreProperties>
</file>