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E35D" w14:textId="76DB5BB2" w:rsidR="00FF15EB" w:rsidRPr="00FF15EB" w:rsidRDefault="0075706C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472663D3" wp14:editId="0BE8FB01">
            <wp:simplePos x="0" y="0"/>
            <wp:positionH relativeFrom="margin">
              <wp:posOffset>2341880</wp:posOffset>
            </wp:positionH>
            <wp:positionV relativeFrom="paragraph">
              <wp:posOffset>105039</wp:posOffset>
            </wp:positionV>
            <wp:extent cx="409011" cy="447842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11" cy="44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14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8E2BD" wp14:editId="53ABB82C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1571625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8E7A" w14:textId="26456C9B" w:rsidR="00224278" w:rsidRPr="009F1742" w:rsidRDefault="00E2280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7D6FFE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224278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CB5A30"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="00224278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CB5A30">
                              <w:rPr>
                                <w:rFonts w:hAnsi="ＭＳ ゴシック" w:hint="eastAsia"/>
                              </w:rPr>
                              <w:t>１０日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8E2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5pt;width:123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" filled="f" stroked="f" strokeweight=".5pt">
                <v:textbox>
                  <w:txbxContent>
                    <w:p w14:paraId="6FE38E7A" w14:textId="26456C9B" w:rsidR="00224278" w:rsidRPr="009F1742" w:rsidRDefault="00E2280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7D6FFE">
                        <w:rPr>
                          <w:rFonts w:hAnsi="ＭＳ ゴシック" w:hint="eastAsia"/>
                        </w:rPr>
                        <w:t>５</w:t>
                      </w:r>
                      <w:r w:rsidR="00224278" w:rsidRPr="009F1742">
                        <w:rPr>
                          <w:rFonts w:hAnsi="ＭＳ ゴシック"/>
                        </w:rPr>
                        <w:t>年</w:t>
                      </w:r>
                      <w:r w:rsidR="00CB5A30">
                        <w:rPr>
                          <w:rFonts w:hAnsi="ＭＳ ゴシック" w:hint="eastAsia"/>
                        </w:rPr>
                        <w:t>１</w:t>
                      </w:r>
                      <w:r w:rsidR="00224278" w:rsidRPr="009F1742">
                        <w:rPr>
                          <w:rFonts w:hAnsi="ＭＳ ゴシック"/>
                        </w:rPr>
                        <w:t>月</w:t>
                      </w:r>
                      <w:r w:rsidR="00CB5A30">
                        <w:rPr>
                          <w:rFonts w:hAnsi="ＭＳ ゴシック" w:hint="eastAsia"/>
                        </w:rPr>
                        <w:t>１０日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C6C11" wp14:editId="36EA7E80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F7061" w14:textId="77777777" w:rsidR="00224278" w:rsidRPr="002427F3" w:rsidRDefault="0022427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旅客</w:t>
                            </w:r>
                            <w:r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224278" w:rsidRPr="002427F3" w:rsidRDefault="0022427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旅客</w:t>
                      </w:r>
                      <w:r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03C26D" wp14:editId="7446A5D6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495BD" w14:textId="77777777" w:rsidR="00224278" w:rsidRPr="00F66372" w:rsidRDefault="00224278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href="https://wwwtb.mlit.go.jp/kobe/index.html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10" o:title="イメージキャラクター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224278" w:rsidRPr="00F66372" w:rsidRDefault="00224278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1F191159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7E5B74B0" w14:textId="77777777" w:rsidR="008B261C" w:rsidRPr="008B261C" w:rsidRDefault="008B261C" w:rsidP="008B261C">
      <w:pPr>
        <w:tabs>
          <w:tab w:val="left" w:pos="1830"/>
        </w:tabs>
        <w:snapToGrid w:val="0"/>
        <w:jc w:val="center"/>
        <w:rPr>
          <w:rFonts w:hAnsi="ＭＳ ゴシック"/>
          <w:b/>
          <w:color w:val="FF0000"/>
          <w:sz w:val="28"/>
          <w:szCs w:val="28"/>
        </w:rPr>
      </w:pPr>
    </w:p>
    <w:p w14:paraId="1FBB3D67" w14:textId="2D53AE88" w:rsidR="00FA43AE" w:rsidRDefault="00EF4570" w:rsidP="007B2DD0">
      <w:pPr>
        <w:tabs>
          <w:tab w:val="left" w:pos="1830"/>
        </w:tabs>
        <w:jc w:val="center"/>
        <w:rPr>
          <w:rFonts w:hAnsi="ＭＳ ゴシック"/>
          <w:b/>
          <w:color w:val="FF0000"/>
          <w:sz w:val="32"/>
          <w:szCs w:val="32"/>
        </w:rPr>
      </w:pPr>
      <w:r>
        <w:rPr>
          <w:rFonts w:hAnsi="ＭＳ ゴシック" w:hint="eastAsia"/>
          <w:b/>
          <w:color w:val="FF0000"/>
          <w:sz w:val="32"/>
          <w:szCs w:val="32"/>
        </w:rPr>
        <w:t>新型コロナウイルス</w:t>
      </w:r>
      <w:r w:rsidR="0025746A">
        <w:rPr>
          <w:rFonts w:hAnsi="ＭＳ ゴシック" w:hint="eastAsia"/>
          <w:b/>
          <w:color w:val="FF0000"/>
          <w:sz w:val="32"/>
          <w:szCs w:val="32"/>
        </w:rPr>
        <w:t>感染症</w:t>
      </w:r>
      <w:r w:rsidR="00C040FC">
        <w:rPr>
          <w:rFonts w:hAnsi="ＭＳ ゴシック" w:hint="eastAsia"/>
          <w:b/>
          <w:color w:val="FF0000"/>
          <w:sz w:val="32"/>
          <w:szCs w:val="32"/>
        </w:rPr>
        <w:t>の影響</w:t>
      </w:r>
      <w:r w:rsidR="0025746A">
        <w:rPr>
          <w:rFonts w:hAnsi="ＭＳ ゴシック" w:hint="eastAsia"/>
          <w:b/>
          <w:color w:val="FF0000"/>
          <w:sz w:val="32"/>
          <w:szCs w:val="32"/>
        </w:rPr>
        <w:t>を受けつつも前年度より回復傾向</w:t>
      </w:r>
    </w:p>
    <w:p w14:paraId="6D2F697D" w14:textId="121773F7" w:rsidR="00140C6F" w:rsidRPr="001B0766" w:rsidRDefault="007B2DD0" w:rsidP="007B2DD0">
      <w:pPr>
        <w:tabs>
          <w:tab w:val="left" w:pos="1830"/>
        </w:tabs>
        <w:jc w:val="center"/>
        <w:rPr>
          <w:rFonts w:hAnsi="ＭＳ ゴシック"/>
          <w:b/>
          <w:color w:val="0F243E" w:themeColor="text2" w:themeShade="80"/>
          <w:sz w:val="32"/>
          <w:szCs w:val="32"/>
        </w:rPr>
      </w:pPr>
      <w:r>
        <w:rPr>
          <w:rFonts w:hAnsi="ＭＳ ゴシック"/>
          <w:b/>
          <w:color w:val="0F243E" w:themeColor="text2" w:themeShade="80"/>
          <w:sz w:val="32"/>
          <w:szCs w:val="32"/>
        </w:rPr>
        <w:t xml:space="preserve">～　</w:t>
      </w:r>
      <w:r w:rsidR="005128B2">
        <w:rPr>
          <w:rFonts w:hAnsi="ＭＳ ゴシック"/>
          <w:b/>
          <w:color w:val="0F243E" w:themeColor="text2" w:themeShade="80"/>
          <w:sz w:val="32"/>
          <w:szCs w:val="32"/>
        </w:rPr>
        <w:t>令和</w:t>
      </w:r>
      <w:r w:rsidR="00661AB5">
        <w:rPr>
          <w:rFonts w:hAnsi="ＭＳ ゴシック" w:hint="eastAsia"/>
          <w:b/>
          <w:color w:val="0F243E" w:themeColor="text2" w:themeShade="80"/>
          <w:sz w:val="32"/>
          <w:szCs w:val="32"/>
        </w:rPr>
        <w:t>３</w:t>
      </w:r>
      <w:r>
        <w:rPr>
          <w:rFonts w:hAnsi="ＭＳ ゴシック"/>
          <w:b/>
          <w:color w:val="0F243E" w:themeColor="text2" w:themeShade="80"/>
          <w:sz w:val="32"/>
          <w:szCs w:val="32"/>
        </w:rPr>
        <w:t>年度の管内旅客船等輸送実績（確定値）～</w:t>
      </w:r>
    </w:p>
    <w:p w14:paraId="4EEECEC7" w14:textId="28C87C1C" w:rsidR="00B83D38" w:rsidRDefault="008B261C" w:rsidP="00995C95">
      <w:pPr>
        <w:tabs>
          <w:tab w:val="left" w:pos="1830"/>
        </w:tabs>
        <w:jc w:val="center"/>
        <w:rPr>
          <w:rFonts w:hAnsi="ＭＳ ゴシック"/>
          <w:color w:val="FF0000"/>
          <w:sz w:val="24"/>
          <w:szCs w:val="24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50591" wp14:editId="1E87E5BB">
                <wp:simplePos x="0" y="0"/>
                <wp:positionH relativeFrom="margin">
                  <wp:posOffset>64914</wp:posOffset>
                </wp:positionH>
                <wp:positionV relativeFrom="paragraph">
                  <wp:posOffset>99756</wp:posOffset>
                </wp:positionV>
                <wp:extent cx="6124575" cy="1121434"/>
                <wp:effectExtent l="0" t="0" r="28575" b="215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12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58E70" w14:textId="05B63BC5" w:rsidR="00140C6F" w:rsidRPr="00703D67" w:rsidRDefault="0022427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28B2">
                              <w:rPr>
                                <w:rFonts w:hint="eastAsia"/>
                              </w:rPr>
                              <w:t>令和</w:t>
                            </w:r>
                            <w:r w:rsidR="00661AB5">
                              <w:rPr>
                                <w:rFonts w:hint="eastAsia"/>
                              </w:rPr>
                              <w:t>3</w:t>
                            </w:r>
                            <w:r w:rsidR="00140C6F" w:rsidRPr="00703D67">
                              <w:rPr>
                                <w:rFonts w:hint="eastAsia"/>
                              </w:rPr>
                              <w:t>年度</w:t>
                            </w:r>
                            <w:r w:rsidR="00644EFD">
                              <w:rPr>
                                <w:rFonts w:hint="eastAsia"/>
                              </w:rPr>
                              <w:t>（</w:t>
                            </w:r>
                            <w:r w:rsidR="00E65259">
                              <w:rPr>
                                <w:rFonts w:hint="eastAsia"/>
                              </w:rPr>
                              <w:t>令和</w:t>
                            </w:r>
                            <w:r w:rsidR="00661AB5">
                              <w:rPr>
                                <w:rFonts w:hint="eastAsia"/>
                              </w:rPr>
                              <w:t>3</w:t>
                            </w:r>
                            <w:r w:rsidR="00644EFD">
                              <w:rPr>
                                <w:rFonts w:hint="eastAsia"/>
                              </w:rPr>
                              <w:t>年4月</w:t>
                            </w:r>
                            <w:r w:rsidR="00644EFD">
                              <w:t>～令和</w:t>
                            </w:r>
                            <w:r w:rsidR="00661AB5">
                              <w:rPr>
                                <w:rFonts w:hint="eastAsia"/>
                              </w:rPr>
                              <w:t>4</w:t>
                            </w:r>
                            <w:r w:rsidR="00644EFD">
                              <w:t>年3月</w:t>
                            </w:r>
                            <w:r w:rsidR="00644EFD">
                              <w:rPr>
                                <w:rFonts w:hint="eastAsia"/>
                              </w:rPr>
                              <w:t>）</w:t>
                            </w:r>
                            <w:r w:rsidR="00140C6F" w:rsidRPr="00703D67">
                              <w:rPr>
                                <w:rFonts w:hint="eastAsia"/>
                              </w:rPr>
                              <w:t>の神戸運輸監理部管内を発着する旅客</w:t>
                            </w:r>
                            <w:r w:rsidR="007B2DD0">
                              <w:rPr>
                                <w:rFonts w:hint="eastAsia"/>
                              </w:rPr>
                              <w:t>船</w:t>
                            </w:r>
                            <w:r w:rsidR="00140C6F" w:rsidRPr="00703D67">
                              <w:rPr>
                                <w:rFonts w:hint="eastAsia"/>
                              </w:rPr>
                              <w:t>等</w:t>
                            </w:r>
                            <w:r w:rsidR="00140C6F" w:rsidRPr="00703D67">
                              <w:t>の輸送実績は、</w:t>
                            </w:r>
                            <w:r w:rsidR="003F3711">
                              <w:rPr>
                                <w:rFonts w:hint="eastAsia"/>
                              </w:rPr>
                              <w:t>新型</w:t>
                            </w:r>
                            <w:r w:rsidR="003F3711" w:rsidRPr="009C69BD">
                              <w:rPr>
                                <w:rFonts w:hint="eastAsia"/>
                              </w:rPr>
                              <w:t>コロナウイルス感染拡大の影響</w:t>
                            </w:r>
                            <w:r w:rsidR="0025746A">
                              <w:rPr>
                                <w:rFonts w:hint="eastAsia"/>
                              </w:rPr>
                              <w:t>を受けつつも</w:t>
                            </w:r>
                            <w:r w:rsidR="00B37879">
                              <w:rPr>
                                <w:rFonts w:hint="eastAsia"/>
                              </w:rPr>
                              <w:t>旅客</w:t>
                            </w:r>
                            <w:r w:rsidR="00140C6F" w:rsidRPr="00703D67">
                              <w:rPr>
                                <w:rFonts w:hint="eastAsia"/>
                              </w:rPr>
                              <w:t>全体</w:t>
                            </w:r>
                            <w:r w:rsidR="003F3711">
                              <w:rPr>
                                <w:rFonts w:hint="eastAsia"/>
                              </w:rPr>
                              <w:t>として</w:t>
                            </w:r>
                            <w:r w:rsidR="00703D67" w:rsidRPr="00703D67">
                              <w:rPr>
                                <w:rFonts w:hint="eastAsia"/>
                              </w:rPr>
                              <w:t>対前年度</w:t>
                            </w:r>
                            <w:r w:rsidR="00703D67" w:rsidRPr="00703D67">
                              <w:t>比</w:t>
                            </w:r>
                            <w:r w:rsidR="0025746A">
                              <w:rPr>
                                <w:rFonts w:hint="eastAsia"/>
                              </w:rPr>
                              <w:t>12.2</w:t>
                            </w:r>
                            <w:r w:rsidR="00E65259">
                              <w:rPr>
                                <w:rFonts w:hint="eastAsia"/>
                              </w:rPr>
                              <w:t>％</w:t>
                            </w:r>
                            <w:r w:rsidR="00B37879">
                              <w:rPr>
                                <w:rFonts w:hint="eastAsia"/>
                              </w:rPr>
                              <w:t>の</w:t>
                            </w:r>
                            <w:r w:rsidR="0025746A">
                              <w:rPr>
                                <w:rFonts w:hint="eastAsia"/>
                              </w:rPr>
                              <w:t>増加</w:t>
                            </w:r>
                            <w:r w:rsidR="00B37879">
                              <w:rPr>
                                <w:rFonts w:hint="eastAsia"/>
                              </w:rPr>
                              <w:t>となりました</w:t>
                            </w:r>
                            <w:r w:rsidR="007B2DD0">
                              <w:t>。</w:t>
                            </w:r>
                          </w:p>
                          <w:p w14:paraId="38C63B4D" w14:textId="3515CB83" w:rsidR="00140C6F" w:rsidRPr="0025746A" w:rsidRDefault="00703D67">
                            <w:r w:rsidRPr="00703D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69BD">
                              <w:rPr>
                                <w:rFonts w:hint="eastAsia"/>
                              </w:rPr>
                              <w:t>また</w:t>
                            </w:r>
                            <w:r w:rsidRPr="00703D67">
                              <w:t>、自動車</w:t>
                            </w:r>
                            <w:r w:rsidR="00B37879">
                              <w:rPr>
                                <w:rFonts w:hint="eastAsia"/>
                              </w:rPr>
                              <w:t>航送について</w:t>
                            </w:r>
                            <w:r w:rsidR="00644EFD">
                              <w:rPr>
                                <w:rFonts w:hint="eastAsia"/>
                              </w:rPr>
                              <w:t>は</w:t>
                            </w:r>
                            <w:r w:rsidR="00B37879">
                              <w:rPr>
                                <w:rFonts w:hint="eastAsia"/>
                              </w:rPr>
                              <w:t>、</w:t>
                            </w:r>
                            <w:r w:rsidR="0025746A">
                              <w:rPr>
                                <w:rFonts w:hint="eastAsia"/>
                              </w:rPr>
                              <w:t>前年度より</w:t>
                            </w:r>
                            <w:r w:rsidR="007D6FFE">
                              <w:rPr>
                                <w:rFonts w:hint="eastAsia"/>
                              </w:rPr>
                              <w:t>自動車</w:t>
                            </w:r>
                            <w:r w:rsidR="00B37879">
                              <w:rPr>
                                <w:rFonts w:hint="eastAsia"/>
                              </w:rPr>
                              <w:t>の</w:t>
                            </w:r>
                            <w:r w:rsidR="00B37879">
                              <w:t>需要が</w:t>
                            </w:r>
                            <w:r w:rsidR="0025746A">
                              <w:rPr>
                                <w:rFonts w:hint="eastAsia"/>
                              </w:rPr>
                              <w:t>増加</w:t>
                            </w:r>
                            <w:r w:rsidR="00B37879">
                              <w:rPr>
                                <w:rFonts w:hint="eastAsia"/>
                              </w:rPr>
                              <w:t>し</w:t>
                            </w:r>
                            <w:r w:rsidR="00F30EC3">
                              <w:rPr>
                                <w:rFonts w:hint="eastAsia"/>
                              </w:rPr>
                              <w:t>たことにより</w:t>
                            </w:r>
                            <w:r w:rsidR="00B37879">
                              <w:rPr>
                                <w:rFonts w:hint="eastAsia"/>
                              </w:rPr>
                              <w:t>、</w:t>
                            </w:r>
                            <w:r w:rsidR="0025746A">
                              <w:rPr>
                                <w:rFonts w:hint="eastAsia"/>
                              </w:rPr>
                              <w:t>全体として</w:t>
                            </w:r>
                            <w:r w:rsidRPr="00703D67">
                              <w:t>対前年度比</w:t>
                            </w:r>
                            <w:r w:rsidR="00661AB5">
                              <w:rPr>
                                <w:rFonts w:hint="eastAsia"/>
                              </w:rPr>
                              <w:t>1</w:t>
                            </w:r>
                            <w:r w:rsidR="00661AB5">
                              <w:t>2.3</w:t>
                            </w:r>
                            <w:r w:rsidRPr="00703D67">
                              <w:t>％の</w:t>
                            </w:r>
                            <w:r w:rsidR="00661AB5">
                              <w:rPr>
                                <w:rFonts w:hint="eastAsia"/>
                              </w:rPr>
                              <w:t>増加</w:t>
                            </w:r>
                            <w:r w:rsidRPr="00703D67">
                              <w:rPr>
                                <w:rFonts w:hint="eastAsia"/>
                              </w:rPr>
                              <w:t>と</w:t>
                            </w:r>
                            <w:r w:rsidRPr="00703D67">
                              <w:t>な</w:t>
                            </w:r>
                            <w:r w:rsidR="00B37879">
                              <w:rPr>
                                <w:rFonts w:hint="eastAsia"/>
                              </w:rPr>
                              <w:t>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0591" id="Text Box 11" o:spid="_x0000_s1031" type="#_x0000_t202" style="position:absolute;left:0;text-align:left;margin-left:5.1pt;margin-top:7.85pt;width:482.25pt;height:8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" strokecolor="#1f497d [3215]" strokeweight="1.5pt">
                <v:textbox inset="5.85pt,.7pt,5.85pt,.7pt">
                  <w:txbxContent>
                    <w:p w14:paraId="41D58E70" w14:textId="05B63BC5" w:rsidR="00140C6F" w:rsidRPr="00703D67" w:rsidRDefault="0022427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128B2">
                        <w:rPr>
                          <w:rFonts w:hint="eastAsia"/>
                        </w:rPr>
                        <w:t>令和</w:t>
                      </w:r>
                      <w:r w:rsidR="00661AB5">
                        <w:rPr>
                          <w:rFonts w:hint="eastAsia"/>
                        </w:rPr>
                        <w:t>3</w:t>
                      </w:r>
                      <w:r w:rsidR="00140C6F" w:rsidRPr="00703D67">
                        <w:rPr>
                          <w:rFonts w:hint="eastAsia"/>
                        </w:rPr>
                        <w:t>年度</w:t>
                      </w:r>
                      <w:r w:rsidR="00644EFD">
                        <w:rPr>
                          <w:rFonts w:hint="eastAsia"/>
                        </w:rPr>
                        <w:t>（</w:t>
                      </w:r>
                      <w:r w:rsidR="00E65259">
                        <w:rPr>
                          <w:rFonts w:hint="eastAsia"/>
                        </w:rPr>
                        <w:t>令和</w:t>
                      </w:r>
                      <w:r w:rsidR="00661AB5">
                        <w:rPr>
                          <w:rFonts w:hint="eastAsia"/>
                        </w:rPr>
                        <w:t>3</w:t>
                      </w:r>
                      <w:r w:rsidR="00644EFD">
                        <w:rPr>
                          <w:rFonts w:hint="eastAsia"/>
                        </w:rPr>
                        <w:t>年4月</w:t>
                      </w:r>
                      <w:r w:rsidR="00644EFD">
                        <w:t>～令和</w:t>
                      </w:r>
                      <w:r w:rsidR="00661AB5">
                        <w:rPr>
                          <w:rFonts w:hint="eastAsia"/>
                        </w:rPr>
                        <w:t>4</w:t>
                      </w:r>
                      <w:r w:rsidR="00644EFD">
                        <w:t>年3月</w:t>
                      </w:r>
                      <w:r w:rsidR="00644EFD">
                        <w:rPr>
                          <w:rFonts w:hint="eastAsia"/>
                        </w:rPr>
                        <w:t>）</w:t>
                      </w:r>
                      <w:r w:rsidR="00140C6F" w:rsidRPr="00703D67">
                        <w:rPr>
                          <w:rFonts w:hint="eastAsia"/>
                        </w:rPr>
                        <w:t>の神戸運輸監理部管内を発着する旅客</w:t>
                      </w:r>
                      <w:r w:rsidR="007B2DD0">
                        <w:rPr>
                          <w:rFonts w:hint="eastAsia"/>
                        </w:rPr>
                        <w:t>船</w:t>
                      </w:r>
                      <w:r w:rsidR="00140C6F" w:rsidRPr="00703D67">
                        <w:rPr>
                          <w:rFonts w:hint="eastAsia"/>
                        </w:rPr>
                        <w:t>等</w:t>
                      </w:r>
                      <w:r w:rsidR="00140C6F" w:rsidRPr="00703D67">
                        <w:t>の輸送実績は、</w:t>
                      </w:r>
                      <w:r w:rsidR="003F3711">
                        <w:rPr>
                          <w:rFonts w:hint="eastAsia"/>
                        </w:rPr>
                        <w:t>新型</w:t>
                      </w:r>
                      <w:r w:rsidR="003F3711" w:rsidRPr="009C69BD">
                        <w:rPr>
                          <w:rFonts w:hint="eastAsia"/>
                        </w:rPr>
                        <w:t>コロナウイルス感染拡大の影響</w:t>
                      </w:r>
                      <w:r w:rsidR="0025746A">
                        <w:rPr>
                          <w:rFonts w:hint="eastAsia"/>
                        </w:rPr>
                        <w:t>を受けつつも</w:t>
                      </w:r>
                      <w:r w:rsidR="00B37879">
                        <w:rPr>
                          <w:rFonts w:hint="eastAsia"/>
                        </w:rPr>
                        <w:t>旅客</w:t>
                      </w:r>
                      <w:r w:rsidR="00140C6F" w:rsidRPr="00703D67">
                        <w:rPr>
                          <w:rFonts w:hint="eastAsia"/>
                        </w:rPr>
                        <w:t>全体</w:t>
                      </w:r>
                      <w:r w:rsidR="003F3711">
                        <w:rPr>
                          <w:rFonts w:hint="eastAsia"/>
                        </w:rPr>
                        <w:t>として</w:t>
                      </w:r>
                      <w:r w:rsidR="00703D67" w:rsidRPr="00703D67">
                        <w:rPr>
                          <w:rFonts w:hint="eastAsia"/>
                        </w:rPr>
                        <w:t>対前年度</w:t>
                      </w:r>
                      <w:r w:rsidR="00703D67" w:rsidRPr="00703D67">
                        <w:t>比</w:t>
                      </w:r>
                      <w:r w:rsidR="0025746A">
                        <w:rPr>
                          <w:rFonts w:hint="eastAsia"/>
                        </w:rPr>
                        <w:t>12.2</w:t>
                      </w:r>
                      <w:r w:rsidR="00E65259">
                        <w:rPr>
                          <w:rFonts w:hint="eastAsia"/>
                        </w:rPr>
                        <w:t>％</w:t>
                      </w:r>
                      <w:r w:rsidR="00B37879">
                        <w:rPr>
                          <w:rFonts w:hint="eastAsia"/>
                        </w:rPr>
                        <w:t>の</w:t>
                      </w:r>
                      <w:r w:rsidR="0025746A">
                        <w:rPr>
                          <w:rFonts w:hint="eastAsia"/>
                        </w:rPr>
                        <w:t>増加</w:t>
                      </w:r>
                      <w:r w:rsidR="00B37879">
                        <w:rPr>
                          <w:rFonts w:hint="eastAsia"/>
                        </w:rPr>
                        <w:t>となりました</w:t>
                      </w:r>
                      <w:r w:rsidR="007B2DD0">
                        <w:t>。</w:t>
                      </w:r>
                    </w:p>
                    <w:p w14:paraId="38C63B4D" w14:textId="3515CB83" w:rsidR="00140C6F" w:rsidRPr="0025746A" w:rsidRDefault="00703D67">
                      <w:r w:rsidRPr="00703D67">
                        <w:rPr>
                          <w:rFonts w:hint="eastAsia"/>
                        </w:rPr>
                        <w:t xml:space="preserve">　</w:t>
                      </w:r>
                      <w:r w:rsidR="009C69BD">
                        <w:rPr>
                          <w:rFonts w:hint="eastAsia"/>
                        </w:rPr>
                        <w:t>また</w:t>
                      </w:r>
                      <w:r w:rsidRPr="00703D67">
                        <w:t>、自動車</w:t>
                      </w:r>
                      <w:r w:rsidR="00B37879">
                        <w:rPr>
                          <w:rFonts w:hint="eastAsia"/>
                        </w:rPr>
                        <w:t>航送について</w:t>
                      </w:r>
                      <w:r w:rsidR="00644EFD">
                        <w:rPr>
                          <w:rFonts w:hint="eastAsia"/>
                        </w:rPr>
                        <w:t>は</w:t>
                      </w:r>
                      <w:r w:rsidR="00B37879">
                        <w:rPr>
                          <w:rFonts w:hint="eastAsia"/>
                        </w:rPr>
                        <w:t>、</w:t>
                      </w:r>
                      <w:r w:rsidR="0025746A">
                        <w:rPr>
                          <w:rFonts w:hint="eastAsia"/>
                        </w:rPr>
                        <w:t>前年度より</w:t>
                      </w:r>
                      <w:r w:rsidR="007D6FFE">
                        <w:rPr>
                          <w:rFonts w:hint="eastAsia"/>
                        </w:rPr>
                        <w:t>自動車</w:t>
                      </w:r>
                      <w:r w:rsidR="00B37879">
                        <w:rPr>
                          <w:rFonts w:hint="eastAsia"/>
                        </w:rPr>
                        <w:t>の</w:t>
                      </w:r>
                      <w:r w:rsidR="00B37879">
                        <w:t>需要が</w:t>
                      </w:r>
                      <w:r w:rsidR="0025746A">
                        <w:rPr>
                          <w:rFonts w:hint="eastAsia"/>
                        </w:rPr>
                        <w:t>増加</w:t>
                      </w:r>
                      <w:r w:rsidR="00B37879">
                        <w:rPr>
                          <w:rFonts w:hint="eastAsia"/>
                        </w:rPr>
                        <w:t>し</w:t>
                      </w:r>
                      <w:r w:rsidR="00F30EC3">
                        <w:rPr>
                          <w:rFonts w:hint="eastAsia"/>
                        </w:rPr>
                        <w:t>たことにより</w:t>
                      </w:r>
                      <w:r w:rsidR="00B37879">
                        <w:rPr>
                          <w:rFonts w:hint="eastAsia"/>
                        </w:rPr>
                        <w:t>、</w:t>
                      </w:r>
                      <w:r w:rsidR="0025746A">
                        <w:rPr>
                          <w:rFonts w:hint="eastAsia"/>
                        </w:rPr>
                        <w:t>全体として</w:t>
                      </w:r>
                      <w:r w:rsidRPr="00703D67">
                        <w:t>対前年度比</w:t>
                      </w:r>
                      <w:r w:rsidR="00661AB5">
                        <w:rPr>
                          <w:rFonts w:hint="eastAsia"/>
                        </w:rPr>
                        <w:t>1</w:t>
                      </w:r>
                      <w:r w:rsidR="00661AB5">
                        <w:t>2.3</w:t>
                      </w:r>
                      <w:r w:rsidRPr="00703D67">
                        <w:t>％の</w:t>
                      </w:r>
                      <w:r w:rsidR="00661AB5">
                        <w:rPr>
                          <w:rFonts w:hint="eastAsia"/>
                        </w:rPr>
                        <w:t>増加</w:t>
                      </w:r>
                      <w:r w:rsidRPr="00703D67">
                        <w:rPr>
                          <w:rFonts w:hint="eastAsia"/>
                        </w:rPr>
                        <w:t>と</w:t>
                      </w:r>
                      <w:r w:rsidRPr="00703D67">
                        <w:t>な</w:t>
                      </w:r>
                      <w:r w:rsidR="00B37879">
                        <w:rPr>
                          <w:rFonts w:hint="eastAsia"/>
                        </w:rPr>
                        <w:t>りました。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F9790" w14:textId="77777777" w:rsidR="00B83D38" w:rsidRPr="00F65CCF" w:rsidRDefault="00B83D38" w:rsidP="00995C95">
      <w:pPr>
        <w:tabs>
          <w:tab w:val="left" w:pos="1830"/>
        </w:tabs>
        <w:jc w:val="center"/>
        <w:rPr>
          <w:rFonts w:hAnsi="ＭＳ ゴシック"/>
          <w:color w:val="FF0000"/>
          <w:sz w:val="24"/>
          <w:szCs w:val="24"/>
        </w:rPr>
      </w:pPr>
    </w:p>
    <w:p w14:paraId="4BE63F09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5B0D204C" w14:textId="77777777" w:rsidR="00C22DFF" w:rsidRPr="00B12377" w:rsidRDefault="00247EDE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 xml:space="preserve">　</w:t>
      </w:r>
    </w:p>
    <w:p w14:paraId="219CF042" w14:textId="77777777" w:rsidR="00140C6F" w:rsidRDefault="00140C6F" w:rsidP="001D498F">
      <w:pPr>
        <w:tabs>
          <w:tab w:val="left" w:pos="1830"/>
        </w:tabs>
        <w:rPr>
          <w:rFonts w:hAnsi="ＭＳ ゴシック"/>
        </w:rPr>
      </w:pPr>
    </w:p>
    <w:p w14:paraId="1CB9D5FE" w14:textId="77777777" w:rsidR="00140C6F" w:rsidRDefault="00140C6F" w:rsidP="001D498F">
      <w:pPr>
        <w:tabs>
          <w:tab w:val="left" w:pos="1830"/>
        </w:tabs>
        <w:rPr>
          <w:rFonts w:hAnsi="ＭＳ ゴシック"/>
        </w:rPr>
      </w:pPr>
    </w:p>
    <w:p w14:paraId="205325BA" w14:textId="77777777" w:rsidR="007B2DD0" w:rsidRDefault="007B2DD0" w:rsidP="001D498F">
      <w:pPr>
        <w:tabs>
          <w:tab w:val="left" w:pos="1830"/>
        </w:tabs>
        <w:rPr>
          <w:rFonts w:hAnsi="ＭＳ ゴシック"/>
        </w:rPr>
      </w:pPr>
    </w:p>
    <w:p w14:paraId="5E118833" w14:textId="3DDA1A52" w:rsidR="007B2DD0" w:rsidRPr="00381315" w:rsidRDefault="00247EDE" w:rsidP="0038131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</w:rPr>
        <w:t>【</w:t>
      </w:r>
      <w:r w:rsidR="005128B2">
        <w:rPr>
          <w:rFonts w:hAnsi="ＭＳ ゴシック"/>
        </w:rPr>
        <w:t>令和</w:t>
      </w:r>
      <w:r w:rsidR="00661AB5">
        <w:rPr>
          <w:rFonts w:hAnsi="ＭＳ ゴシック" w:hint="eastAsia"/>
        </w:rPr>
        <w:t>3</w:t>
      </w:r>
      <w:r>
        <w:rPr>
          <w:rFonts w:hAnsi="ＭＳ ゴシック"/>
        </w:rPr>
        <w:t>年度</w:t>
      </w:r>
      <w:r w:rsidR="007B2DD0">
        <w:rPr>
          <w:rFonts w:hAnsi="ＭＳ ゴシック"/>
        </w:rPr>
        <w:t>輸送実績（確定値）</w:t>
      </w:r>
      <w:r>
        <w:rPr>
          <w:rFonts w:hAnsi="ＭＳ ゴシック"/>
        </w:rPr>
        <w:t>】</w:t>
      </w:r>
    </w:p>
    <w:p w14:paraId="61A305FC" w14:textId="77777777" w:rsidR="007B2DD0" w:rsidRPr="007B2DD0" w:rsidRDefault="007B2DD0" w:rsidP="007B2DD0">
      <w:pPr>
        <w:tabs>
          <w:tab w:val="left" w:pos="1830"/>
        </w:tabs>
        <w:ind w:right="1320"/>
        <w:jc w:val="right"/>
        <w:rPr>
          <w:rFonts w:hAnsi="ＭＳ ゴシック"/>
        </w:rPr>
      </w:pPr>
      <w:r>
        <w:rPr>
          <w:rFonts w:hAnsi="ＭＳ ゴシック"/>
        </w:rPr>
        <w:t>※（　　）内はいずれも対前年度比</w:t>
      </w:r>
    </w:p>
    <w:tbl>
      <w:tblPr>
        <w:tblStyle w:val="a9"/>
        <w:tblW w:w="6930" w:type="dxa"/>
        <w:jc w:val="center"/>
        <w:tblLook w:val="04A0" w:firstRow="1" w:lastRow="0" w:firstColumn="1" w:lastColumn="0" w:noHBand="0" w:noVBand="1"/>
      </w:tblPr>
      <w:tblGrid>
        <w:gridCol w:w="2182"/>
        <w:gridCol w:w="2230"/>
        <w:gridCol w:w="2518"/>
      </w:tblGrid>
      <w:tr w:rsidR="00D312D3" w:rsidRPr="00D312D3" w14:paraId="18E53929" w14:textId="77777777" w:rsidTr="00251FE3">
        <w:trPr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97F3F" w14:textId="77777777" w:rsidR="00D312D3" w:rsidRPr="00D312D3" w:rsidRDefault="00D312D3" w:rsidP="00D312D3">
            <w:pPr>
              <w:rPr>
                <w:rFonts w:asciiTheme="majorEastAsia" w:eastAsiaTheme="majorEastAsia" w:hAnsiTheme="majorEastAsia"/>
                <w:sz w:val="21"/>
              </w:rPr>
            </w:pPr>
            <w:r w:rsidRPr="00D312D3">
              <w:rPr>
                <w:rFonts w:asciiTheme="majorEastAsia" w:eastAsiaTheme="majorEastAsia" w:hAnsiTheme="majorEastAsia" w:hint="eastAsia"/>
                <w:sz w:val="21"/>
              </w:rPr>
              <w:t>方面別等</w:t>
            </w:r>
          </w:p>
        </w:tc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</w:tcPr>
          <w:p w14:paraId="4103608A" w14:textId="77777777" w:rsidR="00D312D3" w:rsidRPr="00D312D3" w:rsidRDefault="00D312D3" w:rsidP="00D312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312D3">
              <w:rPr>
                <w:rFonts w:asciiTheme="majorEastAsia" w:eastAsiaTheme="majorEastAsia" w:hAnsiTheme="majorEastAsia" w:hint="eastAsia"/>
                <w:sz w:val="21"/>
              </w:rPr>
              <w:t>旅　客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B6101" w14:textId="77777777" w:rsidR="00D312D3" w:rsidRPr="00D312D3" w:rsidRDefault="00D312D3" w:rsidP="00D312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312D3">
              <w:rPr>
                <w:rFonts w:asciiTheme="majorEastAsia" w:eastAsiaTheme="majorEastAsia" w:hAnsiTheme="majorEastAsia" w:hint="eastAsia"/>
                <w:sz w:val="21"/>
              </w:rPr>
              <w:t>自動車</w:t>
            </w:r>
          </w:p>
        </w:tc>
      </w:tr>
      <w:tr w:rsidR="00D312D3" w:rsidRPr="00D312D3" w14:paraId="69ADC439" w14:textId="77777777" w:rsidTr="00251FE3">
        <w:trPr>
          <w:jc w:val="center"/>
        </w:trPr>
        <w:tc>
          <w:tcPr>
            <w:tcW w:w="2182" w:type="dxa"/>
            <w:tcBorders>
              <w:top w:val="single" w:sz="12" w:space="0" w:color="auto"/>
              <w:left w:val="single" w:sz="12" w:space="0" w:color="auto"/>
            </w:tcBorders>
          </w:tcPr>
          <w:p w14:paraId="2CCE8C8C" w14:textId="77777777" w:rsidR="00D312D3" w:rsidRPr="00703D67" w:rsidRDefault="00D312D3" w:rsidP="00D312D3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九州方面</w:t>
            </w:r>
          </w:p>
        </w:tc>
        <w:tc>
          <w:tcPr>
            <w:tcW w:w="2230" w:type="dxa"/>
            <w:tcBorders>
              <w:top w:val="single" w:sz="12" w:space="0" w:color="auto"/>
            </w:tcBorders>
          </w:tcPr>
          <w:p w14:paraId="0AF2A89C" w14:textId="5F7DB343" w:rsidR="00D312D3" w:rsidRPr="00703D67" w:rsidRDefault="0025746A" w:rsidP="00E65259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5</w:t>
            </w:r>
            <w:r>
              <w:rPr>
                <w:rFonts w:asciiTheme="majorEastAsia" w:eastAsiaTheme="majorEastAsia" w:hAnsiTheme="majorEastAsia"/>
                <w:sz w:val="21"/>
              </w:rPr>
              <w:t>20</w:t>
            </w:r>
            <w:r w:rsidR="00D312D3" w:rsidRPr="00703D67">
              <w:rPr>
                <w:rFonts w:asciiTheme="majorEastAsia" w:eastAsiaTheme="majorEastAsia" w:hAnsiTheme="majorEastAsia" w:hint="eastAsia"/>
                <w:sz w:val="21"/>
              </w:rPr>
              <w:t>千人 (</w:t>
            </w:r>
            <w:r w:rsidR="005128B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</w:rPr>
              <w:t>120.4</w:t>
            </w:r>
            <w:r w:rsidR="00D312D3" w:rsidRPr="00703D67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</w:tcPr>
          <w:p w14:paraId="1A3B22AB" w14:textId="1F57C909" w:rsidR="00D312D3" w:rsidRPr="00703D67" w:rsidRDefault="00D312D3" w:rsidP="005128B2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="00661AB5">
              <w:rPr>
                <w:rFonts w:asciiTheme="majorEastAsia" w:eastAsiaTheme="majorEastAsia" w:hAnsiTheme="majorEastAsia"/>
                <w:sz w:val="21"/>
              </w:rPr>
              <w:t>333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千台 (</w:t>
            </w:r>
            <w:r w:rsidR="005128B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="00661AB5">
              <w:rPr>
                <w:rFonts w:asciiTheme="majorEastAsia" w:eastAsiaTheme="majorEastAsia" w:hAnsiTheme="majorEastAsia"/>
                <w:sz w:val="21"/>
              </w:rPr>
              <w:t>107.3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</w:tr>
      <w:tr w:rsidR="00D312D3" w:rsidRPr="00D312D3" w14:paraId="7155A90B" w14:textId="77777777" w:rsidTr="0000621D">
        <w:trPr>
          <w:jc w:val="center"/>
        </w:trPr>
        <w:tc>
          <w:tcPr>
            <w:tcW w:w="2182" w:type="dxa"/>
            <w:tcBorders>
              <w:left w:val="single" w:sz="12" w:space="0" w:color="auto"/>
            </w:tcBorders>
          </w:tcPr>
          <w:p w14:paraId="4A4DB132" w14:textId="77777777" w:rsidR="00D312D3" w:rsidRPr="00703D67" w:rsidRDefault="00D312D3" w:rsidP="00D312D3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淡路・四国方面</w:t>
            </w:r>
          </w:p>
        </w:tc>
        <w:tc>
          <w:tcPr>
            <w:tcW w:w="2230" w:type="dxa"/>
          </w:tcPr>
          <w:p w14:paraId="2193B9FC" w14:textId="1E7A854C" w:rsidR="00D312D3" w:rsidRPr="00703D67" w:rsidRDefault="0025746A" w:rsidP="00E65259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9</w:t>
            </w:r>
            <w:r>
              <w:rPr>
                <w:rFonts w:asciiTheme="majorEastAsia" w:eastAsiaTheme="majorEastAsia" w:hAnsiTheme="majorEastAsia"/>
                <w:sz w:val="21"/>
              </w:rPr>
              <w:t>22</w:t>
            </w:r>
            <w:r w:rsidR="00354F7E" w:rsidRPr="00703D67">
              <w:rPr>
                <w:rFonts w:asciiTheme="majorEastAsia" w:eastAsiaTheme="majorEastAsia" w:hAnsiTheme="majorEastAsia"/>
                <w:sz w:val="21"/>
              </w:rPr>
              <w:t>千人</w:t>
            </w:r>
            <w:r w:rsidR="00D312D3" w:rsidRPr="00703D67">
              <w:rPr>
                <w:rFonts w:asciiTheme="majorEastAsia" w:eastAsiaTheme="majorEastAsia" w:hAnsiTheme="majorEastAsia" w:hint="eastAsia"/>
                <w:sz w:val="21"/>
              </w:rPr>
              <w:t xml:space="preserve"> (</w:t>
            </w:r>
            <w:r w:rsidR="00015DF8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</w:rPr>
              <w:t>117.9</w:t>
            </w:r>
            <w:r w:rsidR="00D312D3" w:rsidRPr="00703D67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3B52C4D3" w14:textId="02564C01" w:rsidR="00D312D3" w:rsidRPr="00703D67" w:rsidRDefault="00D312D3" w:rsidP="005128B2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 xml:space="preserve">   </w:t>
            </w:r>
            <w:r w:rsidR="00661AB5">
              <w:rPr>
                <w:rFonts w:asciiTheme="majorEastAsia" w:eastAsiaTheme="majorEastAsia" w:hAnsiTheme="majorEastAsia"/>
                <w:sz w:val="21"/>
              </w:rPr>
              <w:t>208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千台 (</w:t>
            </w:r>
            <w:r w:rsidR="005128B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="00661AB5">
              <w:rPr>
                <w:rFonts w:asciiTheme="majorEastAsia" w:eastAsiaTheme="majorEastAsia" w:hAnsiTheme="majorEastAsia"/>
                <w:sz w:val="21"/>
              </w:rPr>
              <w:t>121.4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</w:tr>
      <w:tr w:rsidR="00354F7E" w:rsidRPr="00D312D3" w14:paraId="0D890077" w14:textId="77777777" w:rsidTr="001941B9">
        <w:trPr>
          <w:jc w:val="center"/>
        </w:trPr>
        <w:tc>
          <w:tcPr>
            <w:tcW w:w="2182" w:type="dxa"/>
            <w:tcBorders>
              <w:left w:val="single" w:sz="12" w:space="0" w:color="auto"/>
              <w:bottom w:val="single" w:sz="4" w:space="0" w:color="auto"/>
            </w:tcBorders>
          </w:tcPr>
          <w:p w14:paraId="7E42F564" w14:textId="77777777" w:rsidR="00354F7E" w:rsidRPr="00703D67" w:rsidRDefault="00354F7E" w:rsidP="00D312D3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生活離島航路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69CCFAD5" w14:textId="031DB1F2" w:rsidR="00354F7E" w:rsidRPr="00703D67" w:rsidRDefault="00354F7E" w:rsidP="00E65259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661AB5">
              <w:rPr>
                <w:rFonts w:asciiTheme="majorEastAsia" w:eastAsiaTheme="majorEastAsia" w:hAnsiTheme="majorEastAsia" w:hint="eastAsia"/>
                <w:sz w:val="21"/>
              </w:rPr>
              <w:t>677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千人（</w:t>
            </w:r>
            <w:r w:rsidR="00D031F8"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="00661AB5">
              <w:rPr>
                <w:rFonts w:asciiTheme="majorEastAsia" w:eastAsiaTheme="majorEastAsia" w:hAnsiTheme="majorEastAsia" w:hint="eastAsia"/>
                <w:sz w:val="21"/>
              </w:rPr>
              <w:t>1</w:t>
            </w:r>
            <w:r w:rsidR="00661AB5">
              <w:rPr>
                <w:rFonts w:asciiTheme="majorEastAsia" w:eastAsiaTheme="majorEastAsia" w:hAnsiTheme="majorEastAsia"/>
                <w:sz w:val="21"/>
              </w:rPr>
              <w:t>04.4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%</w:t>
            </w:r>
            <w:r w:rsidRPr="00703D67">
              <w:rPr>
                <w:rFonts w:asciiTheme="majorEastAsia" w:eastAsiaTheme="majorEastAsia" w:hAnsiTheme="majorEastAsia"/>
                <w:sz w:val="21"/>
              </w:rPr>
              <w:t>）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</w:tcPr>
          <w:p w14:paraId="77BFA0CE" w14:textId="77777777" w:rsidR="00354F7E" w:rsidRPr="00703D67" w:rsidRDefault="001941B9" w:rsidP="00D312D3">
            <w:pPr>
              <w:ind w:firstLineChars="500" w:firstLine="1050"/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－</w:t>
            </w:r>
          </w:p>
        </w:tc>
      </w:tr>
      <w:tr w:rsidR="00D312D3" w:rsidRPr="00D312D3" w14:paraId="26922848" w14:textId="77777777" w:rsidTr="001941B9">
        <w:trPr>
          <w:jc w:val="center"/>
        </w:trPr>
        <w:tc>
          <w:tcPr>
            <w:tcW w:w="2182" w:type="dxa"/>
            <w:tcBorders>
              <w:left w:val="single" w:sz="12" w:space="0" w:color="auto"/>
              <w:bottom w:val="single" w:sz="4" w:space="0" w:color="auto"/>
            </w:tcBorders>
          </w:tcPr>
          <w:p w14:paraId="5BE391FF" w14:textId="77777777" w:rsidR="00D312D3" w:rsidRPr="00703D67" w:rsidRDefault="00D312D3" w:rsidP="00D312D3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神戸港起点遊覧船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464C964" w14:textId="4667E758" w:rsidR="00D312D3" w:rsidRPr="00703D67" w:rsidRDefault="00D312D3" w:rsidP="00E65259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661AB5">
              <w:rPr>
                <w:rFonts w:asciiTheme="majorEastAsia" w:eastAsiaTheme="majorEastAsia" w:hAnsiTheme="majorEastAsia" w:hint="eastAsia"/>
                <w:sz w:val="21"/>
              </w:rPr>
              <w:t>141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千人 (</w:t>
            </w:r>
            <w:r w:rsidR="00354F7E" w:rsidRPr="00703D67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="00661AB5">
              <w:rPr>
                <w:rFonts w:asciiTheme="majorEastAsia" w:eastAsiaTheme="majorEastAsia" w:hAnsiTheme="majorEastAsia"/>
                <w:sz w:val="21"/>
              </w:rPr>
              <w:t>80.4</w:t>
            </w:r>
            <w:r w:rsidRPr="00703D67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</w:tcPr>
          <w:p w14:paraId="698ECE6D" w14:textId="77777777" w:rsidR="00D312D3" w:rsidRPr="00703D67" w:rsidRDefault="00D312D3" w:rsidP="00D312D3">
            <w:pPr>
              <w:ind w:firstLineChars="500" w:firstLine="1050"/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－</w:t>
            </w:r>
          </w:p>
        </w:tc>
      </w:tr>
      <w:tr w:rsidR="00354F7E" w:rsidRPr="00D312D3" w14:paraId="4DE201CB" w14:textId="77777777" w:rsidTr="001941B9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0200F39" w14:textId="77777777" w:rsidR="00354F7E" w:rsidRPr="00703D67" w:rsidRDefault="00354F7E" w:rsidP="00D312D3">
            <w:pPr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その他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</w:tcPr>
          <w:p w14:paraId="78F4D8F7" w14:textId="7713EFE3" w:rsidR="00354F7E" w:rsidRPr="00703D67" w:rsidRDefault="00661AB5" w:rsidP="005128B2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16</w:t>
            </w:r>
            <w:r w:rsidR="00D031F8">
              <w:rPr>
                <w:rFonts w:asciiTheme="majorEastAsia" w:eastAsiaTheme="majorEastAsia" w:hAnsiTheme="majorEastAsia" w:hint="eastAsia"/>
                <w:sz w:val="21"/>
              </w:rPr>
              <w:t>9</w:t>
            </w:r>
            <w:r w:rsidR="00354F7E" w:rsidRPr="00703D67">
              <w:rPr>
                <w:rFonts w:asciiTheme="majorEastAsia" w:eastAsiaTheme="majorEastAsia" w:hAnsiTheme="majorEastAsia" w:hint="eastAsia"/>
                <w:sz w:val="21"/>
              </w:rPr>
              <w:t>千人</w:t>
            </w:r>
            <w:r w:rsidR="0058553C" w:rsidRPr="00703D67">
              <w:rPr>
                <w:rFonts w:asciiTheme="majorEastAsia" w:eastAsiaTheme="majorEastAsia" w:hAnsiTheme="majorEastAsia" w:hint="eastAsia"/>
                <w:sz w:val="21"/>
              </w:rPr>
              <w:t xml:space="preserve"> (</w:t>
            </w:r>
            <w:r w:rsidR="005128B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</w:rPr>
              <w:t>133.2</w:t>
            </w:r>
            <w:r w:rsidR="00354F7E" w:rsidRPr="00703D67">
              <w:rPr>
                <w:rFonts w:asciiTheme="majorEastAsia" w:eastAsiaTheme="majorEastAsia" w:hAnsiTheme="majorEastAsia" w:hint="eastAsia"/>
                <w:sz w:val="21"/>
              </w:rPr>
              <w:t>%</w:t>
            </w:r>
            <w:r w:rsidR="00354F7E" w:rsidRPr="00703D67">
              <w:rPr>
                <w:rFonts w:asciiTheme="majorEastAsia" w:eastAsiaTheme="majorEastAsia" w:hAnsiTheme="majorEastAsia"/>
                <w:sz w:val="21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348512" w14:textId="77777777" w:rsidR="00354F7E" w:rsidRPr="00703D67" w:rsidRDefault="001941B9" w:rsidP="00597F71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703D67">
              <w:rPr>
                <w:rFonts w:asciiTheme="majorEastAsia" w:eastAsiaTheme="majorEastAsia" w:hAnsiTheme="majorEastAsia" w:hint="eastAsia"/>
                <w:sz w:val="21"/>
              </w:rPr>
              <w:t>－</w:t>
            </w:r>
          </w:p>
        </w:tc>
      </w:tr>
      <w:tr w:rsidR="00D312D3" w:rsidRPr="00D312D3" w14:paraId="1FC7CF18" w14:textId="77777777" w:rsidTr="0000621D">
        <w:trPr>
          <w:jc w:val="center"/>
        </w:trPr>
        <w:tc>
          <w:tcPr>
            <w:tcW w:w="21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26BA50E" w14:textId="77777777" w:rsidR="00D312D3" w:rsidRPr="00D312D3" w:rsidRDefault="001941B9" w:rsidP="001941B9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合　　計</w:t>
            </w:r>
          </w:p>
        </w:tc>
        <w:tc>
          <w:tcPr>
            <w:tcW w:w="2230" w:type="dxa"/>
            <w:tcBorders>
              <w:top w:val="double" w:sz="4" w:space="0" w:color="auto"/>
              <w:bottom w:val="single" w:sz="12" w:space="0" w:color="auto"/>
            </w:tcBorders>
          </w:tcPr>
          <w:p w14:paraId="26A801E6" w14:textId="6F6E4BA0" w:rsidR="00D312D3" w:rsidRPr="00D312D3" w:rsidRDefault="00661AB5" w:rsidP="00015DF8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2</w:t>
            </w:r>
            <w:r w:rsidR="0058553C">
              <w:rPr>
                <w:rFonts w:asciiTheme="majorEastAsia" w:eastAsiaTheme="majorEastAsia" w:hAnsiTheme="majorEastAsia"/>
                <w:sz w:val="21"/>
              </w:rPr>
              <w:t>,</w:t>
            </w:r>
            <w:r w:rsidR="0025746A">
              <w:rPr>
                <w:rFonts w:asciiTheme="majorEastAsia" w:eastAsiaTheme="majorEastAsia" w:hAnsiTheme="majorEastAsia"/>
                <w:sz w:val="21"/>
              </w:rPr>
              <w:t>429</w:t>
            </w:r>
            <w:r w:rsidR="001941B9">
              <w:rPr>
                <w:rFonts w:asciiTheme="majorEastAsia" w:eastAsiaTheme="majorEastAsia" w:hAnsiTheme="majorEastAsia"/>
                <w:sz w:val="21"/>
              </w:rPr>
              <w:t>千</w:t>
            </w:r>
            <w:r w:rsidR="00D312D3" w:rsidRPr="00D312D3">
              <w:rPr>
                <w:rFonts w:asciiTheme="majorEastAsia" w:eastAsiaTheme="majorEastAsia" w:hAnsiTheme="majorEastAsia" w:hint="eastAsia"/>
                <w:sz w:val="21"/>
              </w:rPr>
              <w:t>人 (</w:t>
            </w:r>
            <w:r w:rsidR="001941B9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="0025746A">
              <w:rPr>
                <w:rFonts w:asciiTheme="majorEastAsia" w:eastAsiaTheme="majorEastAsia" w:hAnsiTheme="majorEastAsia"/>
                <w:sz w:val="21"/>
              </w:rPr>
              <w:t>112.2</w:t>
            </w:r>
            <w:r w:rsidR="00D312D3" w:rsidRPr="00D312D3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  <w:tc>
          <w:tcPr>
            <w:tcW w:w="25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65D991E" w14:textId="45045DEA" w:rsidR="00D312D3" w:rsidRPr="00D312D3" w:rsidRDefault="00661AB5" w:rsidP="005128B2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5</w:t>
            </w:r>
            <w:r>
              <w:rPr>
                <w:rFonts w:asciiTheme="majorEastAsia" w:eastAsiaTheme="majorEastAsia" w:hAnsiTheme="majorEastAsia"/>
                <w:sz w:val="21"/>
              </w:rPr>
              <w:t>4</w:t>
            </w:r>
            <w:r w:rsidR="00D031F8">
              <w:rPr>
                <w:rFonts w:asciiTheme="majorEastAsia" w:eastAsiaTheme="majorEastAsia" w:hAnsiTheme="majorEastAsia" w:hint="eastAsia"/>
                <w:sz w:val="21"/>
              </w:rPr>
              <w:t>1</w:t>
            </w:r>
            <w:r w:rsidR="00D312D3" w:rsidRPr="00D312D3">
              <w:rPr>
                <w:rFonts w:asciiTheme="majorEastAsia" w:eastAsiaTheme="majorEastAsia" w:hAnsiTheme="majorEastAsia" w:hint="eastAsia"/>
                <w:sz w:val="21"/>
              </w:rPr>
              <w:t>千台 (</w:t>
            </w:r>
            <w:r>
              <w:rPr>
                <w:rFonts w:asciiTheme="majorEastAsia" w:eastAsiaTheme="majorEastAsia" w:hAnsiTheme="majorEastAsia"/>
                <w:sz w:val="21"/>
              </w:rPr>
              <w:t>112.3</w:t>
            </w:r>
            <w:r w:rsidR="00D312D3" w:rsidRPr="00D312D3">
              <w:rPr>
                <w:rFonts w:asciiTheme="majorEastAsia" w:eastAsiaTheme="majorEastAsia" w:hAnsiTheme="majorEastAsia" w:hint="eastAsia"/>
                <w:sz w:val="21"/>
              </w:rPr>
              <w:t>%)</w:t>
            </w:r>
          </w:p>
        </w:tc>
      </w:tr>
    </w:tbl>
    <w:p w14:paraId="0DFDEF1B" w14:textId="77777777" w:rsidR="007D6FFE" w:rsidRDefault="007D6FFE" w:rsidP="007D6FFE">
      <w:pPr>
        <w:tabs>
          <w:tab w:val="left" w:pos="1830"/>
        </w:tabs>
        <w:rPr>
          <w:rFonts w:hAnsi="ＭＳ ゴシック"/>
        </w:rPr>
      </w:pPr>
    </w:p>
    <w:p w14:paraId="4F60923A" w14:textId="13FDE319" w:rsidR="00995C95" w:rsidRDefault="00C766DB" w:rsidP="007D6FFE">
      <w:pPr>
        <w:tabs>
          <w:tab w:val="left" w:pos="1830"/>
        </w:tabs>
        <w:spacing w:line="276" w:lineRule="auto"/>
        <w:rPr>
          <w:rFonts w:hAnsi="ＭＳ ゴシック"/>
        </w:rPr>
      </w:pPr>
      <w:r w:rsidRPr="00D2367F">
        <w:rPr>
          <w:rFonts w:hAnsi="ＭＳ ゴシック"/>
        </w:rPr>
        <w:t>【九州方面】</w:t>
      </w:r>
    </w:p>
    <w:p w14:paraId="2CECC992" w14:textId="1925FA7B" w:rsidR="0025746A" w:rsidRDefault="0025746A" w:rsidP="0025746A">
      <w:pPr>
        <w:tabs>
          <w:tab w:val="left" w:pos="1830"/>
        </w:tabs>
        <w:ind w:leftChars="129" w:left="284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旅客については</w:t>
      </w:r>
      <w:r w:rsidRPr="00FF0D1C">
        <w:rPr>
          <w:rFonts w:hAnsi="ＭＳ ゴシック" w:hint="eastAsia"/>
          <w:sz w:val="20"/>
          <w:szCs w:val="20"/>
        </w:rPr>
        <w:t>対前年度比</w:t>
      </w:r>
      <w:r>
        <w:rPr>
          <w:rFonts w:hAnsi="ＭＳ ゴシック" w:hint="eastAsia"/>
          <w:sz w:val="20"/>
          <w:szCs w:val="20"/>
        </w:rPr>
        <w:t>20.4</w:t>
      </w:r>
      <w:r w:rsidRPr="00FF0D1C">
        <w:rPr>
          <w:rFonts w:hAnsi="ＭＳ ゴシック" w:hint="eastAsia"/>
          <w:sz w:val="20"/>
          <w:szCs w:val="20"/>
        </w:rPr>
        <w:t>％</w:t>
      </w:r>
      <w:r>
        <w:rPr>
          <w:rFonts w:hAnsi="ＭＳ ゴシック" w:hint="eastAsia"/>
          <w:sz w:val="20"/>
          <w:szCs w:val="20"/>
        </w:rPr>
        <w:t>増加</w:t>
      </w:r>
      <w:r>
        <w:rPr>
          <w:rFonts w:hAnsi="ＭＳ ゴシック"/>
          <w:sz w:val="20"/>
          <w:szCs w:val="20"/>
        </w:rPr>
        <w:t>し、</w:t>
      </w:r>
      <w:r w:rsidRPr="00FF0D1C">
        <w:rPr>
          <w:rFonts w:hAnsi="ＭＳ ゴシック" w:hint="eastAsia"/>
          <w:sz w:val="20"/>
          <w:szCs w:val="20"/>
        </w:rPr>
        <w:t>自動車航送は</w:t>
      </w:r>
      <w:r w:rsidRPr="00FF0D1C">
        <w:rPr>
          <w:rFonts w:hAnsi="ＭＳ ゴシック"/>
          <w:sz w:val="20"/>
          <w:szCs w:val="20"/>
        </w:rPr>
        <w:t>対前年度比7.</w:t>
      </w:r>
      <w:r>
        <w:rPr>
          <w:rFonts w:hAnsi="ＭＳ ゴシック" w:hint="eastAsia"/>
          <w:sz w:val="20"/>
          <w:szCs w:val="20"/>
        </w:rPr>
        <w:t>3</w:t>
      </w:r>
      <w:r w:rsidRPr="00FF0D1C">
        <w:rPr>
          <w:rFonts w:hAnsi="ＭＳ ゴシック"/>
          <w:sz w:val="20"/>
          <w:szCs w:val="20"/>
        </w:rPr>
        <w:t>%</w:t>
      </w:r>
      <w:r>
        <w:rPr>
          <w:rFonts w:hAnsi="ＭＳ ゴシック" w:hint="eastAsia"/>
          <w:sz w:val="20"/>
          <w:szCs w:val="20"/>
        </w:rPr>
        <w:t>増加</w:t>
      </w:r>
      <w:r w:rsidRPr="00FF0D1C">
        <w:rPr>
          <w:rFonts w:hAnsi="ＭＳ ゴシック"/>
          <w:sz w:val="20"/>
          <w:szCs w:val="20"/>
        </w:rPr>
        <w:t>となった。</w:t>
      </w:r>
    </w:p>
    <w:p w14:paraId="30AB655D" w14:textId="12FDA5CE" w:rsidR="00995C95" w:rsidRDefault="00D73B6F" w:rsidP="0025746A">
      <w:pPr>
        <w:tabs>
          <w:tab w:val="left" w:pos="1830"/>
        </w:tabs>
        <w:rPr>
          <w:rFonts w:hAnsi="ＭＳ ゴシック"/>
        </w:rPr>
      </w:pPr>
      <w:r w:rsidRPr="00D2367F">
        <w:rPr>
          <w:rFonts w:hAnsi="ＭＳ ゴシック"/>
        </w:rPr>
        <w:t>【</w:t>
      </w:r>
      <w:r w:rsidR="00FF5E86" w:rsidRPr="00D2367F">
        <w:rPr>
          <w:rFonts w:hAnsi="ＭＳ ゴシック"/>
        </w:rPr>
        <w:t>淡路・</w:t>
      </w:r>
      <w:r w:rsidRPr="00D2367F">
        <w:rPr>
          <w:rFonts w:hAnsi="ＭＳ ゴシック"/>
        </w:rPr>
        <w:t>四国方面】</w:t>
      </w:r>
    </w:p>
    <w:p w14:paraId="3A5C5B14" w14:textId="57F0F6C0" w:rsidR="00417B55" w:rsidRPr="00FF0D1C" w:rsidRDefault="00FF0D1C" w:rsidP="00FF0D1C">
      <w:pPr>
        <w:tabs>
          <w:tab w:val="left" w:pos="1830"/>
        </w:tabs>
        <w:ind w:leftChars="129" w:left="284"/>
        <w:rPr>
          <w:rFonts w:hAnsi="ＭＳ ゴシック"/>
          <w:sz w:val="20"/>
          <w:szCs w:val="20"/>
        </w:rPr>
      </w:pPr>
      <w:r w:rsidRPr="00FF0D1C">
        <w:rPr>
          <w:rFonts w:hAnsi="ＭＳ ゴシック"/>
          <w:sz w:val="20"/>
          <w:szCs w:val="20"/>
        </w:rPr>
        <w:t>旅客</w:t>
      </w:r>
      <w:r w:rsidR="00015DF8">
        <w:rPr>
          <w:rFonts w:hAnsi="ＭＳ ゴシック" w:hint="eastAsia"/>
          <w:sz w:val="20"/>
          <w:szCs w:val="20"/>
        </w:rPr>
        <w:t>については</w:t>
      </w:r>
      <w:r w:rsidR="0043161D" w:rsidRPr="00FF0D1C">
        <w:rPr>
          <w:rFonts w:hAnsi="ＭＳ ゴシック" w:hint="eastAsia"/>
          <w:sz w:val="20"/>
          <w:szCs w:val="20"/>
        </w:rPr>
        <w:t>対前年度比</w:t>
      </w:r>
      <w:r w:rsidR="0025746A">
        <w:rPr>
          <w:rFonts w:hAnsi="ＭＳ ゴシック" w:hint="eastAsia"/>
          <w:sz w:val="20"/>
          <w:szCs w:val="20"/>
        </w:rPr>
        <w:t>17.9</w:t>
      </w:r>
      <w:r w:rsidR="0043161D" w:rsidRPr="00FF0D1C">
        <w:rPr>
          <w:rFonts w:hAnsi="ＭＳ ゴシック" w:hint="eastAsia"/>
          <w:sz w:val="20"/>
          <w:szCs w:val="20"/>
        </w:rPr>
        <w:t>％</w:t>
      </w:r>
      <w:r w:rsidR="0025746A">
        <w:rPr>
          <w:rFonts w:hAnsi="ＭＳ ゴシック" w:hint="eastAsia"/>
          <w:sz w:val="20"/>
          <w:szCs w:val="20"/>
        </w:rPr>
        <w:t>増加</w:t>
      </w:r>
      <w:r w:rsidR="00015DF8">
        <w:rPr>
          <w:rFonts w:hAnsi="ＭＳ ゴシック"/>
          <w:sz w:val="20"/>
          <w:szCs w:val="20"/>
        </w:rPr>
        <w:t>し、</w:t>
      </w:r>
      <w:r w:rsidR="00ED7DA7" w:rsidRPr="00FF0D1C">
        <w:rPr>
          <w:rFonts w:hAnsi="ＭＳ ゴシック" w:hint="eastAsia"/>
          <w:sz w:val="20"/>
          <w:szCs w:val="20"/>
        </w:rPr>
        <w:t>自動車</w:t>
      </w:r>
      <w:r w:rsidR="009F2396" w:rsidRPr="00FF0D1C">
        <w:rPr>
          <w:rFonts w:hAnsi="ＭＳ ゴシック" w:hint="eastAsia"/>
          <w:sz w:val="20"/>
          <w:szCs w:val="20"/>
        </w:rPr>
        <w:t>航送</w:t>
      </w:r>
      <w:r w:rsidR="00417B55" w:rsidRPr="00FF0D1C">
        <w:rPr>
          <w:rFonts w:hAnsi="ＭＳ ゴシック" w:hint="eastAsia"/>
          <w:sz w:val="20"/>
          <w:szCs w:val="20"/>
        </w:rPr>
        <w:t>は</w:t>
      </w:r>
      <w:r w:rsidR="009F2396" w:rsidRPr="00FF0D1C">
        <w:rPr>
          <w:rFonts w:hAnsi="ＭＳ ゴシック"/>
          <w:sz w:val="20"/>
          <w:szCs w:val="20"/>
        </w:rPr>
        <w:t>対前年度比</w:t>
      </w:r>
      <w:r w:rsidR="0025746A">
        <w:rPr>
          <w:rFonts w:hAnsi="ＭＳ ゴシック" w:hint="eastAsia"/>
          <w:sz w:val="20"/>
          <w:szCs w:val="20"/>
        </w:rPr>
        <w:t>21.4</w:t>
      </w:r>
      <w:r w:rsidR="00644EFD" w:rsidRPr="00FF0D1C">
        <w:rPr>
          <w:rFonts w:hAnsi="ＭＳ ゴシック"/>
          <w:sz w:val="20"/>
          <w:szCs w:val="20"/>
        </w:rPr>
        <w:t>%</w:t>
      </w:r>
      <w:r w:rsidR="0025746A">
        <w:rPr>
          <w:rFonts w:hAnsi="ＭＳ ゴシック" w:hint="eastAsia"/>
          <w:sz w:val="20"/>
          <w:szCs w:val="20"/>
        </w:rPr>
        <w:t>増加</w:t>
      </w:r>
      <w:r w:rsidR="009F2396" w:rsidRPr="00FF0D1C">
        <w:rPr>
          <w:rFonts w:hAnsi="ＭＳ ゴシック"/>
          <w:sz w:val="20"/>
          <w:szCs w:val="20"/>
        </w:rPr>
        <w:t>となった</w:t>
      </w:r>
      <w:r w:rsidR="00644EFD" w:rsidRPr="00FF0D1C">
        <w:rPr>
          <w:rFonts w:hAnsi="ＭＳ ゴシック"/>
          <w:sz w:val="20"/>
          <w:szCs w:val="20"/>
        </w:rPr>
        <w:t>。</w:t>
      </w:r>
    </w:p>
    <w:p w14:paraId="041EF43F" w14:textId="7627CE8B" w:rsidR="00B20B0A" w:rsidRDefault="00B20B0A" w:rsidP="00FF0D1C">
      <w:pPr>
        <w:tabs>
          <w:tab w:val="left" w:pos="1830"/>
        </w:tabs>
        <w:spacing w:line="360" w:lineRule="auto"/>
        <w:rPr>
          <w:rFonts w:hAnsi="ＭＳ ゴシック"/>
        </w:rPr>
      </w:pPr>
      <w:r>
        <w:rPr>
          <w:rFonts w:hAnsi="ＭＳ ゴシック" w:hint="eastAsia"/>
        </w:rPr>
        <w:t>【生活離島航路</w:t>
      </w:r>
      <w:r w:rsidR="007D6FFE">
        <w:rPr>
          <w:rFonts w:hAnsi="ＭＳ ゴシック" w:hint="eastAsia"/>
        </w:rPr>
        <w:t>（家島・沼島）</w:t>
      </w:r>
      <w:r>
        <w:rPr>
          <w:rFonts w:hAnsi="ＭＳ ゴシック" w:hint="eastAsia"/>
        </w:rPr>
        <w:t>】</w:t>
      </w:r>
    </w:p>
    <w:p w14:paraId="328CD088" w14:textId="4DB1A88A" w:rsidR="00417B55" w:rsidRPr="00FF0D1C" w:rsidRDefault="009F2396" w:rsidP="00FF0D1C">
      <w:pPr>
        <w:tabs>
          <w:tab w:val="left" w:pos="1830"/>
        </w:tabs>
        <w:ind w:leftChars="129" w:left="284"/>
        <w:rPr>
          <w:rFonts w:hAnsi="ＭＳ ゴシック"/>
          <w:sz w:val="20"/>
          <w:szCs w:val="20"/>
        </w:rPr>
      </w:pPr>
      <w:r w:rsidRPr="00FF0D1C">
        <w:rPr>
          <w:rFonts w:hAnsi="ＭＳ ゴシック"/>
          <w:sz w:val="20"/>
          <w:szCs w:val="20"/>
        </w:rPr>
        <w:t>旅客</w:t>
      </w:r>
      <w:r w:rsidR="00F56D6A" w:rsidRPr="00FF0D1C">
        <w:rPr>
          <w:rFonts w:hAnsi="ＭＳ ゴシック"/>
          <w:sz w:val="20"/>
          <w:szCs w:val="20"/>
        </w:rPr>
        <w:t>については、</w:t>
      </w:r>
      <w:r w:rsidR="00A355E7" w:rsidRPr="00FF0D1C">
        <w:rPr>
          <w:rFonts w:hAnsi="ＭＳ ゴシック"/>
          <w:sz w:val="20"/>
          <w:szCs w:val="20"/>
        </w:rPr>
        <w:t>対前</w:t>
      </w:r>
      <w:r w:rsidR="009926CD" w:rsidRPr="00FF0D1C">
        <w:rPr>
          <w:rFonts w:hAnsi="ＭＳ ゴシック"/>
          <w:sz w:val="20"/>
          <w:szCs w:val="20"/>
        </w:rPr>
        <w:t>度比</w:t>
      </w:r>
      <w:r w:rsidR="0025746A">
        <w:rPr>
          <w:rFonts w:hAnsi="ＭＳ ゴシック" w:hint="eastAsia"/>
          <w:sz w:val="20"/>
          <w:szCs w:val="20"/>
        </w:rPr>
        <w:t>4.4</w:t>
      </w:r>
      <w:r w:rsidR="009926CD" w:rsidRPr="00FF0D1C">
        <w:rPr>
          <w:rFonts w:hAnsi="ＭＳ ゴシック"/>
          <w:sz w:val="20"/>
          <w:szCs w:val="20"/>
        </w:rPr>
        <w:t>％</w:t>
      </w:r>
      <w:r w:rsidR="00A12E7F" w:rsidRPr="00FF0D1C">
        <w:rPr>
          <w:rFonts w:hAnsi="ＭＳ ゴシック"/>
          <w:sz w:val="20"/>
          <w:szCs w:val="20"/>
        </w:rPr>
        <w:t>の</w:t>
      </w:r>
      <w:r w:rsidR="0025746A">
        <w:rPr>
          <w:rFonts w:hAnsi="ＭＳ ゴシック" w:hint="eastAsia"/>
          <w:sz w:val="20"/>
          <w:szCs w:val="20"/>
        </w:rPr>
        <w:t>増加</w:t>
      </w:r>
      <w:r w:rsidR="00417B55" w:rsidRPr="00FF0D1C">
        <w:rPr>
          <w:rFonts w:hAnsi="ＭＳ ゴシック"/>
          <w:sz w:val="20"/>
          <w:szCs w:val="20"/>
        </w:rPr>
        <w:t>となった</w:t>
      </w:r>
      <w:r w:rsidR="009926CD" w:rsidRPr="00FF0D1C">
        <w:rPr>
          <w:rFonts w:hAnsi="ＭＳ ゴシック"/>
          <w:sz w:val="20"/>
          <w:szCs w:val="20"/>
        </w:rPr>
        <w:t>。</w:t>
      </w:r>
    </w:p>
    <w:p w14:paraId="5F28BB5C" w14:textId="77777777" w:rsidR="00D11CA2" w:rsidRPr="00D2367F" w:rsidRDefault="00D11CA2" w:rsidP="00FF0D1C">
      <w:pPr>
        <w:tabs>
          <w:tab w:val="left" w:pos="1830"/>
        </w:tabs>
        <w:spacing w:line="360" w:lineRule="auto"/>
        <w:rPr>
          <w:rFonts w:hAnsi="ＭＳ ゴシック"/>
        </w:rPr>
      </w:pPr>
      <w:r w:rsidRPr="00D2367F">
        <w:rPr>
          <w:rFonts w:hAnsi="ＭＳ ゴシック"/>
        </w:rPr>
        <w:t>【神戸港</w:t>
      </w:r>
      <w:r w:rsidR="00266B75" w:rsidRPr="00D2367F">
        <w:rPr>
          <w:rFonts w:hAnsi="ＭＳ ゴシック"/>
        </w:rPr>
        <w:t>起点</w:t>
      </w:r>
      <w:r w:rsidRPr="00D2367F">
        <w:rPr>
          <w:rFonts w:hAnsi="ＭＳ ゴシック"/>
        </w:rPr>
        <w:t>遊覧船】</w:t>
      </w:r>
    </w:p>
    <w:p w14:paraId="38A89CFA" w14:textId="375D7A4D" w:rsidR="008F38B7" w:rsidRPr="00FF0D1C" w:rsidRDefault="004E0286" w:rsidP="00FF0D1C">
      <w:pPr>
        <w:tabs>
          <w:tab w:val="left" w:pos="1830"/>
        </w:tabs>
        <w:ind w:leftChars="129" w:left="284"/>
        <w:rPr>
          <w:rFonts w:hAnsi="ＭＳ ゴシック"/>
          <w:sz w:val="20"/>
          <w:szCs w:val="20"/>
        </w:rPr>
      </w:pPr>
      <w:r>
        <w:rPr>
          <w:rFonts w:hAnsi="ＭＳ ゴシック"/>
          <w:sz w:val="20"/>
          <w:szCs w:val="20"/>
        </w:rPr>
        <w:t>多客期の悪天候や</w:t>
      </w:r>
      <w:r w:rsidR="00FF0D1C" w:rsidRPr="00FF0D1C">
        <w:rPr>
          <w:rFonts w:hAnsi="ＭＳ ゴシック"/>
          <w:sz w:val="20"/>
          <w:szCs w:val="20"/>
        </w:rPr>
        <w:t>コロナによる</w:t>
      </w:r>
      <w:r w:rsidR="00006173" w:rsidRPr="00FF0D1C">
        <w:rPr>
          <w:rFonts w:hAnsi="ＭＳ ゴシック"/>
          <w:sz w:val="20"/>
          <w:szCs w:val="20"/>
        </w:rPr>
        <w:t>団体客のキャンセル</w:t>
      </w:r>
      <w:r>
        <w:rPr>
          <w:rFonts w:hAnsi="ＭＳ ゴシック"/>
          <w:sz w:val="20"/>
          <w:szCs w:val="20"/>
        </w:rPr>
        <w:t>などが影響し</w:t>
      </w:r>
      <w:r w:rsidR="00FF0D1C" w:rsidRPr="00FF0D1C">
        <w:rPr>
          <w:rFonts w:hAnsi="ＭＳ ゴシック"/>
          <w:sz w:val="20"/>
          <w:szCs w:val="20"/>
        </w:rPr>
        <w:t>、</w:t>
      </w:r>
      <w:r w:rsidR="00AD698B" w:rsidRPr="00FF0D1C">
        <w:rPr>
          <w:rFonts w:hAnsi="ＭＳ ゴシック"/>
          <w:sz w:val="20"/>
          <w:szCs w:val="20"/>
        </w:rPr>
        <w:t>対前年</w:t>
      </w:r>
      <w:r w:rsidR="000D1AB1" w:rsidRPr="00FF0D1C">
        <w:rPr>
          <w:rFonts w:hAnsi="ＭＳ ゴシック"/>
          <w:sz w:val="20"/>
          <w:szCs w:val="20"/>
        </w:rPr>
        <w:t>度</w:t>
      </w:r>
      <w:r w:rsidR="00AD698B" w:rsidRPr="00FF0D1C">
        <w:rPr>
          <w:rFonts w:hAnsi="ＭＳ ゴシック"/>
          <w:sz w:val="20"/>
          <w:szCs w:val="20"/>
        </w:rPr>
        <w:t>比</w:t>
      </w:r>
      <w:r w:rsidR="0025746A">
        <w:rPr>
          <w:rFonts w:hAnsi="ＭＳ ゴシック" w:hint="eastAsia"/>
          <w:sz w:val="20"/>
          <w:szCs w:val="20"/>
        </w:rPr>
        <w:t>19.6</w:t>
      </w:r>
      <w:r w:rsidR="000D1AB1" w:rsidRPr="00FF0D1C">
        <w:rPr>
          <w:rFonts w:hAnsi="ＭＳ ゴシック"/>
          <w:sz w:val="20"/>
          <w:szCs w:val="20"/>
        </w:rPr>
        <w:t>％の減少となった</w:t>
      </w:r>
      <w:r w:rsidR="00AD698B" w:rsidRPr="00FF0D1C">
        <w:rPr>
          <w:rFonts w:hAnsi="ＭＳ ゴシック"/>
          <w:sz w:val="20"/>
          <w:szCs w:val="20"/>
        </w:rPr>
        <w:t>。</w:t>
      </w:r>
    </w:p>
    <w:p w14:paraId="379AF385" w14:textId="77777777" w:rsidR="00986FF0" w:rsidRPr="00FF0D1C" w:rsidRDefault="00986FF0" w:rsidP="00FF0D1C">
      <w:pPr>
        <w:tabs>
          <w:tab w:val="left" w:pos="1830"/>
        </w:tabs>
        <w:ind w:leftChars="129" w:left="284" w:firstLineChars="100" w:firstLine="200"/>
        <w:rPr>
          <w:rFonts w:hAnsi="ＭＳ ゴシック"/>
          <w:sz w:val="20"/>
          <w:szCs w:val="20"/>
        </w:rPr>
      </w:pPr>
    </w:p>
    <w:p w14:paraId="4E7D00D8" w14:textId="1829AE06" w:rsidR="001D4B22" w:rsidRDefault="008F38B7" w:rsidP="00417B55">
      <w:pPr>
        <w:tabs>
          <w:tab w:val="left" w:pos="1830"/>
        </w:tabs>
        <w:ind w:leftChars="-200" w:hangingChars="200" w:hanging="440"/>
        <w:rPr>
          <w:rFonts w:hAnsi="ＭＳ ゴシック"/>
          <w:sz w:val="20"/>
          <w:szCs w:val="20"/>
        </w:rPr>
      </w:pPr>
      <w:r>
        <w:rPr>
          <w:rFonts w:hAnsi="ＭＳ ゴシック"/>
        </w:rPr>
        <w:t xml:space="preserve">　※</w:t>
      </w:r>
      <w:r w:rsidR="00417B55">
        <w:rPr>
          <w:rFonts w:hAnsi="ＭＳ ゴシック"/>
        </w:rPr>
        <w:t>【</w:t>
      </w:r>
      <w:r w:rsidR="001D4B22">
        <w:rPr>
          <w:rFonts w:hAnsi="ＭＳ ゴシック"/>
        </w:rPr>
        <w:t>その他</w:t>
      </w:r>
      <w:r w:rsidR="00417B55">
        <w:rPr>
          <w:rFonts w:hAnsi="ＭＳ ゴシック"/>
        </w:rPr>
        <w:t>】</w:t>
      </w:r>
      <w:r w:rsidR="001D4B22" w:rsidRPr="00D87D77">
        <w:rPr>
          <w:rFonts w:hAnsi="ＭＳ ゴシック"/>
          <w:sz w:val="20"/>
          <w:szCs w:val="20"/>
        </w:rPr>
        <w:t>は神戸港・姫路港等の通船事業</w:t>
      </w:r>
      <w:r w:rsidR="009F2396" w:rsidRPr="00D87D77">
        <w:rPr>
          <w:rFonts w:hAnsi="ＭＳ ゴシック"/>
          <w:sz w:val="20"/>
          <w:szCs w:val="20"/>
        </w:rPr>
        <w:t>の</w:t>
      </w:r>
      <w:r w:rsidR="001D4B22" w:rsidRPr="00D87D77">
        <w:rPr>
          <w:rFonts w:hAnsi="ＭＳ ゴシック"/>
          <w:sz w:val="20"/>
          <w:szCs w:val="20"/>
        </w:rPr>
        <w:t>旅客数、</w:t>
      </w:r>
      <w:r w:rsidR="009F2396" w:rsidRPr="00D87D77">
        <w:rPr>
          <w:rFonts w:hAnsi="ＭＳ ゴシック"/>
          <w:sz w:val="20"/>
          <w:szCs w:val="20"/>
        </w:rPr>
        <w:t>及び</w:t>
      </w:r>
      <w:r w:rsidR="001D4B22" w:rsidRPr="00D87D77">
        <w:rPr>
          <w:rFonts w:hAnsi="ＭＳ ゴシック"/>
          <w:sz w:val="20"/>
          <w:szCs w:val="20"/>
        </w:rPr>
        <w:t>山陰海岸、鳴門海峡</w:t>
      </w:r>
      <w:r w:rsidR="009F2396" w:rsidRPr="00D87D77">
        <w:rPr>
          <w:rFonts w:hAnsi="ＭＳ ゴシック"/>
          <w:sz w:val="20"/>
          <w:szCs w:val="20"/>
        </w:rPr>
        <w:t>など</w:t>
      </w:r>
      <w:r w:rsidR="001D4B22" w:rsidRPr="00D87D77">
        <w:rPr>
          <w:rFonts w:hAnsi="ＭＳ ゴシック"/>
          <w:sz w:val="20"/>
          <w:szCs w:val="20"/>
        </w:rPr>
        <w:t>の遊覧船事業の旅客数を集計したものです。</w:t>
      </w:r>
    </w:p>
    <w:p w14:paraId="1205CBB0" w14:textId="77777777" w:rsidR="0025746A" w:rsidRDefault="0025746A" w:rsidP="00417B55">
      <w:pPr>
        <w:tabs>
          <w:tab w:val="left" w:pos="1830"/>
        </w:tabs>
        <w:ind w:leftChars="-200" w:hangingChars="200" w:hanging="440"/>
        <w:rPr>
          <w:rFonts w:hAnsi="ＭＳ ゴシック"/>
        </w:rPr>
      </w:pPr>
    </w:p>
    <w:tbl>
      <w:tblPr>
        <w:tblStyle w:val="1"/>
        <w:tblpPr w:leftFromText="142" w:rightFromText="142" w:vertAnchor="text" w:horzAnchor="margin" w:tblpXSpec="center" w:tblpY="120"/>
        <w:tblW w:w="9923" w:type="dxa"/>
        <w:jc w:val="center"/>
        <w:tblLook w:val="04A0" w:firstRow="1" w:lastRow="0" w:firstColumn="1" w:lastColumn="0" w:noHBand="0" w:noVBand="1"/>
      </w:tblPr>
      <w:tblGrid>
        <w:gridCol w:w="3374"/>
        <w:gridCol w:w="283"/>
        <w:gridCol w:w="6266"/>
      </w:tblGrid>
      <w:tr w:rsidR="00706FCB" w:rsidRPr="00671C69" w14:paraId="4C8616E0" w14:textId="77777777" w:rsidTr="000D26DF">
        <w:trPr>
          <w:jc w:val="center"/>
        </w:trPr>
        <w:tc>
          <w:tcPr>
            <w:tcW w:w="3374" w:type="dxa"/>
          </w:tcPr>
          <w:p w14:paraId="2C963BE8" w14:textId="77777777" w:rsidR="00706FCB" w:rsidRPr="00671C69" w:rsidRDefault="00706FCB" w:rsidP="000D26DF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671C69">
              <w:rPr>
                <w:rFonts w:hAnsi="ＭＳ ゴシック" w:hint="eastAsia"/>
              </w:rPr>
              <w:t>配布先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A84FA2B" w14:textId="77777777" w:rsidR="00706FCB" w:rsidRPr="00671C69" w:rsidRDefault="00706FCB" w:rsidP="000D26DF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266" w:type="dxa"/>
          </w:tcPr>
          <w:p w14:paraId="7A7DF0A6" w14:textId="77777777" w:rsidR="00706FCB" w:rsidRPr="00671C69" w:rsidRDefault="00706FCB" w:rsidP="000D26DF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671C69">
              <w:rPr>
                <w:rFonts w:hAnsi="ＭＳ ゴシック" w:hint="eastAsia"/>
              </w:rPr>
              <w:t>問い合わせ先</w:t>
            </w:r>
          </w:p>
        </w:tc>
      </w:tr>
      <w:tr w:rsidR="00706FCB" w:rsidRPr="00671C69" w14:paraId="1BC21213" w14:textId="77777777" w:rsidTr="000D26DF">
        <w:trPr>
          <w:jc w:val="center"/>
        </w:trPr>
        <w:tc>
          <w:tcPr>
            <w:tcW w:w="3374" w:type="dxa"/>
          </w:tcPr>
          <w:p w14:paraId="4F2871E8" w14:textId="77777777" w:rsidR="00706FCB" w:rsidRPr="00671C69" w:rsidRDefault="00706FCB" w:rsidP="000D26DF">
            <w:pPr>
              <w:tabs>
                <w:tab w:val="left" w:pos="1830"/>
              </w:tabs>
              <w:rPr>
                <w:rFonts w:hAnsi="ＭＳ ゴシック"/>
              </w:rPr>
            </w:pPr>
            <w:r w:rsidRPr="00671C69">
              <w:rPr>
                <w:rFonts w:hAnsi="ＭＳ ゴシック" w:hint="eastAsia"/>
              </w:rPr>
              <w:t>神戸海運記者クラブ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DA6A5A6" w14:textId="77777777" w:rsidR="00706FCB" w:rsidRPr="00671C69" w:rsidRDefault="00706FCB" w:rsidP="000D26DF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266" w:type="dxa"/>
          </w:tcPr>
          <w:p w14:paraId="5D2DBF5F" w14:textId="77777777" w:rsidR="00706FCB" w:rsidRPr="00671C69" w:rsidRDefault="00706FCB" w:rsidP="000D26DF">
            <w:pPr>
              <w:tabs>
                <w:tab w:val="left" w:pos="1830"/>
              </w:tabs>
              <w:ind w:firstLineChars="800" w:firstLine="1760"/>
              <w:rPr>
                <w:rFonts w:hAnsi="ＭＳ 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8F4C0CD" wp14:editId="0095253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106045</wp:posOffset>
                  </wp:positionV>
                  <wp:extent cx="748665" cy="468630"/>
                  <wp:effectExtent l="0" t="0" r="0" b="7620"/>
                  <wp:wrapNone/>
                  <wp:docPr id="11" name="Picture 6" descr="C_to_Sea_logo_color_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C_to_Sea_logo_color_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71C69">
              <w:rPr>
                <w:rFonts w:hAnsi="ＭＳ ゴシック" w:hint="eastAsia"/>
              </w:rPr>
              <w:t xml:space="preserve">神戸運輸監理部　</w:t>
            </w:r>
            <w:r>
              <w:rPr>
                <w:rFonts w:hAnsi="ＭＳ ゴシック" w:hint="eastAsia"/>
              </w:rPr>
              <w:t>海事振興部旅客課</w:t>
            </w:r>
          </w:p>
          <w:p w14:paraId="3F139932" w14:textId="0134C3B6" w:rsidR="00706FCB" w:rsidRPr="00671C69" w:rsidRDefault="00706FCB" w:rsidP="000D26DF">
            <w:pPr>
              <w:tabs>
                <w:tab w:val="left" w:pos="1830"/>
              </w:tabs>
              <w:ind w:firstLineChars="1100" w:firstLine="2420"/>
              <w:rPr>
                <w:rFonts w:hAnsi="ＭＳ ゴシック"/>
              </w:rPr>
            </w:pPr>
            <w:r w:rsidRPr="00671C69">
              <w:rPr>
                <w:rFonts w:hAnsi="ＭＳ ゴシック" w:hint="eastAsia"/>
              </w:rPr>
              <w:t>担当：</w:t>
            </w:r>
            <w:r w:rsidR="0025746A">
              <w:rPr>
                <w:rFonts w:hAnsi="ＭＳ ゴシック" w:hint="eastAsia"/>
              </w:rPr>
              <w:t>土谷</w:t>
            </w:r>
            <w:r>
              <w:rPr>
                <w:rFonts w:hAnsi="ＭＳ ゴシック" w:hint="eastAsia"/>
              </w:rPr>
              <w:t>、</w:t>
            </w:r>
            <w:r w:rsidR="0025746A">
              <w:rPr>
                <w:rFonts w:hAnsi="ＭＳ ゴシック" w:hint="eastAsia"/>
              </w:rPr>
              <w:t>薮内</w:t>
            </w:r>
          </w:p>
          <w:p w14:paraId="6DE8EC67" w14:textId="77777777" w:rsidR="00706FCB" w:rsidRPr="00671C69" w:rsidRDefault="00706FCB" w:rsidP="000D26DF">
            <w:pPr>
              <w:tabs>
                <w:tab w:val="left" w:pos="1830"/>
              </w:tabs>
              <w:ind w:firstLineChars="800" w:firstLine="1760"/>
              <w:rPr>
                <w:rFonts w:hAnsi="ＭＳ ゴシック"/>
              </w:rPr>
            </w:pPr>
            <w:r w:rsidRPr="00671C69">
              <w:rPr>
                <w:rFonts w:hAnsi="ＭＳ ゴシック" w:hint="eastAsia"/>
              </w:rPr>
              <w:t>電話：</w:t>
            </w:r>
            <w:r>
              <w:rPr>
                <w:rFonts w:hAnsi="ＭＳ ゴシック" w:hint="eastAsia"/>
              </w:rPr>
              <w:t>０７８－３２１－３１４６</w:t>
            </w:r>
            <w:r w:rsidRPr="00671C69">
              <w:rPr>
                <w:rFonts w:hAnsi="ＭＳ ゴシック" w:hint="eastAsia"/>
              </w:rPr>
              <w:t>（直通）</w:t>
            </w:r>
          </w:p>
        </w:tc>
      </w:tr>
    </w:tbl>
    <w:p w14:paraId="7F3C10AE" w14:textId="77777777" w:rsidR="00BF5DCD" w:rsidRPr="00706FCB" w:rsidRDefault="002A380E" w:rsidP="00216045">
      <w:pPr>
        <w:tabs>
          <w:tab w:val="left" w:pos="1830"/>
        </w:tabs>
        <w:rPr>
          <w:rFonts w:hAnsi="ＭＳ ゴシック"/>
        </w:rPr>
      </w:pPr>
      <w:r>
        <w:rPr>
          <w:rFonts w:hAnsi="ＭＳ ゴシック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4C12696" wp14:editId="30F23B82">
            <wp:simplePos x="0" y="0"/>
            <wp:positionH relativeFrom="column">
              <wp:posOffset>5537835</wp:posOffset>
            </wp:positionH>
            <wp:positionV relativeFrom="paragraph">
              <wp:posOffset>949325</wp:posOffset>
            </wp:positionV>
            <wp:extent cx="638175" cy="671830"/>
            <wp:effectExtent l="0" t="0" r="9525" b="0"/>
            <wp:wrapNone/>
            <wp:docPr id="3" name="図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CB">
        <w:rPr>
          <w:rFonts w:ascii="HG丸ｺﾞｼｯｸM-PRO" w:eastAsia="HG丸ｺﾞｼｯｸM-PRO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1C8B6" wp14:editId="0BDDC9D5">
                <wp:simplePos x="0" y="0"/>
                <wp:positionH relativeFrom="margin">
                  <wp:align>right</wp:align>
                </wp:positionH>
                <wp:positionV relativeFrom="paragraph">
                  <wp:posOffset>1004570</wp:posOffset>
                </wp:positionV>
                <wp:extent cx="3495675" cy="6572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E7D4" w14:textId="77777777" w:rsidR="00706FCB" w:rsidRDefault="00706FCB" w:rsidP="00706FCB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C to Seaプロジェクト</w:t>
                            </w:r>
                          </w:p>
                          <w:p w14:paraId="338265BE" w14:textId="77777777" w:rsidR="00706FCB" w:rsidRDefault="00706FCB" w:rsidP="00706FCB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3C316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海や船が</w:t>
                            </w:r>
                            <w:r w:rsidRPr="003C3168">
                              <w:rPr>
                                <w:sz w:val="18"/>
                                <w:szCs w:val="21"/>
                              </w:rPr>
                              <w:t>「</w:t>
                            </w:r>
                            <w:r w:rsidRPr="003C316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楽しく身近な存在</w:t>
                            </w:r>
                            <w:r w:rsidRPr="003C3168">
                              <w:rPr>
                                <w:sz w:val="18"/>
                                <w:szCs w:val="21"/>
                              </w:rPr>
                              <w:t>」</w:t>
                            </w:r>
                            <w:r w:rsidRPr="003C316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になるための取組</w:t>
                            </w:r>
                            <w:r w:rsidRPr="003C3168">
                              <w:rPr>
                                <w:sz w:val="18"/>
                                <w:szCs w:val="21"/>
                              </w:rPr>
                              <w:t>み。</w:t>
                            </w:r>
                          </w:p>
                          <w:p w14:paraId="2C85E691" w14:textId="77777777" w:rsidR="00706FCB" w:rsidRDefault="00706FCB" w:rsidP="00706FCB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ポータルサイト</w:t>
                            </w:r>
                            <w:r>
                              <w:rPr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海ココ</w:t>
                            </w:r>
                            <w:r>
                              <w:rPr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→</w:t>
                            </w:r>
                          </w:p>
                          <w:p w14:paraId="27EB2507" w14:textId="77777777" w:rsidR="00706FCB" w:rsidRDefault="00706FCB" w:rsidP="00706FCB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</w:rPr>
                            </w:pPr>
                          </w:p>
                          <w:p w14:paraId="02F83F4C" w14:textId="77777777" w:rsidR="00706FCB" w:rsidRDefault="00706FCB" w:rsidP="00706FCB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</w:rPr>
                            </w:pPr>
                          </w:p>
                          <w:p w14:paraId="08A0F5DB" w14:textId="77777777" w:rsidR="00706FCB" w:rsidRDefault="00706FCB" w:rsidP="00706FCB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</w:rPr>
                            </w:pPr>
                          </w:p>
                          <w:p w14:paraId="220486FA" w14:textId="77777777" w:rsidR="00706FCB" w:rsidRDefault="00706FCB" w:rsidP="00706FCB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</w:rPr>
                            </w:pPr>
                          </w:p>
                          <w:p w14:paraId="22BADE52" w14:textId="77777777" w:rsidR="00706FCB" w:rsidRDefault="00706FCB" w:rsidP="00706FCB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</w:rPr>
                            </w:pPr>
                          </w:p>
                          <w:p w14:paraId="75EFB6E5" w14:textId="77777777" w:rsidR="00706FCB" w:rsidRPr="00863DD5" w:rsidRDefault="00706FCB" w:rsidP="00706FCB">
                            <w:pPr>
                              <w:spacing w:line="240" w:lineRule="exact"/>
                              <w:ind w:firstLineChars="2450" w:firstLine="441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D0F0" id="テキスト ボックス 5" o:spid="_x0000_s1032" type="#_x0000_t202" style="position:absolute;left:0;text-align:left;margin-left:224.05pt;margin-top:79.1pt;width:275.25pt;height:51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ZE2w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" filled="f" stroked="f">
                <v:textbox inset="5.85pt,.7pt,5.85pt,.7pt">
                  <w:txbxContent>
                    <w:p w:rsidR="00706FCB" w:rsidRDefault="00706FCB" w:rsidP="00706FCB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C to Seaプロジェクト</w:t>
                      </w:r>
                    </w:p>
                    <w:p w:rsidR="00706FCB" w:rsidRDefault="00706FCB" w:rsidP="00706FCB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3C3168">
                        <w:rPr>
                          <w:rFonts w:hint="eastAsia"/>
                          <w:sz w:val="18"/>
                          <w:szCs w:val="21"/>
                        </w:rPr>
                        <w:t>海や船が</w:t>
                      </w:r>
                      <w:r w:rsidRPr="003C3168">
                        <w:rPr>
                          <w:sz w:val="18"/>
                          <w:szCs w:val="21"/>
                        </w:rPr>
                        <w:t>「</w:t>
                      </w:r>
                      <w:r w:rsidRPr="003C3168">
                        <w:rPr>
                          <w:rFonts w:hint="eastAsia"/>
                          <w:sz w:val="18"/>
                          <w:szCs w:val="21"/>
                        </w:rPr>
                        <w:t>楽しく身近な存在</w:t>
                      </w:r>
                      <w:r w:rsidRPr="003C3168">
                        <w:rPr>
                          <w:sz w:val="18"/>
                          <w:szCs w:val="21"/>
                        </w:rPr>
                        <w:t>」</w:t>
                      </w:r>
                      <w:r w:rsidRPr="003C3168">
                        <w:rPr>
                          <w:rFonts w:hint="eastAsia"/>
                          <w:sz w:val="18"/>
                          <w:szCs w:val="21"/>
                        </w:rPr>
                        <w:t>になるための取組</w:t>
                      </w:r>
                      <w:r w:rsidRPr="003C3168">
                        <w:rPr>
                          <w:sz w:val="18"/>
                          <w:szCs w:val="21"/>
                        </w:rPr>
                        <w:t>み。</w:t>
                      </w:r>
                    </w:p>
                    <w:p w:rsidR="00706FCB" w:rsidRDefault="00706FCB" w:rsidP="00706FCB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sz w:val="18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ポータルサイト</w:t>
                      </w:r>
                      <w:r>
                        <w:rPr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海ココ</w:t>
                      </w:r>
                      <w:r>
                        <w:rPr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</w:rPr>
                        <w:t>→</w:t>
                      </w:r>
                    </w:p>
                    <w:p w:rsidR="00706FCB" w:rsidRDefault="00706FCB" w:rsidP="00706FCB">
                      <w:pPr>
                        <w:spacing w:line="240" w:lineRule="exact"/>
                        <w:ind w:firstLineChars="2450" w:firstLine="4410"/>
                        <w:rPr>
                          <w:sz w:val="18"/>
                        </w:rPr>
                      </w:pPr>
                    </w:p>
                    <w:p w:rsidR="00706FCB" w:rsidRDefault="00706FCB" w:rsidP="00706FCB">
                      <w:pPr>
                        <w:spacing w:line="240" w:lineRule="exact"/>
                        <w:ind w:firstLineChars="2450" w:firstLine="4410"/>
                        <w:rPr>
                          <w:sz w:val="18"/>
                        </w:rPr>
                      </w:pPr>
                    </w:p>
                    <w:p w:rsidR="00706FCB" w:rsidRDefault="00706FCB" w:rsidP="00706FCB">
                      <w:pPr>
                        <w:spacing w:line="240" w:lineRule="exact"/>
                        <w:ind w:firstLineChars="2450" w:firstLine="4410"/>
                        <w:rPr>
                          <w:sz w:val="18"/>
                        </w:rPr>
                      </w:pPr>
                    </w:p>
                    <w:p w:rsidR="00706FCB" w:rsidRDefault="00706FCB" w:rsidP="00706FCB">
                      <w:pPr>
                        <w:spacing w:line="240" w:lineRule="exact"/>
                        <w:ind w:firstLineChars="2450" w:firstLine="4410"/>
                        <w:rPr>
                          <w:sz w:val="18"/>
                        </w:rPr>
                      </w:pPr>
                    </w:p>
                    <w:p w:rsidR="00706FCB" w:rsidRDefault="00706FCB" w:rsidP="00706FCB">
                      <w:pPr>
                        <w:spacing w:line="240" w:lineRule="exact"/>
                        <w:ind w:firstLineChars="2450" w:firstLine="4410"/>
                        <w:rPr>
                          <w:sz w:val="18"/>
                        </w:rPr>
                      </w:pPr>
                    </w:p>
                    <w:p w:rsidR="00706FCB" w:rsidRPr="00863DD5" w:rsidRDefault="00706FCB" w:rsidP="00706FCB">
                      <w:pPr>
                        <w:spacing w:line="240" w:lineRule="exact"/>
                        <w:ind w:firstLineChars="2450" w:firstLine="441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5DCD" w:rsidRPr="00706FCB" w:rsidSect="00B83D38">
      <w:pgSz w:w="11906" w:h="16838" w:code="9"/>
      <w:pgMar w:top="851" w:right="1134" w:bottom="680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877B" w14:textId="77777777" w:rsidR="00C720F3" w:rsidRDefault="00C720F3" w:rsidP="005F482F">
      <w:r>
        <w:separator/>
      </w:r>
    </w:p>
  </w:endnote>
  <w:endnote w:type="continuationSeparator" w:id="0">
    <w:p w14:paraId="4FDE1295" w14:textId="77777777" w:rsidR="00C720F3" w:rsidRDefault="00C720F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B071" w14:textId="77777777" w:rsidR="00C720F3" w:rsidRDefault="00C720F3" w:rsidP="005F482F">
      <w:r>
        <w:separator/>
      </w:r>
    </w:p>
  </w:footnote>
  <w:footnote w:type="continuationSeparator" w:id="0">
    <w:p w14:paraId="731C6074" w14:textId="77777777" w:rsidR="00C720F3" w:rsidRDefault="00C720F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6173"/>
    <w:rsid w:val="00015DF8"/>
    <w:rsid w:val="000179EE"/>
    <w:rsid w:val="00036E01"/>
    <w:rsid w:val="00046C0E"/>
    <w:rsid w:val="00073E61"/>
    <w:rsid w:val="00093718"/>
    <w:rsid w:val="000A3452"/>
    <w:rsid w:val="000B0A7B"/>
    <w:rsid w:val="000B74F9"/>
    <w:rsid w:val="000D1AB1"/>
    <w:rsid w:val="000F6E24"/>
    <w:rsid w:val="001056A4"/>
    <w:rsid w:val="00106B66"/>
    <w:rsid w:val="001301D4"/>
    <w:rsid w:val="00131037"/>
    <w:rsid w:val="00140C6F"/>
    <w:rsid w:val="001520DA"/>
    <w:rsid w:val="001652B3"/>
    <w:rsid w:val="001941B9"/>
    <w:rsid w:val="00197870"/>
    <w:rsid w:val="001B0766"/>
    <w:rsid w:val="001C02EC"/>
    <w:rsid w:val="001C7CF2"/>
    <w:rsid w:val="001D498F"/>
    <w:rsid w:val="001D4B22"/>
    <w:rsid w:val="001F06B9"/>
    <w:rsid w:val="001F28F9"/>
    <w:rsid w:val="00216045"/>
    <w:rsid w:val="002177C7"/>
    <w:rsid w:val="00217FA0"/>
    <w:rsid w:val="00224278"/>
    <w:rsid w:val="00236D49"/>
    <w:rsid w:val="002427F3"/>
    <w:rsid w:val="00247EDE"/>
    <w:rsid w:val="00251FE3"/>
    <w:rsid w:val="0025746A"/>
    <w:rsid w:val="00266B75"/>
    <w:rsid w:val="002672D8"/>
    <w:rsid w:val="002968F6"/>
    <w:rsid w:val="002A380E"/>
    <w:rsid w:val="002B0150"/>
    <w:rsid w:val="002C254E"/>
    <w:rsid w:val="002D4F06"/>
    <w:rsid w:val="002E096E"/>
    <w:rsid w:val="002E22A9"/>
    <w:rsid w:val="002E3FB2"/>
    <w:rsid w:val="002F5135"/>
    <w:rsid w:val="00302F7F"/>
    <w:rsid w:val="00307AA9"/>
    <w:rsid w:val="00325226"/>
    <w:rsid w:val="003466F9"/>
    <w:rsid w:val="00352575"/>
    <w:rsid w:val="00354F7E"/>
    <w:rsid w:val="00381315"/>
    <w:rsid w:val="0039437C"/>
    <w:rsid w:val="003D05F4"/>
    <w:rsid w:val="003D58CE"/>
    <w:rsid w:val="003F3711"/>
    <w:rsid w:val="0040542E"/>
    <w:rsid w:val="00417B55"/>
    <w:rsid w:val="0043161D"/>
    <w:rsid w:val="00446299"/>
    <w:rsid w:val="00447642"/>
    <w:rsid w:val="00453E07"/>
    <w:rsid w:val="00480DFF"/>
    <w:rsid w:val="004908D0"/>
    <w:rsid w:val="00490B5C"/>
    <w:rsid w:val="00492BA8"/>
    <w:rsid w:val="0049431D"/>
    <w:rsid w:val="004B6898"/>
    <w:rsid w:val="004E0286"/>
    <w:rsid w:val="004E4FAF"/>
    <w:rsid w:val="0050546B"/>
    <w:rsid w:val="005065A3"/>
    <w:rsid w:val="005128B2"/>
    <w:rsid w:val="00551413"/>
    <w:rsid w:val="00556107"/>
    <w:rsid w:val="00573CA6"/>
    <w:rsid w:val="00577DC0"/>
    <w:rsid w:val="0058546F"/>
    <w:rsid w:val="0058553C"/>
    <w:rsid w:val="00597F71"/>
    <w:rsid w:val="005A3954"/>
    <w:rsid w:val="005B1964"/>
    <w:rsid w:val="005B3C1B"/>
    <w:rsid w:val="005E2635"/>
    <w:rsid w:val="005F482F"/>
    <w:rsid w:val="00644EFD"/>
    <w:rsid w:val="006542DD"/>
    <w:rsid w:val="006562CF"/>
    <w:rsid w:val="0066096E"/>
    <w:rsid w:val="00661AB5"/>
    <w:rsid w:val="00681CE4"/>
    <w:rsid w:val="00690DC1"/>
    <w:rsid w:val="00692AF3"/>
    <w:rsid w:val="00692CFB"/>
    <w:rsid w:val="006B0314"/>
    <w:rsid w:val="006B0C62"/>
    <w:rsid w:val="006C12B1"/>
    <w:rsid w:val="006C5F81"/>
    <w:rsid w:val="006E229E"/>
    <w:rsid w:val="006F00BB"/>
    <w:rsid w:val="006F37E3"/>
    <w:rsid w:val="006F494D"/>
    <w:rsid w:val="00703746"/>
    <w:rsid w:val="00703D67"/>
    <w:rsid w:val="00706FCB"/>
    <w:rsid w:val="00727518"/>
    <w:rsid w:val="00736938"/>
    <w:rsid w:val="00742940"/>
    <w:rsid w:val="0075706C"/>
    <w:rsid w:val="00764DF8"/>
    <w:rsid w:val="00772260"/>
    <w:rsid w:val="007960F1"/>
    <w:rsid w:val="007B2DD0"/>
    <w:rsid w:val="007B718A"/>
    <w:rsid w:val="007D6FFE"/>
    <w:rsid w:val="007E7508"/>
    <w:rsid w:val="00800897"/>
    <w:rsid w:val="00802603"/>
    <w:rsid w:val="00830CCD"/>
    <w:rsid w:val="0083562C"/>
    <w:rsid w:val="00851025"/>
    <w:rsid w:val="008601E6"/>
    <w:rsid w:val="008607A8"/>
    <w:rsid w:val="0088601E"/>
    <w:rsid w:val="008914D0"/>
    <w:rsid w:val="00892431"/>
    <w:rsid w:val="008927C3"/>
    <w:rsid w:val="008B261C"/>
    <w:rsid w:val="008C50F2"/>
    <w:rsid w:val="008D0470"/>
    <w:rsid w:val="008E0F16"/>
    <w:rsid w:val="008F38B7"/>
    <w:rsid w:val="009265BD"/>
    <w:rsid w:val="00955924"/>
    <w:rsid w:val="0095728B"/>
    <w:rsid w:val="00975860"/>
    <w:rsid w:val="00986FF0"/>
    <w:rsid w:val="009926CD"/>
    <w:rsid w:val="009955C0"/>
    <w:rsid w:val="00995C95"/>
    <w:rsid w:val="009C69BD"/>
    <w:rsid w:val="009C7F33"/>
    <w:rsid w:val="009D6A49"/>
    <w:rsid w:val="009E68D8"/>
    <w:rsid w:val="009F1742"/>
    <w:rsid w:val="009F2396"/>
    <w:rsid w:val="00A06B0C"/>
    <w:rsid w:val="00A12E7F"/>
    <w:rsid w:val="00A2342F"/>
    <w:rsid w:val="00A25D30"/>
    <w:rsid w:val="00A302E7"/>
    <w:rsid w:val="00A3413F"/>
    <w:rsid w:val="00A355E7"/>
    <w:rsid w:val="00A366DA"/>
    <w:rsid w:val="00A55D1B"/>
    <w:rsid w:val="00A57E0E"/>
    <w:rsid w:val="00A62C9F"/>
    <w:rsid w:val="00A80BC7"/>
    <w:rsid w:val="00A96DE6"/>
    <w:rsid w:val="00AD698B"/>
    <w:rsid w:val="00AF1D9C"/>
    <w:rsid w:val="00AF77F6"/>
    <w:rsid w:val="00B0179B"/>
    <w:rsid w:val="00B12377"/>
    <w:rsid w:val="00B17387"/>
    <w:rsid w:val="00B20B0A"/>
    <w:rsid w:val="00B24E84"/>
    <w:rsid w:val="00B25584"/>
    <w:rsid w:val="00B37879"/>
    <w:rsid w:val="00B83D38"/>
    <w:rsid w:val="00BF5DCD"/>
    <w:rsid w:val="00BF6F17"/>
    <w:rsid w:val="00BF7243"/>
    <w:rsid w:val="00C040FC"/>
    <w:rsid w:val="00C1156C"/>
    <w:rsid w:val="00C22DFF"/>
    <w:rsid w:val="00C53CC1"/>
    <w:rsid w:val="00C5579A"/>
    <w:rsid w:val="00C62868"/>
    <w:rsid w:val="00C720F3"/>
    <w:rsid w:val="00C766DB"/>
    <w:rsid w:val="00C8116D"/>
    <w:rsid w:val="00CA746B"/>
    <w:rsid w:val="00CB0EE6"/>
    <w:rsid w:val="00CB5A30"/>
    <w:rsid w:val="00D0179A"/>
    <w:rsid w:val="00D031F8"/>
    <w:rsid w:val="00D11CA2"/>
    <w:rsid w:val="00D2367F"/>
    <w:rsid w:val="00D26003"/>
    <w:rsid w:val="00D312D3"/>
    <w:rsid w:val="00D55682"/>
    <w:rsid w:val="00D61554"/>
    <w:rsid w:val="00D7324F"/>
    <w:rsid w:val="00D73B6F"/>
    <w:rsid w:val="00D76489"/>
    <w:rsid w:val="00D87D77"/>
    <w:rsid w:val="00D93672"/>
    <w:rsid w:val="00D949C5"/>
    <w:rsid w:val="00DB0FCE"/>
    <w:rsid w:val="00DB60FE"/>
    <w:rsid w:val="00DD1CC8"/>
    <w:rsid w:val="00E06EA0"/>
    <w:rsid w:val="00E0762E"/>
    <w:rsid w:val="00E07F9D"/>
    <w:rsid w:val="00E114F4"/>
    <w:rsid w:val="00E2280C"/>
    <w:rsid w:val="00E35C66"/>
    <w:rsid w:val="00E3760F"/>
    <w:rsid w:val="00E41B3A"/>
    <w:rsid w:val="00E65259"/>
    <w:rsid w:val="00E7739E"/>
    <w:rsid w:val="00E8664E"/>
    <w:rsid w:val="00E9358F"/>
    <w:rsid w:val="00EA0D95"/>
    <w:rsid w:val="00EB257F"/>
    <w:rsid w:val="00ED3D8F"/>
    <w:rsid w:val="00ED7DA7"/>
    <w:rsid w:val="00EE3F34"/>
    <w:rsid w:val="00EF4570"/>
    <w:rsid w:val="00F30EC3"/>
    <w:rsid w:val="00F42C09"/>
    <w:rsid w:val="00F5345F"/>
    <w:rsid w:val="00F56D6A"/>
    <w:rsid w:val="00F61694"/>
    <w:rsid w:val="00F63DF2"/>
    <w:rsid w:val="00F65CCF"/>
    <w:rsid w:val="00F66372"/>
    <w:rsid w:val="00F7135B"/>
    <w:rsid w:val="00F728CE"/>
    <w:rsid w:val="00F9434F"/>
    <w:rsid w:val="00FA43AE"/>
    <w:rsid w:val="00FA6924"/>
    <w:rsid w:val="00FC0C3A"/>
    <w:rsid w:val="00FC4D4E"/>
    <w:rsid w:val="00FF0D1C"/>
    <w:rsid w:val="00FF15EB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5FE5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 (格子)1"/>
    <w:basedOn w:val="a1"/>
    <w:next w:val="a9"/>
    <w:uiPriority w:val="59"/>
    <w:rsid w:val="0070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0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tb.mlit.go.jp/kobe/index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c2sea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13D2-84C6-4E32-A270-A9A67468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奥野 真弓</cp:lastModifiedBy>
  <cp:revision>11</cp:revision>
  <cp:lastPrinted>2023-01-06T06:13:00Z</cp:lastPrinted>
  <dcterms:created xsi:type="dcterms:W3CDTF">2020-09-17T23:54:00Z</dcterms:created>
  <dcterms:modified xsi:type="dcterms:W3CDTF">2023-01-06T06:13:00Z</dcterms:modified>
</cp:coreProperties>
</file>