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874B" w14:textId="77777777"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6B501E9C" wp14:editId="4639C645">
            <wp:simplePos x="0" y="0"/>
            <wp:positionH relativeFrom="margin">
              <wp:posOffset>2256155</wp:posOffset>
            </wp:positionH>
            <wp:positionV relativeFrom="paragraph">
              <wp:posOffset>53975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258AE9F4" wp14:editId="5D3E07B0">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D9EE4" w14:textId="7D89BC27" w:rsidR="000A3452" w:rsidRPr="009F1742" w:rsidRDefault="009452D4" w:rsidP="009F1742">
                            <w:pPr>
                              <w:jc w:val="left"/>
                              <w:rPr>
                                <w:rFonts w:hAnsi="ＭＳ ゴシック"/>
                              </w:rPr>
                            </w:pPr>
                            <w:r>
                              <w:rPr>
                                <w:rFonts w:hAnsi="ＭＳ ゴシック" w:hint="eastAsia"/>
                              </w:rPr>
                              <w:t>令和</w:t>
                            </w:r>
                            <w:r w:rsidR="00146F4F">
                              <w:rPr>
                                <w:rFonts w:hAnsi="ＭＳ ゴシック" w:hint="eastAsia"/>
                              </w:rPr>
                              <w:t>５</w:t>
                            </w:r>
                            <w:r w:rsidR="000A3452" w:rsidRPr="009F1742">
                              <w:rPr>
                                <w:rFonts w:hAnsi="ＭＳ ゴシック"/>
                              </w:rPr>
                              <w:t>年</w:t>
                            </w:r>
                            <w:r>
                              <w:rPr>
                                <w:rFonts w:hAnsi="ＭＳ ゴシック" w:hint="eastAsia"/>
                              </w:rPr>
                              <w:t>８</w:t>
                            </w:r>
                            <w:r w:rsidR="000A3452" w:rsidRPr="009F1742">
                              <w:rPr>
                                <w:rFonts w:hAnsi="ＭＳ ゴシック"/>
                              </w:rPr>
                              <w:t>月</w:t>
                            </w:r>
                            <w:r w:rsidR="00146F4F">
                              <w:rPr>
                                <w:rFonts w:hAnsi="ＭＳ ゴシック" w:hint="eastAsia"/>
                              </w:rPr>
                              <w:t>８</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AE9F4"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MXZgIAAD0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" filled="f" stroked="f" strokeweight=".5pt">
                <v:textbox>
                  <w:txbxContent>
                    <w:p w14:paraId="20CD9EE4" w14:textId="7D89BC27" w:rsidR="000A3452" w:rsidRPr="009F1742" w:rsidRDefault="009452D4" w:rsidP="009F1742">
                      <w:pPr>
                        <w:jc w:val="left"/>
                        <w:rPr>
                          <w:rFonts w:hAnsi="ＭＳ ゴシック"/>
                        </w:rPr>
                      </w:pPr>
                      <w:r>
                        <w:rPr>
                          <w:rFonts w:hAnsi="ＭＳ ゴシック" w:hint="eastAsia"/>
                        </w:rPr>
                        <w:t>令和</w:t>
                      </w:r>
                      <w:r w:rsidR="00146F4F">
                        <w:rPr>
                          <w:rFonts w:hAnsi="ＭＳ ゴシック" w:hint="eastAsia"/>
                        </w:rPr>
                        <w:t>５</w:t>
                      </w:r>
                      <w:r w:rsidR="000A3452" w:rsidRPr="009F1742">
                        <w:rPr>
                          <w:rFonts w:hAnsi="ＭＳ ゴシック"/>
                        </w:rPr>
                        <w:t>年</w:t>
                      </w:r>
                      <w:r>
                        <w:rPr>
                          <w:rFonts w:hAnsi="ＭＳ ゴシック" w:hint="eastAsia"/>
                        </w:rPr>
                        <w:t>８</w:t>
                      </w:r>
                      <w:r w:rsidR="000A3452" w:rsidRPr="009F1742">
                        <w:rPr>
                          <w:rFonts w:hAnsi="ＭＳ ゴシック"/>
                        </w:rPr>
                        <w:t>月</w:t>
                      </w:r>
                      <w:r w:rsidR="00146F4F">
                        <w:rPr>
                          <w:rFonts w:hAnsi="ＭＳ ゴシック" w:hint="eastAsia"/>
                        </w:rPr>
                        <w:t>８</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2FB9C0CF" wp14:editId="04267ED3">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218CB46" w14:textId="77777777" w:rsidR="009F1742" w:rsidRPr="002427F3" w:rsidRDefault="009452D4" w:rsidP="009F1742">
                            <w:pPr>
                              <w:jc w:val="right"/>
                              <w:rPr>
                                <w:rFonts w:hAnsi="ＭＳ ゴシック"/>
                              </w:rPr>
                            </w:pPr>
                            <w:r>
                              <w:rPr>
                                <w:rFonts w:hAnsi="ＭＳ ゴシック" w:hint="eastAsia"/>
                                <w:sz w:val="24"/>
                                <w:szCs w:val="24"/>
                              </w:rPr>
                              <w:t>総務企画</w:t>
                            </w:r>
                            <w:r w:rsidR="009F1742" w:rsidRPr="002427F3">
                              <w:rPr>
                                <w:rFonts w:hAnsi="ＭＳ ゴシック" w:hint="eastAsia"/>
                                <w:sz w:val="24"/>
                                <w:szCs w:val="24"/>
                              </w:rPr>
                              <w:t xml:space="preserve">部　</w:t>
                            </w:r>
                            <w:r w:rsidR="007F0BB2">
                              <w:rPr>
                                <w:rFonts w:hAnsi="ＭＳ ゴシック" w:hint="eastAsia"/>
                                <w:sz w:val="24"/>
                                <w:szCs w:val="24"/>
                              </w:rPr>
                              <w:t>物流施設対策官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9C0CF"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218CB46" w14:textId="77777777" w:rsidR="009F1742" w:rsidRPr="002427F3" w:rsidRDefault="009452D4" w:rsidP="009F1742">
                      <w:pPr>
                        <w:jc w:val="right"/>
                        <w:rPr>
                          <w:rFonts w:hAnsi="ＭＳ ゴシック"/>
                        </w:rPr>
                      </w:pPr>
                      <w:r>
                        <w:rPr>
                          <w:rFonts w:hAnsi="ＭＳ ゴシック" w:hint="eastAsia"/>
                          <w:sz w:val="24"/>
                          <w:szCs w:val="24"/>
                        </w:rPr>
                        <w:t>総務企画</w:t>
                      </w:r>
                      <w:r w:rsidR="009F1742" w:rsidRPr="002427F3">
                        <w:rPr>
                          <w:rFonts w:hAnsi="ＭＳ ゴシック" w:hint="eastAsia"/>
                          <w:sz w:val="24"/>
                          <w:szCs w:val="24"/>
                        </w:rPr>
                        <w:t xml:space="preserve">部　</w:t>
                      </w:r>
                      <w:r w:rsidR="007F0BB2">
                        <w:rPr>
                          <w:rFonts w:hAnsi="ＭＳ ゴシック" w:hint="eastAsia"/>
                          <w:sz w:val="24"/>
                          <w:szCs w:val="24"/>
                        </w:rPr>
                        <w:t>物流施設対策官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53DC0BEA" wp14:editId="3BC1F0BE">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81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53DC0BEA" id="グループ化 8" o:spid="_x0000_s1028" style="position:absolute;left:0;text-align:left;margin-left:444.75pt;margin-top:-4.1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8"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323C81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689C2305" w14:textId="77777777" w:rsidR="00FF15EB" w:rsidRPr="000A3452" w:rsidRDefault="007F0BB2" w:rsidP="009F1742">
      <w:pPr>
        <w:rPr>
          <w:rFonts w:hAnsi="ＭＳ ゴシック"/>
          <w:sz w:val="24"/>
          <w:szCs w:val="24"/>
        </w:rPr>
      </w:pPr>
      <w:r>
        <w:rPr>
          <w:rFonts w:hAnsi="ＭＳ ゴシック"/>
          <w:noProof/>
          <w:sz w:val="24"/>
          <w:szCs w:val="24"/>
        </w:rPr>
        <mc:AlternateContent>
          <mc:Choice Requires="wps">
            <w:drawing>
              <wp:anchor distT="0" distB="0" distL="114300" distR="114300" simplePos="0" relativeHeight="251674624" behindDoc="0" locked="0" layoutInCell="1" allowOverlap="1" wp14:anchorId="1A3D6F9C" wp14:editId="41EF6B32">
                <wp:simplePos x="0" y="0"/>
                <wp:positionH relativeFrom="column">
                  <wp:posOffset>76200</wp:posOffset>
                </wp:positionH>
                <wp:positionV relativeFrom="paragraph">
                  <wp:posOffset>154305</wp:posOffset>
                </wp:positionV>
                <wp:extent cx="1901190" cy="313055"/>
                <wp:effectExtent l="0" t="0" r="22860" b="10795"/>
                <wp:wrapNone/>
                <wp:docPr id="3" name="テキスト ボックス 3"/>
                <wp:cNvGraphicFramePr/>
                <a:graphic xmlns:a="http://schemas.openxmlformats.org/drawingml/2006/main">
                  <a:graphicData uri="http://schemas.microsoft.com/office/word/2010/wordprocessingShape">
                    <wps:wsp>
                      <wps:cNvSpPr txBox="1"/>
                      <wps:spPr>
                        <a:xfrm>
                          <a:off x="0" y="0"/>
                          <a:ext cx="1901190" cy="31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40A53" w14:textId="77777777" w:rsidR="007F0BB2" w:rsidRPr="007F0BB2" w:rsidRDefault="007F0BB2" w:rsidP="007F0BB2">
                            <w:pPr>
                              <w:jc w:val="center"/>
                              <w:rPr>
                                <w:sz w:val="21"/>
                                <w:szCs w:val="21"/>
                              </w:rPr>
                            </w:pPr>
                            <w:r w:rsidRPr="007F0BB2">
                              <w:rPr>
                                <w:rFonts w:hint="eastAsia"/>
                                <w:sz w:val="21"/>
                                <w:szCs w:val="21"/>
                              </w:rPr>
                              <w:t>同時発表</w:t>
                            </w:r>
                            <w:r w:rsidRPr="007F0BB2">
                              <w:rPr>
                                <w:sz w:val="21"/>
                                <w:szCs w:val="21"/>
                              </w:rPr>
                              <w:t xml:space="preserve">　国土交通省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D6F9C" id="テキスト ボックス 3" o:spid="_x0000_s1031" type="#_x0000_t202" style="position:absolute;left:0;text-align:left;margin-left:6pt;margin-top:12.15pt;width:149.7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" fillcolor="white [3201]" strokeweight=".5pt">
                <v:textbox>
                  <w:txbxContent>
                    <w:p w14:paraId="2DA40A53" w14:textId="77777777" w:rsidR="007F0BB2" w:rsidRPr="007F0BB2" w:rsidRDefault="007F0BB2" w:rsidP="007F0BB2">
                      <w:pPr>
                        <w:jc w:val="center"/>
                        <w:rPr>
                          <w:sz w:val="21"/>
                          <w:szCs w:val="21"/>
                        </w:rPr>
                      </w:pPr>
                      <w:r w:rsidRPr="007F0BB2">
                        <w:rPr>
                          <w:rFonts w:hint="eastAsia"/>
                          <w:sz w:val="21"/>
                          <w:szCs w:val="21"/>
                        </w:rPr>
                        <w:t>同時発表</w:t>
                      </w:r>
                      <w:r w:rsidRPr="007F0BB2">
                        <w:rPr>
                          <w:sz w:val="21"/>
                          <w:szCs w:val="21"/>
                        </w:rPr>
                        <w:t xml:space="preserve">　国土交通省</w:t>
                      </w:r>
                    </w:p>
                  </w:txbxContent>
                </v:textbox>
              </v:shape>
            </w:pict>
          </mc:Fallback>
        </mc:AlternateContent>
      </w:r>
    </w:p>
    <w:p w14:paraId="48F86603" w14:textId="77777777" w:rsidR="005A45AD" w:rsidRDefault="005A45AD" w:rsidP="005A45AD">
      <w:pPr>
        <w:tabs>
          <w:tab w:val="left" w:pos="1830"/>
        </w:tabs>
        <w:rPr>
          <w:rFonts w:hAnsi="ＭＳ ゴシック"/>
        </w:rPr>
      </w:pPr>
    </w:p>
    <w:p w14:paraId="2E13CB9F" w14:textId="427CBF91" w:rsidR="009452D4" w:rsidRPr="00DA40CA" w:rsidRDefault="0076181C" w:rsidP="00C87871">
      <w:pPr>
        <w:tabs>
          <w:tab w:val="left" w:pos="1830"/>
        </w:tabs>
        <w:ind w:firstLineChars="100" w:firstLine="321"/>
        <w:rPr>
          <w:rFonts w:hAnsi="ＭＳ ゴシック"/>
          <w:b/>
          <w:color w:val="0070C0"/>
          <w:sz w:val="32"/>
          <w:szCs w:val="32"/>
        </w:rPr>
      </w:pPr>
      <w:r w:rsidRPr="00DA40CA">
        <w:rPr>
          <w:rFonts w:hAnsi="ＭＳ ゴシック" w:hint="eastAsia"/>
          <w:b/>
          <w:color w:val="0070C0"/>
          <w:sz w:val="32"/>
          <w:szCs w:val="32"/>
        </w:rPr>
        <w:t>「</w:t>
      </w:r>
      <w:r w:rsidR="00C87871">
        <w:rPr>
          <w:rFonts w:hAnsi="ＭＳ ゴシック" w:hint="eastAsia"/>
          <w:b/>
          <w:color w:val="0070C0"/>
          <w:sz w:val="32"/>
          <w:szCs w:val="32"/>
        </w:rPr>
        <w:t>2</w:t>
      </w:r>
      <w:r w:rsidR="00C87871">
        <w:rPr>
          <w:rFonts w:hAnsi="ＭＳ ゴシック"/>
          <w:b/>
          <w:color w:val="0070C0"/>
          <w:sz w:val="32"/>
          <w:szCs w:val="32"/>
        </w:rPr>
        <w:t>024</w:t>
      </w:r>
      <w:r w:rsidR="00C87871">
        <w:rPr>
          <w:rFonts w:hAnsi="ＭＳ ゴシック" w:hint="eastAsia"/>
          <w:b/>
          <w:color w:val="0070C0"/>
          <w:sz w:val="32"/>
          <w:szCs w:val="32"/>
        </w:rPr>
        <w:t>年問題に対応した鉄道モーダルシフト</w:t>
      </w:r>
      <w:r w:rsidRPr="00DA40CA">
        <w:rPr>
          <w:rFonts w:hAnsi="ＭＳ ゴシック" w:hint="eastAsia"/>
          <w:b/>
          <w:color w:val="0070C0"/>
          <w:sz w:val="32"/>
          <w:szCs w:val="32"/>
        </w:rPr>
        <w:t>」</w:t>
      </w:r>
      <w:r w:rsidR="005A45AD">
        <w:rPr>
          <w:rFonts w:hAnsi="ＭＳ ゴシック" w:hint="eastAsia"/>
          <w:b/>
          <w:color w:val="0070C0"/>
          <w:sz w:val="32"/>
          <w:szCs w:val="32"/>
        </w:rPr>
        <w:t>を</w:t>
      </w:r>
      <w:r w:rsidR="009452D4" w:rsidRPr="00DA40CA">
        <w:rPr>
          <w:rFonts w:hAnsi="ＭＳ ゴシック" w:hint="eastAsia"/>
          <w:b/>
          <w:color w:val="0070C0"/>
          <w:sz w:val="32"/>
          <w:szCs w:val="32"/>
        </w:rPr>
        <w:t>支援</w:t>
      </w:r>
    </w:p>
    <w:p w14:paraId="487758D2" w14:textId="751E16A0" w:rsidR="00C22DFF" w:rsidRPr="00DA40CA" w:rsidRDefault="00DB0FCE" w:rsidP="00995C95">
      <w:pPr>
        <w:tabs>
          <w:tab w:val="left" w:pos="1830"/>
        </w:tabs>
        <w:jc w:val="center"/>
        <w:rPr>
          <w:rFonts w:hAnsi="ＭＳ ゴシック"/>
          <w:b/>
          <w:color w:val="0070C0"/>
          <w:sz w:val="24"/>
          <w:szCs w:val="24"/>
        </w:rPr>
      </w:pPr>
      <w:r w:rsidRPr="00DA40CA">
        <w:rPr>
          <w:rFonts w:hAnsi="ＭＳ ゴシック" w:hint="eastAsia"/>
          <w:b/>
          <w:color w:val="0070C0"/>
          <w:sz w:val="24"/>
          <w:szCs w:val="24"/>
        </w:rPr>
        <w:t>～</w:t>
      </w:r>
      <w:r w:rsidR="009452D4" w:rsidRPr="00DA40CA">
        <w:rPr>
          <w:rFonts w:hAnsi="ＭＳ ゴシック" w:hint="eastAsia"/>
          <w:b/>
          <w:color w:val="0070C0"/>
          <w:sz w:val="24"/>
          <w:szCs w:val="24"/>
        </w:rPr>
        <w:t>令和</w:t>
      </w:r>
      <w:r w:rsidR="00146F4F">
        <w:rPr>
          <w:rFonts w:hAnsi="ＭＳ ゴシック" w:hint="eastAsia"/>
          <w:b/>
          <w:color w:val="0070C0"/>
          <w:sz w:val="24"/>
          <w:szCs w:val="24"/>
        </w:rPr>
        <w:t>５</w:t>
      </w:r>
      <w:r w:rsidR="009452D4" w:rsidRPr="00DA40CA">
        <w:rPr>
          <w:rFonts w:hAnsi="ＭＳ ゴシック" w:hint="eastAsia"/>
          <w:b/>
          <w:color w:val="0070C0"/>
          <w:sz w:val="24"/>
          <w:szCs w:val="24"/>
        </w:rPr>
        <w:t>年度「モーダルシフト等推進事業費補助金」交付決定</w:t>
      </w:r>
      <w:r w:rsidR="00DA40CA">
        <w:rPr>
          <w:rFonts w:hAnsi="ＭＳ ゴシック" w:hint="eastAsia"/>
          <w:b/>
          <w:color w:val="0070C0"/>
          <w:sz w:val="24"/>
          <w:szCs w:val="24"/>
        </w:rPr>
        <w:t>について</w:t>
      </w:r>
      <w:r w:rsidRPr="00DA40CA">
        <w:rPr>
          <w:rFonts w:hAnsi="ＭＳ ゴシック" w:hint="eastAsia"/>
          <w:b/>
          <w:color w:val="0070C0"/>
          <w:sz w:val="24"/>
          <w:szCs w:val="24"/>
        </w:rPr>
        <w:t>～</w:t>
      </w:r>
    </w:p>
    <w:p w14:paraId="259743C3" w14:textId="77777777" w:rsidR="00C22DFF" w:rsidRPr="00B12377" w:rsidRDefault="00BF5DCD"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18F0277F" wp14:editId="5027EDCE">
                <wp:simplePos x="0" y="0"/>
                <wp:positionH relativeFrom="column">
                  <wp:posOffset>3810</wp:posOffset>
                </wp:positionH>
                <wp:positionV relativeFrom="paragraph">
                  <wp:posOffset>109855</wp:posOffset>
                </wp:positionV>
                <wp:extent cx="6120130" cy="591185"/>
                <wp:effectExtent l="0" t="0" r="13970" b="184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185"/>
                        </a:xfrm>
                        <a:prstGeom prst="rect">
                          <a:avLst/>
                        </a:prstGeom>
                        <a:solidFill>
                          <a:srgbClr val="FFFFFF"/>
                        </a:solidFill>
                        <a:ln w="19050">
                          <a:solidFill>
                            <a:schemeClr val="tx2">
                              <a:lumMod val="100000"/>
                              <a:lumOff val="0"/>
                            </a:schemeClr>
                          </a:solidFill>
                          <a:miter lim="800000"/>
                          <a:headEnd/>
                          <a:tailEnd/>
                        </a:ln>
                      </wps:spPr>
                      <wps:txbx>
                        <w:txbxContent>
                          <w:p w14:paraId="16643AA1" w14:textId="73561683" w:rsidR="00692CFB" w:rsidRDefault="00D00CA4" w:rsidP="00177E14">
                            <w:pPr>
                              <w:ind w:firstLineChars="50" w:firstLine="110"/>
                            </w:pPr>
                            <w:r>
                              <w:rPr>
                                <w:rFonts w:hAnsi="ＭＳ ゴシック" w:hint="eastAsia"/>
                              </w:rPr>
                              <w:t>令和</w:t>
                            </w:r>
                            <w:r w:rsidR="00146F4F">
                              <w:rPr>
                                <w:rFonts w:hAnsi="ＭＳ ゴシック" w:hint="eastAsia"/>
                              </w:rPr>
                              <w:t>５</w:t>
                            </w:r>
                            <w:r>
                              <w:rPr>
                                <w:rFonts w:hAnsi="ＭＳ ゴシック" w:hint="eastAsia"/>
                              </w:rPr>
                              <w:t>年度「モーダルシフト等</w:t>
                            </w:r>
                            <w:r w:rsidR="005A45AD">
                              <w:rPr>
                                <w:rFonts w:hAnsi="ＭＳ ゴシック"/>
                              </w:rPr>
                              <w:t>推進事業費補助金」の応募案件について、神戸運輸監理部関係では</w:t>
                            </w:r>
                            <w:r>
                              <w:rPr>
                                <w:rFonts w:hAnsi="ＭＳ ゴシック"/>
                              </w:rPr>
                              <w:t>１件、全国では</w:t>
                            </w:r>
                            <w:r w:rsidR="00146F4F">
                              <w:rPr>
                                <w:rFonts w:hAnsi="ＭＳ ゴシック" w:hint="eastAsia"/>
                              </w:rPr>
                              <w:t>２４</w:t>
                            </w:r>
                            <w:r>
                              <w:rPr>
                                <w:rFonts w:hAnsi="ＭＳ ゴシック"/>
                              </w:rPr>
                              <w:t>件の</w:t>
                            </w:r>
                            <w:r w:rsidR="00DA40CA">
                              <w:rPr>
                                <w:rFonts w:hAnsi="ＭＳ ゴシック"/>
                              </w:rPr>
                              <w:t>交付決定</w:t>
                            </w:r>
                            <w:r w:rsidR="00DA40CA">
                              <w:rPr>
                                <w:rFonts w:hAnsi="ＭＳ ゴシック" w:hint="eastAsia"/>
                              </w:rPr>
                              <w:t>が</w:t>
                            </w:r>
                            <w:r w:rsidR="00DA40CA">
                              <w:rPr>
                                <w:rFonts w:hAnsi="ＭＳ ゴシック"/>
                              </w:rPr>
                              <w:t>されました。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277F" id="Text Box 11" o:spid="_x0000_s1032" type="#_x0000_t202" style="position:absolute;left:0;text-align:left;margin-left:.3pt;margin-top:8.65pt;width:481.9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" strokecolor="#1f497d [3215]" strokeweight="1.5pt">
                <v:textbox inset="5.85pt,.7pt,5.85pt,.7pt">
                  <w:txbxContent>
                    <w:p w14:paraId="16643AA1" w14:textId="73561683" w:rsidR="00692CFB" w:rsidRDefault="00D00CA4" w:rsidP="00177E14">
                      <w:pPr>
                        <w:ind w:firstLineChars="50" w:firstLine="110"/>
                      </w:pPr>
                      <w:r>
                        <w:rPr>
                          <w:rFonts w:hAnsi="ＭＳ ゴシック" w:hint="eastAsia"/>
                        </w:rPr>
                        <w:t>令和</w:t>
                      </w:r>
                      <w:r w:rsidR="00146F4F">
                        <w:rPr>
                          <w:rFonts w:hAnsi="ＭＳ ゴシック" w:hint="eastAsia"/>
                        </w:rPr>
                        <w:t>５</w:t>
                      </w:r>
                      <w:r>
                        <w:rPr>
                          <w:rFonts w:hAnsi="ＭＳ ゴシック" w:hint="eastAsia"/>
                        </w:rPr>
                        <w:t>年度「モーダルシフト等</w:t>
                      </w:r>
                      <w:r w:rsidR="005A45AD">
                        <w:rPr>
                          <w:rFonts w:hAnsi="ＭＳ ゴシック"/>
                        </w:rPr>
                        <w:t>推進事業費補助金」の応募案件について、神戸運輸監理部関係では</w:t>
                      </w:r>
                      <w:r>
                        <w:rPr>
                          <w:rFonts w:hAnsi="ＭＳ ゴシック"/>
                        </w:rPr>
                        <w:t>１件、全国では</w:t>
                      </w:r>
                      <w:r w:rsidR="00146F4F">
                        <w:rPr>
                          <w:rFonts w:hAnsi="ＭＳ ゴシック" w:hint="eastAsia"/>
                        </w:rPr>
                        <w:t>２４</w:t>
                      </w:r>
                      <w:r>
                        <w:rPr>
                          <w:rFonts w:hAnsi="ＭＳ ゴシック"/>
                        </w:rPr>
                        <w:t>件の</w:t>
                      </w:r>
                      <w:r w:rsidR="00DA40CA">
                        <w:rPr>
                          <w:rFonts w:hAnsi="ＭＳ ゴシック"/>
                        </w:rPr>
                        <w:t>交付決定</w:t>
                      </w:r>
                      <w:r w:rsidR="00DA40CA">
                        <w:rPr>
                          <w:rFonts w:hAnsi="ＭＳ ゴシック" w:hint="eastAsia"/>
                        </w:rPr>
                        <w:t>が</w:t>
                      </w:r>
                      <w:r w:rsidR="00DA40CA">
                        <w:rPr>
                          <w:rFonts w:hAnsi="ＭＳ ゴシック"/>
                        </w:rPr>
                        <w:t>されました。</w:t>
                      </w:r>
                    </w:p>
                  </w:txbxContent>
                </v:textbox>
              </v:shape>
            </w:pict>
          </mc:Fallback>
        </mc:AlternateContent>
      </w:r>
    </w:p>
    <w:p w14:paraId="370F50A7" w14:textId="77777777" w:rsidR="00C22DFF" w:rsidRPr="00B12377" w:rsidRDefault="00C22DFF" w:rsidP="001D498F">
      <w:pPr>
        <w:tabs>
          <w:tab w:val="left" w:pos="1830"/>
        </w:tabs>
        <w:rPr>
          <w:rFonts w:hAnsi="ＭＳ ゴシック"/>
        </w:rPr>
      </w:pPr>
    </w:p>
    <w:p w14:paraId="6195F513" w14:textId="77777777" w:rsidR="00C22DFF" w:rsidRPr="00B12377" w:rsidRDefault="00C22DFF" w:rsidP="001D498F">
      <w:pPr>
        <w:tabs>
          <w:tab w:val="left" w:pos="1830"/>
        </w:tabs>
        <w:rPr>
          <w:rFonts w:hAnsi="ＭＳ ゴシック"/>
        </w:rPr>
      </w:pPr>
    </w:p>
    <w:p w14:paraId="50E7D502" w14:textId="77777777" w:rsidR="00177E14" w:rsidRDefault="00177E14" w:rsidP="00B865F1">
      <w:pPr>
        <w:tabs>
          <w:tab w:val="left" w:pos="1830"/>
        </w:tabs>
        <w:ind w:firstLineChars="100" w:firstLine="220"/>
        <w:rPr>
          <w:rFonts w:hAnsi="ＭＳ ゴシック"/>
        </w:rPr>
      </w:pPr>
    </w:p>
    <w:p w14:paraId="68E39846" w14:textId="52741BDE" w:rsidR="009452D4" w:rsidRPr="009452D4" w:rsidRDefault="009452D4" w:rsidP="00B865F1">
      <w:pPr>
        <w:tabs>
          <w:tab w:val="left" w:pos="1830"/>
        </w:tabs>
        <w:ind w:firstLineChars="100" w:firstLine="220"/>
        <w:rPr>
          <w:rFonts w:hAnsi="ＭＳ ゴシック"/>
        </w:rPr>
      </w:pPr>
      <w:r w:rsidRPr="009452D4">
        <w:rPr>
          <w:rFonts w:hAnsi="ＭＳ ゴシック" w:hint="eastAsia"/>
        </w:rPr>
        <w:t>国土交通省では、物流分野における労働力不足への対応や環境負荷の低減を図るため、物流総合効率化法に基づき、トラック輸送から鉄道・</w:t>
      </w:r>
      <w:r w:rsidR="00177E14">
        <w:rPr>
          <w:rFonts w:hAnsi="ＭＳ ゴシック" w:hint="eastAsia"/>
        </w:rPr>
        <w:t>海運への転換（モーダルシフト）や幹線輸送網の集約化等</w:t>
      </w:r>
      <w:r w:rsidR="005A45AD">
        <w:rPr>
          <w:rFonts w:hAnsi="ＭＳ ゴシック" w:hint="eastAsia"/>
        </w:rPr>
        <w:t>の取り組みを進めており、同法に基づく総合効率化計画の策定やモーダルシフト等の取り組みを支援する補助事業の募集を行い、次のとおり、事業者の</w:t>
      </w:r>
      <w:r w:rsidR="00DA40CA">
        <w:rPr>
          <w:rFonts w:hAnsi="ＭＳ ゴシック" w:hint="eastAsia"/>
        </w:rPr>
        <w:t>認定及び交付決定</w:t>
      </w:r>
      <w:r w:rsidR="005A45AD">
        <w:rPr>
          <w:rFonts w:hAnsi="ＭＳ ゴシック" w:hint="eastAsia"/>
        </w:rPr>
        <w:t>を行いました</w:t>
      </w:r>
      <w:r w:rsidR="00146F4F">
        <w:rPr>
          <w:rFonts w:hAnsi="ＭＳ ゴシック" w:hint="eastAsia"/>
        </w:rPr>
        <w:t>。</w:t>
      </w:r>
    </w:p>
    <w:p w14:paraId="7E559A81" w14:textId="0544F2C9" w:rsidR="00DA40CA" w:rsidRDefault="00096414" w:rsidP="00146F4F">
      <w:pPr>
        <w:tabs>
          <w:tab w:val="left" w:pos="1830"/>
        </w:tabs>
        <w:ind w:firstLineChars="100" w:firstLine="220"/>
      </w:pPr>
      <w:r>
        <w:rPr>
          <w:rFonts w:hint="eastAsia"/>
        </w:rPr>
        <w:t>今後も「総合物流施策大綱（2021年度～2025年度）」や</w:t>
      </w:r>
      <w:r w:rsidR="00146F4F">
        <w:t>令和５年６月２日に</w:t>
      </w:r>
      <w:r>
        <w:rPr>
          <w:rFonts w:hint="eastAsia"/>
        </w:rPr>
        <w:t>取りまとめた</w:t>
      </w:r>
      <w:r w:rsidR="00146F4F">
        <w:t>「物流革新に向けた政策パッケージ」を</w:t>
      </w:r>
      <w:r>
        <w:rPr>
          <w:rFonts w:hint="eastAsia"/>
        </w:rPr>
        <w:t>踏まえつつ</w:t>
      </w:r>
      <w:r w:rsidR="00146F4F">
        <w:t>、労働生産性の改善やカーボンニュートラルの推進等に向けた革新的な取組を進めてまいります。</w:t>
      </w:r>
    </w:p>
    <w:p w14:paraId="70553B96" w14:textId="77777777" w:rsidR="00146F4F" w:rsidRDefault="00146F4F" w:rsidP="00146F4F">
      <w:pPr>
        <w:tabs>
          <w:tab w:val="left" w:pos="1830"/>
        </w:tabs>
        <w:ind w:firstLineChars="100" w:firstLine="220"/>
        <w:rPr>
          <w:rFonts w:hAnsi="ＭＳ ゴシック"/>
        </w:rPr>
      </w:pPr>
    </w:p>
    <w:p w14:paraId="35154857" w14:textId="77777777" w:rsidR="009452D4" w:rsidRPr="0076181C" w:rsidRDefault="009452D4" w:rsidP="009452D4">
      <w:pPr>
        <w:tabs>
          <w:tab w:val="left" w:pos="1830"/>
        </w:tabs>
        <w:rPr>
          <w:rFonts w:hAnsi="ＭＳ ゴシック"/>
        </w:rPr>
      </w:pPr>
      <w:r w:rsidRPr="0076181C">
        <w:rPr>
          <w:rFonts w:hAnsi="ＭＳ ゴシック" w:hint="eastAsia"/>
        </w:rPr>
        <w:t>【</w:t>
      </w:r>
      <w:r w:rsidR="00B865F1" w:rsidRPr="0076181C">
        <w:rPr>
          <w:rFonts w:hAnsi="ＭＳ ゴシック" w:hint="eastAsia"/>
        </w:rPr>
        <w:t>神戸運輸監理部管内での</w:t>
      </w:r>
      <w:r w:rsidRPr="0076181C">
        <w:rPr>
          <w:rFonts w:hAnsi="ＭＳ ゴシック" w:hint="eastAsia"/>
        </w:rPr>
        <w:t>採択案件】</w:t>
      </w:r>
    </w:p>
    <w:p w14:paraId="0C8506A7" w14:textId="77777777" w:rsidR="009452D4" w:rsidRPr="009452D4" w:rsidRDefault="009452D4" w:rsidP="009452D4">
      <w:pPr>
        <w:tabs>
          <w:tab w:val="left" w:pos="1830"/>
        </w:tabs>
        <w:rPr>
          <w:rFonts w:hAnsi="ＭＳ ゴシック"/>
        </w:rPr>
      </w:pPr>
      <w:r w:rsidRPr="009452D4">
        <w:rPr>
          <w:rFonts w:hAnsi="ＭＳ ゴシック" w:hint="eastAsia"/>
        </w:rPr>
        <w:t>○運行経費補助</w:t>
      </w:r>
      <w:r w:rsidR="004A3A42">
        <w:rPr>
          <w:rFonts w:hAnsi="ＭＳ ゴシック" w:hint="eastAsia"/>
        </w:rPr>
        <w:t>：1件(別紙のとおり)</w:t>
      </w:r>
    </w:p>
    <w:p w14:paraId="7D334690" w14:textId="649584AD" w:rsidR="009E0C7D" w:rsidRDefault="009E0C7D" w:rsidP="009E0C7D">
      <w:pPr>
        <w:tabs>
          <w:tab w:val="left" w:pos="1830"/>
        </w:tabs>
        <w:ind w:firstLineChars="100" w:firstLine="220"/>
        <w:rPr>
          <w:rFonts w:hAnsi="ＭＳ ゴシック"/>
        </w:rPr>
      </w:pPr>
      <w:r>
        <w:rPr>
          <w:rFonts w:hAnsi="ＭＳ ゴシック" w:hint="eastAsia"/>
        </w:rPr>
        <w:t>兵庫県から岩手県まで</w:t>
      </w:r>
      <w:r w:rsidR="009A6655">
        <w:rPr>
          <w:rFonts w:hAnsi="ＭＳ ゴシック" w:hint="eastAsia"/>
        </w:rPr>
        <w:t>トラック輸送</w:t>
      </w:r>
      <w:r w:rsidR="009452D4" w:rsidRPr="009452D4">
        <w:rPr>
          <w:rFonts w:hAnsi="ＭＳ ゴシック" w:hint="eastAsia"/>
        </w:rPr>
        <w:t>していた</w:t>
      </w:r>
      <w:r>
        <w:rPr>
          <w:rFonts w:hAnsi="ＭＳ ゴシック" w:hint="eastAsia"/>
        </w:rPr>
        <w:t>産業用ロボット製品を</w:t>
      </w:r>
      <w:r w:rsidR="00B865F1">
        <w:rPr>
          <w:rFonts w:hAnsi="ＭＳ ゴシック" w:hint="eastAsia"/>
        </w:rPr>
        <w:t>荷主・輸送事</w:t>
      </w:r>
      <w:r w:rsidR="009452D4" w:rsidRPr="009452D4">
        <w:rPr>
          <w:rFonts w:hAnsi="ＭＳ ゴシック" w:hint="eastAsia"/>
        </w:rPr>
        <w:t>業者が連携して</w:t>
      </w:r>
      <w:r>
        <w:rPr>
          <w:rFonts w:hAnsi="ＭＳ ゴシック" w:hint="eastAsia"/>
        </w:rPr>
        <w:t>12ftコンテナ</w:t>
      </w:r>
      <w:r w:rsidR="009452D4" w:rsidRPr="009452D4">
        <w:rPr>
          <w:rFonts w:hAnsi="ＭＳ ゴシック" w:hint="eastAsia"/>
        </w:rPr>
        <w:t>に</w:t>
      </w:r>
      <w:r>
        <w:rPr>
          <w:rFonts w:hAnsi="ＭＳ ゴシック" w:hint="eastAsia"/>
        </w:rPr>
        <w:t>て</w:t>
      </w:r>
      <w:r w:rsidR="009452D4" w:rsidRPr="009452D4">
        <w:rPr>
          <w:rFonts w:hAnsi="ＭＳ ゴシック" w:hint="eastAsia"/>
        </w:rPr>
        <w:t>鉄道</w:t>
      </w:r>
      <w:r>
        <w:rPr>
          <w:rFonts w:hAnsi="ＭＳ ゴシック" w:hint="eastAsia"/>
        </w:rPr>
        <w:t>輸送に転換する</w:t>
      </w:r>
      <w:r w:rsidR="009452D4" w:rsidRPr="009452D4">
        <w:rPr>
          <w:rFonts w:hAnsi="ＭＳ ゴシック" w:hint="eastAsia"/>
        </w:rPr>
        <w:t>モーダルシフトを実施し、労働力不足</w:t>
      </w:r>
      <w:r w:rsidR="009A6655">
        <w:rPr>
          <w:rFonts w:hAnsi="ＭＳ ゴシック" w:hint="eastAsia"/>
        </w:rPr>
        <w:t>解消</w:t>
      </w:r>
      <w:r w:rsidR="009452D4" w:rsidRPr="009452D4">
        <w:rPr>
          <w:rFonts w:hAnsi="ＭＳ ゴシック" w:hint="eastAsia"/>
        </w:rPr>
        <w:t>とCO2排出量の削減を図る取組</w:t>
      </w:r>
    </w:p>
    <w:p w14:paraId="64500F23" w14:textId="77777777" w:rsidR="00C87871" w:rsidRDefault="00C87871" w:rsidP="00D61D32">
      <w:pPr>
        <w:tabs>
          <w:tab w:val="left" w:pos="1830"/>
        </w:tabs>
        <w:rPr>
          <w:rFonts w:hAnsi="ＭＳ ゴシック"/>
        </w:rPr>
      </w:pPr>
    </w:p>
    <w:p w14:paraId="16313A62" w14:textId="46CDE828" w:rsidR="00DF3241" w:rsidRDefault="00DF3241" w:rsidP="00D61D32">
      <w:pPr>
        <w:tabs>
          <w:tab w:val="left" w:pos="1830"/>
        </w:tabs>
        <w:rPr>
          <w:rFonts w:hAnsi="ＭＳ ゴシック"/>
        </w:rPr>
      </w:pPr>
      <w:r>
        <w:rPr>
          <w:rFonts w:hAnsi="ＭＳ ゴシック"/>
        </w:rPr>
        <w:t>【全国での採択案件の状況】</w:t>
      </w:r>
    </w:p>
    <w:p w14:paraId="799977D9" w14:textId="5FDBEFA3" w:rsidR="00DF3241" w:rsidRDefault="00DF3241" w:rsidP="00DF3241">
      <w:pPr>
        <w:tabs>
          <w:tab w:val="left" w:pos="1830"/>
        </w:tabs>
        <w:rPr>
          <w:rFonts w:hAnsi="ＭＳ ゴシック"/>
        </w:rPr>
      </w:pPr>
      <w:r>
        <w:rPr>
          <w:rFonts w:hAnsi="ＭＳ ゴシック"/>
        </w:rPr>
        <w:t>(1)計画策定経費補助（今後、物流総合効率化法に基づく計画認定を目指す案件への補助：</w:t>
      </w:r>
      <w:r w:rsidR="009E0C7D">
        <w:rPr>
          <w:rFonts w:hAnsi="ＭＳ ゴシック" w:hint="eastAsia"/>
        </w:rPr>
        <w:t>７</w:t>
      </w:r>
      <w:r>
        <w:rPr>
          <w:rFonts w:hAnsi="ＭＳ ゴシック"/>
        </w:rPr>
        <w:t>件）</w:t>
      </w:r>
    </w:p>
    <w:p w14:paraId="0F97AD28" w14:textId="6761D905" w:rsidR="00DF3241" w:rsidRDefault="00DF3241" w:rsidP="00DF3241">
      <w:pPr>
        <w:tabs>
          <w:tab w:val="left" w:pos="1830"/>
        </w:tabs>
        <w:rPr>
          <w:rFonts w:hAnsi="ＭＳ ゴシック"/>
        </w:rPr>
      </w:pPr>
      <w:r>
        <w:rPr>
          <w:rFonts w:hAnsi="ＭＳ ゴシック"/>
        </w:rPr>
        <w:t xml:space="preserve">　　モーダルシフト：</w:t>
      </w:r>
      <w:r w:rsidR="009E0C7D">
        <w:rPr>
          <w:rFonts w:hAnsi="ＭＳ ゴシック" w:hint="eastAsia"/>
        </w:rPr>
        <w:t>５</w:t>
      </w:r>
      <w:r>
        <w:rPr>
          <w:rFonts w:hAnsi="ＭＳ ゴシック"/>
        </w:rPr>
        <w:t>件（鉄道</w:t>
      </w:r>
      <w:r w:rsidR="009E0C7D">
        <w:rPr>
          <w:rFonts w:hAnsi="ＭＳ ゴシック" w:hint="eastAsia"/>
        </w:rPr>
        <w:t>・船舶</w:t>
      </w:r>
      <w:r>
        <w:rPr>
          <w:rFonts w:hAnsi="ＭＳ ゴシック"/>
        </w:rPr>
        <w:t>への転換）</w:t>
      </w:r>
    </w:p>
    <w:p w14:paraId="48DA8B9B" w14:textId="69D42544" w:rsidR="00DF3241" w:rsidRDefault="00DF3241" w:rsidP="00DF3241">
      <w:pPr>
        <w:tabs>
          <w:tab w:val="left" w:pos="1830"/>
        </w:tabs>
        <w:rPr>
          <w:rFonts w:hAnsi="ＭＳ ゴシック"/>
        </w:rPr>
      </w:pPr>
      <w:r>
        <w:rPr>
          <w:rFonts w:hAnsi="ＭＳ ゴシック"/>
        </w:rPr>
        <w:t xml:space="preserve">　　幹線輸送集約化：１件（</w:t>
      </w:r>
      <w:r w:rsidR="009E0C7D">
        <w:t>輸送網の集約化及び EV トラックの導入</w:t>
      </w:r>
      <w:r>
        <w:rPr>
          <w:rFonts w:hAnsi="ＭＳ ゴシック"/>
        </w:rPr>
        <w:t>）</w:t>
      </w:r>
    </w:p>
    <w:p w14:paraId="032A9C5E" w14:textId="0D34C5DB" w:rsidR="00DF3241" w:rsidRDefault="00DF3241" w:rsidP="00DF3241">
      <w:pPr>
        <w:tabs>
          <w:tab w:val="left" w:pos="1830"/>
        </w:tabs>
        <w:rPr>
          <w:rFonts w:hAnsi="ＭＳ ゴシック"/>
        </w:rPr>
      </w:pPr>
      <w:r>
        <w:rPr>
          <w:rFonts w:hAnsi="ＭＳ ゴシック"/>
        </w:rPr>
        <w:t xml:space="preserve">　　</w:t>
      </w:r>
      <w:r w:rsidR="009E0C7D">
        <w:rPr>
          <w:rFonts w:hAnsi="ＭＳ ゴシック" w:hint="eastAsia"/>
        </w:rPr>
        <w:t>共同輸配送</w:t>
      </w:r>
      <w:r>
        <w:rPr>
          <w:rFonts w:hAnsi="ＭＳ ゴシック"/>
        </w:rPr>
        <w:t>：１件（</w:t>
      </w:r>
      <w:r w:rsidR="009E0C7D">
        <w:rPr>
          <w:rFonts w:hAnsi="ＭＳ ゴシック" w:hint="eastAsia"/>
        </w:rPr>
        <w:t>飲料品の共同輸送</w:t>
      </w:r>
      <w:r>
        <w:rPr>
          <w:rFonts w:hAnsi="ＭＳ ゴシック"/>
        </w:rPr>
        <w:t>）</w:t>
      </w:r>
    </w:p>
    <w:p w14:paraId="14BD7A93" w14:textId="0A46D654" w:rsidR="00DF3241" w:rsidRDefault="00DF3241" w:rsidP="00DF3241">
      <w:pPr>
        <w:tabs>
          <w:tab w:val="left" w:pos="1830"/>
        </w:tabs>
        <w:rPr>
          <w:rFonts w:hAnsi="ＭＳ ゴシック"/>
        </w:rPr>
      </w:pPr>
      <w:r>
        <w:rPr>
          <w:rFonts w:hAnsi="ＭＳ ゴシック"/>
        </w:rPr>
        <w:t>(2)運行経費補助（物流総合効率化違法に基づく計画認定を受けた事業への補助：１</w:t>
      </w:r>
      <w:r w:rsidR="00C87871">
        <w:rPr>
          <w:rFonts w:hAnsi="ＭＳ ゴシック" w:hint="eastAsia"/>
        </w:rPr>
        <w:t>７</w:t>
      </w:r>
      <w:r>
        <w:rPr>
          <w:rFonts w:hAnsi="ＭＳ ゴシック"/>
        </w:rPr>
        <w:t>件</w:t>
      </w:r>
      <w:r w:rsidR="00584326">
        <w:rPr>
          <w:rFonts w:hAnsi="ＭＳ ゴシック" w:hint="eastAsia"/>
        </w:rPr>
        <w:t>）</w:t>
      </w:r>
    </w:p>
    <w:p w14:paraId="44140444" w14:textId="2BFECFBA" w:rsidR="00DF3241" w:rsidRDefault="00DF3241" w:rsidP="00DF3241">
      <w:pPr>
        <w:tabs>
          <w:tab w:val="left" w:pos="1830"/>
        </w:tabs>
        <w:rPr>
          <w:rFonts w:hAnsi="ＭＳ ゴシック"/>
        </w:rPr>
      </w:pPr>
      <w:r>
        <w:rPr>
          <w:rFonts w:hAnsi="ＭＳ ゴシック"/>
        </w:rPr>
        <w:t xml:space="preserve">　　モーダルシフト：</w:t>
      </w:r>
      <w:r w:rsidR="00C87871">
        <w:rPr>
          <w:rFonts w:hAnsi="ＭＳ ゴシック" w:hint="eastAsia"/>
        </w:rPr>
        <w:t>９</w:t>
      </w:r>
      <w:r>
        <w:rPr>
          <w:rFonts w:hAnsi="ＭＳ ゴシック"/>
        </w:rPr>
        <w:t>件(鉄道への転換)、</w:t>
      </w:r>
      <w:r w:rsidR="00C87871">
        <w:rPr>
          <w:rFonts w:hAnsi="ＭＳ ゴシック" w:hint="eastAsia"/>
        </w:rPr>
        <w:t>７</w:t>
      </w:r>
      <w:r w:rsidR="00D61D32">
        <w:rPr>
          <w:rFonts w:hAnsi="ＭＳ ゴシック"/>
        </w:rPr>
        <w:t>件（船舶への転換）</w:t>
      </w:r>
    </w:p>
    <w:p w14:paraId="4EF46B49" w14:textId="36F63110" w:rsidR="00D61D32" w:rsidRDefault="00D61D32" w:rsidP="00DF3241">
      <w:pPr>
        <w:tabs>
          <w:tab w:val="left" w:pos="1830"/>
        </w:tabs>
        <w:rPr>
          <w:rFonts w:hAnsi="ＭＳ ゴシック"/>
        </w:rPr>
      </w:pPr>
      <w:r>
        <w:rPr>
          <w:rFonts w:hAnsi="ＭＳ ゴシック"/>
        </w:rPr>
        <w:t xml:space="preserve">　　幹線輸送集約化：</w:t>
      </w:r>
      <w:r w:rsidR="00C87871">
        <w:rPr>
          <w:rFonts w:hAnsi="ＭＳ ゴシック" w:hint="eastAsia"/>
        </w:rPr>
        <w:t>１</w:t>
      </w:r>
      <w:r>
        <w:rPr>
          <w:rFonts w:hAnsi="ＭＳ ゴシック"/>
        </w:rPr>
        <w:t>件(</w:t>
      </w:r>
      <w:r w:rsidR="00C87871">
        <w:t>中継輸送及びミルクラン方式による共同輸配送</w:t>
      </w:r>
      <w:r>
        <w:rPr>
          <w:rFonts w:hAnsi="ＭＳ ゴシック" w:hint="eastAsia"/>
        </w:rPr>
        <w:t>)</w:t>
      </w:r>
    </w:p>
    <w:p w14:paraId="11C4AD68" w14:textId="4C4AC698" w:rsidR="00D61D32" w:rsidRDefault="00D61D32" w:rsidP="00DF3241">
      <w:pPr>
        <w:tabs>
          <w:tab w:val="left" w:pos="1830"/>
        </w:tabs>
        <w:rPr>
          <w:rFonts w:hAnsi="ＭＳ ゴシック"/>
        </w:rPr>
      </w:pPr>
      <w:r>
        <w:rPr>
          <w:rFonts w:hAnsi="ＭＳ ゴシック"/>
        </w:rPr>
        <w:t>(3)交付決定額　約</w:t>
      </w:r>
      <w:r w:rsidR="00C87871">
        <w:rPr>
          <w:rFonts w:hAnsi="ＭＳ ゴシック"/>
        </w:rPr>
        <w:t>36</w:t>
      </w:r>
      <w:r w:rsidR="00096414">
        <w:rPr>
          <w:rFonts w:hAnsi="ＭＳ ゴシック" w:hint="eastAsia"/>
        </w:rPr>
        <w:t>百</w:t>
      </w:r>
      <w:r>
        <w:rPr>
          <w:rFonts w:hAnsi="ＭＳ ゴシック"/>
        </w:rPr>
        <w:t>万円（</w:t>
      </w:r>
      <w:r w:rsidR="00096414">
        <w:rPr>
          <w:rFonts w:hAnsi="ＭＳ ゴシック" w:hint="eastAsia"/>
        </w:rPr>
        <w:t>合計</w:t>
      </w:r>
      <w:r w:rsidR="00C87871">
        <w:rPr>
          <w:rFonts w:hAnsi="ＭＳ ゴシック"/>
        </w:rPr>
        <w:t>24</w:t>
      </w:r>
      <w:r>
        <w:rPr>
          <w:rFonts w:hAnsi="ＭＳ ゴシック"/>
        </w:rPr>
        <w:t>件）</w:t>
      </w:r>
    </w:p>
    <w:p w14:paraId="413D391C" w14:textId="77777777" w:rsidR="00D61D32" w:rsidRPr="00D61D32" w:rsidRDefault="00D61D32" w:rsidP="00DF3241">
      <w:pPr>
        <w:tabs>
          <w:tab w:val="left" w:pos="1830"/>
        </w:tabs>
        <w:rPr>
          <w:rFonts w:hAnsi="ＭＳ ゴシック"/>
        </w:rPr>
      </w:pPr>
      <w:r>
        <w:rPr>
          <w:rFonts w:hAnsi="ＭＳ ゴシック"/>
        </w:rPr>
        <w:t xml:space="preserve">　　モーダルシフト推進事業についての概要ページもあわせてご参照ください。</w:t>
      </w:r>
    </w:p>
    <w:p w14:paraId="6C415558" w14:textId="1CB48BAB" w:rsidR="005A45AD" w:rsidRPr="005A45AD" w:rsidRDefault="009452D4" w:rsidP="00C87871">
      <w:pPr>
        <w:tabs>
          <w:tab w:val="left" w:pos="1830"/>
        </w:tabs>
        <w:ind w:firstLineChars="400" w:firstLine="880"/>
        <w:rPr>
          <w:rFonts w:hAnsi="ＭＳ ゴシック"/>
        </w:rPr>
      </w:pPr>
      <w:r w:rsidRPr="009452D4">
        <w:rPr>
          <w:rFonts w:hAnsi="ＭＳ ゴシック" w:hint="eastAsia"/>
        </w:rPr>
        <w:t>（</w:t>
      </w:r>
      <w:hyperlink r:id="rId9" w:history="1">
        <w:r w:rsidR="005A45AD" w:rsidRPr="008657D0">
          <w:rPr>
            <w:rStyle w:val="aa"/>
            <w:rFonts w:hAnsi="ＭＳ ゴシック" w:hint="eastAsia"/>
          </w:rPr>
          <w:t>https://www.mlit.go.jp/seisakutokatsu/freight/ms_subsidy.html</w:t>
        </w:r>
      </w:hyperlink>
      <w:r w:rsidRPr="009452D4">
        <w:rPr>
          <w:rFonts w:hAnsi="ＭＳ ゴシック" w:hint="eastAsia"/>
        </w:rPr>
        <w:t>）</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5965"/>
      </w:tblGrid>
      <w:tr w:rsidR="00216045" w:rsidRPr="00B12377" w14:paraId="2CEA59B1" w14:textId="77777777" w:rsidTr="0093348C">
        <w:trPr>
          <w:jc w:val="center"/>
        </w:trPr>
        <w:tc>
          <w:tcPr>
            <w:tcW w:w="3227" w:type="dxa"/>
          </w:tcPr>
          <w:p w14:paraId="217404BC"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7AE66C32" w14:textId="77777777" w:rsidR="00216045" w:rsidRPr="00B12377" w:rsidRDefault="00216045" w:rsidP="00216045">
            <w:pPr>
              <w:tabs>
                <w:tab w:val="left" w:pos="1830"/>
              </w:tabs>
              <w:jc w:val="center"/>
              <w:rPr>
                <w:rFonts w:hAnsi="ＭＳ ゴシック"/>
              </w:rPr>
            </w:pPr>
          </w:p>
        </w:tc>
        <w:tc>
          <w:tcPr>
            <w:tcW w:w="5965" w:type="dxa"/>
          </w:tcPr>
          <w:p w14:paraId="74D1BA70"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1E9C3FB3" w14:textId="77777777" w:rsidTr="0093348C">
        <w:trPr>
          <w:jc w:val="center"/>
        </w:trPr>
        <w:tc>
          <w:tcPr>
            <w:tcW w:w="3227" w:type="dxa"/>
          </w:tcPr>
          <w:p w14:paraId="357FB0A5"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7EA87F82" w14:textId="77777777" w:rsidR="00216045" w:rsidRPr="00B12377" w:rsidRDefault="00216045" w:rsidP="00216045">
            <w:pPr>
              <w:tabs>
                <w:tab w:val="left" w:pos="1830"/>
              </w:tabs>
              <w:rPr>
                <w:rFonts w:hAnsi="ＭＳ ゴシック"/>
              </w:rPr>
            </w:pPr>
          </w:p>
        </w:tc>
        <w:tc>
          <w:tcPr>
            <w:tcW w:w="283" w:type="dxa"/>
            <w:vMerge/>
            <w:tcBorders>
              <w:bottom w:val="nil"/>
            </w:tcBorders>
          </w:tcPr>
          <w:p w14:paraId="213088B4" w14:textId="77777777" w:rsidR="00216045" w:rsidRPr="00B12377" w:rsidRDefault="00216045" w:rsidP="00216045">
            <w:pPr>
              <w:tabs>
                <w:tab w:val="left" w:pos="1830"/>
              </w:tabs>
              <w:rPr>
                <w:rFonts w:hAnsi="ＭＳ ゴシック"/>
              </w:rPr>
            </w:pPr>
          </w:p>
        </w:tc>
        <w:tc>
          <w:tcPr>
            <w:tcW w:w="5965" w:type="dxa"/>
          </w:tcPr>
          <w:p w14:paraId="5DF91936" w14:textId="77777777" w:rsidR="00216045" w:rsidRPr="00B12377" w:rsidRDefault="0093348C" w:rsidP="00216045">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76672" behindDoc="0" locked="0" layoutInCell="1" allowOverlap="1" wp14:anchorId="26DADA4B" wp14:editId="34F53CA6">
                  <wp:simplePos x="0" y="0"/>
                  <wp:positionH relativeFrom="column">
                    <wp:posOffset>3062605</wp:posOffset>
                  </wp:positionH>
                  <wp:positionV relativeFrom="paragraph">
                    <wp:posOffset>32385</wp:posOffset>
                  </wp:positionV>
                  <wp:extent cx="535305" cy="5346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305" cy="534670"/>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7F0BB2">
              <w:rPr>
                <w:rFonts w:hAnsi="ＭＳ ゴシック" w:hint="eastAsia"/>
              </w:rPr>
              <w:t>総務企画部</w:t>
            </w:r>
            <w:r w:rsidR="00216045" w:rsidRPr="00B12377">
              <w:rPr>
                <w:rFonts w:hAnsi="ＭＳ ゴシック" w:hint="eastAsia"/>
              </w:rPr>
              <w:t xml:space="preserve">　</w:t>
            </w:r>
            <w:r w:rsidR="007F0BB2">
              <w:rPr>
                <w:rFonts w:hAnsi="ＭＳ ゴシック" w:hint="eastAsia"/>
              </w:rPr>
              <w:t>物流施設対策官</w:t>
            </w:r>
          </w:p>
          <w:p w14:paraId="384912D2" w14:textId="7C2C1602" w:rsidR="00216045" w:rsidRPr="00B12377" w:rsidRDefault="007F0BB2" w:rsidP="00216045">
            <w:pPr>
              <w:tabs>
                <w:tab w:val="left" w:pos="1830"/>
              </w:tabs>
              <w:rPr>
                <w:rFonts w:hAnsi="ＭＳ ゴシック"/>
              </w:rPr>
            </w:pPr>
            <w:r>
              <w:rPr>
                <w:rFonts w:hAnsi="ＭＳ ゴシック" w:hint="eastAsia"/>
              </w:rPr>
              <w:t>担当：</w:t>
            </w:r>
            <w:r w:rsidR="00146F4F">
              <w:rPr>
                <w:rFonts w:hAnsi="ＭＳ ゴシック" w:hint="eastAsia"/>
              </w:rPr>
              <w:t>加藤</w:t>
            </w:r>
            <w:r>
              <w:rPr>
                <w:rFonts w:hAnsi="ＭＳ ゴシック" w:hint="eastAsia"/>
              </w:rPr>
              <w:t>、岡本</w:t>
            </w:r>
          </w:p>
          <w:p w14:paraId="6663D2D6" w14:textId="3F483B4C" w:rsidR="00BF5DCD" w:rsidRPr="00B12377" w:rsidRDefault="007F0BB2" w:rsidP="00216045">
            <w:pPr>
              <w:tabs>
                <w:tab w:val="left" w:pos="1830"/>
              </w:tabs>
              <w:rPr>
                <w:rFonts w:hAnsi="ＭＳ ゴシック"/>
              </w:rPr>
            </w:pPr>
            <w:r>
              <w:rPr>
                <w:rFonts w:hAnsi="ＭＳ ゴシック" w:hint="eastAsia"/>
              </w:rPr>
              <w:t>電話：０７８－３２１</w:t>
            </w:r>
            <w:r w:rsidR="00534B1E">
              <w:rPr>
                <w:rFonts w:hAnsi="ＭＳ ゴシック" w:hint="eastAsia"/>
              </w:rPr>
              <w:t>-</w:t>
            </w:r>
            <w:r>
              <w:rPr>
                <w:rFonts w:hAnsi="ＭＳ ゴシック" w:hint="eastAsia"/>
              </w:rPr>
              <w:t>３１４５</w:t>
            </w:r>
            <w:r w:rsidR="00216045" w:rsidRPr="00B12377">
              <w:rPr>
                <w:rFonts w:hAnsi="ＭＳ ゴシック" w:hint="eastAsia"/>
              </w:rPr>
              <w:t>（直通）</w:t>
            </w:r>
          </w:p>
        </w:tc>
      </w:tr>
    </w:tbl>
    <w:p w14:paraId="6B447557" w14:textId="77777777" w:rsidR="009B45C2" w:rsidRDefault="009B45C2" w:rsidP="00D61D32">
      <w:pPr>
        <w:tabs>
          <w:tab w:val="left" w:pos="1830"/>
        </w:tabs>
        <w:rPr>
          <w:rFonts w:hAnsi="ＭＳ ゴシック"/>
        </w:rPr>
      </w:pPr>
    </w:p>
    <w:p w14:paraId="3C56771A" w14:textId="77777777" w:rsidR="004E7A0F" w:rsidRDefault="004E7A0F" w:rsidP="00D61D32">
      <w:pPr>
        <w:tabs>
          <w:tab w:val="left" w:pos="1830"/>
        </w:tabs>
        <w:rPr>
          <w:rFonts w:hAnsi="ＭＳ ゴシック"/>
        </w:rPr>
      </w:pPr>
      <w:r>
        <w:rPr>
          <w:rFonts w:hAnsi="ＭＳ ゴシック"/>
        </w:rPr>
        <w:lastRenderedPageBreak/>
        <w:t>（別紙）</w:t>
      </w:r>
    </w:p>
    <w:p w14:paraId="5C23FAE2" w14:textId="77777777" w:rsidR="0076181C" w:rsidRDefault="0076181C" w:rsidP="00D61D32">
      <w:pPr>
        <w:tabs>
          <w:tab w:val="left" w:pos="1830"/>
        </w:tabs>
        <w:rPr>
          <w:rFonts w:hAnsi="ＭＳ ゴシック"/>
        </w:rPr>
      </w:pPr>
    </w:p>
    <w:p w14:paraId="6B5C9328" w14:textId="77777777" w:rsidR="00D61D32" w:rsidRDefault="00D61D32" w:rsidP="00D61D32">
      <w:pPr>
        <w:tabs>
          <w:tab w:val="left" w:pos="1830"/>
        </w:tabs>
        <w:rPr>
          <w:rFonts w:hAnsi="ＭＳ ゴシック"/>
        </w:rPr>
      </w:pPr>
      <w:r>
        <w:rPr>
          <w:rFonts w:hAnsi="ＭＳ ゴシック"/>
        </w:rPr>
        <w:t>＜神戸運輸監理部</w:t>
      </w:r>
      <w:r w:rsidR="0076181C">
        <w:rPr>
          <w:rFonts w:hAnsi="ＭＳ ゴシック"/>
        </w:rPr>
        <w:t>管内</w:t>
      </w:r>
      <w:r>
        <w:rPr>
          <w:rFonts w:hAnsi="ＭＳ ゴシック"/>
        </w:rPr>
        <w:t xml:space="preserve">　採択案件＞</w:t>
      </w:r>
    </w:p>
    <w:p w14:paraId="59864450" w14:textId="77777777" w:rsidR="004E7A0F" w:rsidRPr="004E7A0F" w:rsidRDefault="004E7A0F" w:rsidP="00D61D32">
      <w:pPr>
        <w:tabs>
          <w:tab w:val="left" w:pos="1830"/>
        </w:tabs>
        <w:rPr>
          <w:rFonts w:hAnsi="ＭＳ ゴシック"/>
        </w:rPr>
      </w:pPr>
    </w:p>
    <w:p w14:paraId="3D3137D0" w14:textId="5707F81E" w:rsidR="00C87871" w:rsidRDefault="004E7A0F" w:rsidP="00C87871">
      <w:pPr>
        <w:pStyle w:val="Web"/>
        <w:spacing w:before="0" w:beforeAutospacing="0" w:after="0" w:afterAutospacing="0"/>
        <w:textAlignment w:val="baseline"/>
      </w:pPr>
      <w:r>
        <w:rPr>
          <w:rFonts w:hAnsi="ＭＳ ゴシック"/>
        </w:rPr>
        <w:t>(1)協議会名　：</w:t>
      </w:r>
      <w:r w:rsidR="00C87871">
        <w:rPr>
          <w:rFonts w:hAnsi="ＭＳ ゴシック"/>
        </w:rPr>
        <w:t xml:space="preserve"> </w:t>
      </w:r>
      <w:r w:rsidR="00C87871" w:rsidRPr="00C87871">
        <w:rPr>
          <w:rFonts w:asciiTheme="majorEastAsia" w:eastAsiaTheme="majorEastAsia" w:hAnsiTheme="majorEastAsia" w:cstheme="minorBidi" w:hint="eastAsia"/>
          <w:color w:val="000000" w:themeColor="text1"/>
          <w:kern w:val="24"/>
          <w:sz w:val="22"/>
          <w:szCs w:val="22"/>
        </w:rPr>
        <w:t>ＫＨＩロボットディビジョン＆ＮＫモーダルシフト推進協議会</w:t>
      </w:r>
    </w:p>
    <w:p w14:paraId="0EF7A8BA" w14:textId="24370C18" w:rsidR="004E7A0F" w:rsidRPr="00C87871" w:rsidRDefault="004E7A0F" w:rsidP="00D61D32">
      <w:pPr>
        <w:tabs>
          <w:tab w:val="left" w:pos="1830"/>
        </w:tabs>
        <w:rPr>
          <w:rFonts w:hAnsi="ＭＳ ゴシック"/>
        </w:rPr>
      </w:pPr>
    </w:p>
    <w:p w14:paraId="6E8EC7BA" w14:textId="1917B475" w:rsidR="0076181C" w:rsidRDefault="004E7A0F" w:rsidP="00D61D32">
      <w:pPr>
        <w:tabs>
          <w:tab w:val="left" w:pos="1830"/>
        </w:tabs>
        <w:rPr>
          <w:rFonts w:hAnsi="ＭＳ ゴシック"/>
        </w:rPr>
      </w:pPr>
      <w:r>
        <w:rPr>
          <w:rFonts w:hAnsi="ＭＳ ゴシック"/>
        </w:rPr>
        <w:t>(2)</w:t>
      </w:r>
      <w:r w:rsidR="0076181C">
        <w:rPr>
          <w:rFonts w:hAnsi="ＭＳ ゴシック"/>
        </w:rPr>
        <w:t>協議会構成：</w:t>
      </w:r>
      <w:r w:rsidR="00C87871">
        <w:rPr>
          <w:rFonts w:hAnsi="ＭＳ ゴシック" w:hint="eastAsia"/>
        </w:rPr>
        <w:t>川崎重工業</w:t>
      </w:r>
      <w:r w:rsidR="0076181C">
        <w:rPr>
          <w:rFonts w:hAnsi="ＭＳ ゴシック"/>
        </w:rPr>
        <w:t>（株）</w:t>
      </w:r>
    </w:p>
    <w:p w14:paraId="37B0B9EE" w14:textId="381C772D" w:rsidR="0076181C" w:rsidRDefault="00C87871" w:rsidP="004E7A0F">
      <w:pPr>
        <w:tabs>
          <w:tab w:val="left" w:pos="1830"/>
        </w:tabs>
        <w:rPr>
          <w:rFonts w:hAnsi="ＭＳ ゴシック"/>
        </w:rPr>
      </w:pPr>
      <w:r>
        <w:rPr>
          <w:rFonts w:hAnsi="ＭＳ ゴシック" w:hint="eastAsia"/>
        </w:rPr>
        <w:t xml:space="preserve">　　　　　　　 日本梱包運輸倉庫（株）</w:t>
      </w:r>
    </w:p>
    <w:p w14:paraId="3714C76C" w14:textId="77777777" w:rsidR="00C87871" w:rsidRDefault="00C87871" w:rsidP="004E7A0F">
      <w:pPr>
        <w:tabs>
          <w:tab w:val="left" w:pos="1830"/>
        </w:tabs>
        <w:rPr>
          <w:rFonts w:hAnsi="ＭＳ ゴシック"/>
        </w:rPr>
      </w:pPr>
    </w:p>
    <w:p w14:paraId="11D9BD0D" w14:textId="77777777" w:rsidR="004E7A0F" w:rsidRDefault="004E7A0F" w:rsidP="004E7A0F">
      <w:pPr>
        <w:tabs>
          <w:tab w:val="left" w:pos="1830"/>
        </w:tabs>
        <w:rPr>
          <w:rFonts w:hAnsi="ＭＳ ゴシック"/>
        </w:rPr>
      </w:pPr>
      <w:r>
        <w:rPr>
          <w:rFonts w:hAnsi="ＭＳ ゴシック"/>
        </w:rPr>
        <w:t>(3)類型　　　：鉄道モーダルシフト</w:t>
      </w:r>
    </w:p>
    <w:p w14:paraId="69364A2D" w14:textId="77777777" w:rsidR="0076181C" w:rsidRDefault="0076181C" w:rsidP="004A3A42">
      <w:pPr>
        <w:tabs>
          <w:tab w:val="left" w:pos="1830"/>
        </w:tabs>
        <w:ind w:left="1540" w:hangingChars="700" w:hanging="1540"/>
        <w:rPr>
          <w:rFonts w:hAnsi="ＭＳ ゴシック"/>
        </w:rPr>
      </w:pPr>
    </w:p>
    <w:p w14:paraId="62C891DD" w14:textId="75A98792" w:rsidR="004E7A0F" w:rsidRDefault="004E7A0F" w:rsidP="004A3A42">
      <w:pPr>
        <w:tabs>
          <w:tab w:val="left" w:pos="1830"/>
        </w:tabs>
        <w:ind w:left="1540" w:hangingChars="700" w:hanging="1540"/>
        <w:rPr>
          <w:rFonts w:hAnsi="ＭＳ ゴシック"/>
        </w:rPr>
      </w:pPr>
      <w:r>
        <w:rPr>
          <w:rFonts w:hAnsi="ＭＳ ゴシック"/>
        </w:rPr>
        <w:t>(4)事業概要　：</w:t>
      </w:r>
      <w:r w:rsidR="00C87871">
        <w:t>関西</w:t>
      </w:r>
      <w:r w:rsidR="00C87871">
        <w:t>→</w:t>
      </w:r>
      <w:r w:rsidR="00C87871">
        <w:t xml:space="preserve">東北向け産業用ロ ボットの兵庫岩手間鉄道 モーダルシフト　</w:t>
      </w:r>
      <w:r w:rsidR="00C87871">
        <w:rPr>
          <w:rFonts w:ascii="ＭＳ 明朝" w:eastAsia="ＭＳ 明朝" w:hAnsi="ＭＳ 明朝" w:cs="ＭＳ 明朝" w:hint="eastAsia"/>
        </w:rPr>
        <w:t>※</w:t>
      </w:r>
      <w:r w:rsidR="00C87871">
        <w:t>片道</w:t>
      </w:r>
      <w:r w:rsidR="00C87871">
        <w:rPr>
          <w:rFonts w:hAnsi="ＭＳ ゴシック" w:hint="eastAsia"/>
        </w:rPr>
        <w:t xml:space="preserve"> </w:t>
      </w:r>
    </w:p>
    <w:p w14:paraId="4390AC3E" w14:textId="77777777" w:rsidR="0076181C" w:rsidRDefault="0076181C" w:rsidP="004A3A42">
      <w:pPr>
        <w:tabs>
          <w:tab w:val="left" w:pos="1830"/>
        </w:tabs>
        <w:ind w:left="1540" w:hangingChars="700" w:hanging="1540"/>
        <w:rPr>
          <w:rFonts w:hAnsi="ＭＳ ゴシック"/>
        </w:rPr>
      </w:pPr>
    </w:p>
    <w:p w14:paraId="202CA203" w14:textId="59B77D0A" w:rsidR="00D61D32" w:rsidRPr="004A3A42" w:rsidRDefault="004A3A42" w:rsidP="004A3A42">
      <w:pPr>
        <w:tabs>
          <w:tab w:val="left" w:pos="1830"/>
        </w:tabs>
        <w:ind w:left="1540" w:hangingChars="700" w:hanging="1540"/>
        <w:rPr>
          <w:rFonts w:hAnsi="ＭＳ ゴシック"/>
        </w:rPr>
      </w:pPr>
      <w:r>
        <w:rPr>
          <w:rFonts w:hAnsi="ＭＳ ゴシック"/>
        </w:rPr>
        <w:t>(5)</w:t>
      </w:r>
      <w:r w:rsidRPr="004A3A42">
        <w:rPr>
          <w:rFonts w:hint="eastAsia"/>
        </w:rPr>
        <w:t xml:space="preserve"> </w:t>
      </w:r>
      <w:r w:rsidRPr="004A3A42">
        <w:rPr>
          <w:rFonts w:hAnsi="ＭＳ ゴシック" w:hint="eastAsia"/>
        </w:rPr>
        <w:t>CO2排出削減目標（t-CO2/年）</w:t>
      </w:r>
      <w:r>
        <w:rPr>
          <w:rFonts w:hAnsi="ＭＳ ゴシック" w:hint="eastAsia"/>
        </w:rPr>
        <w:t>：</w:t>
      </w:r>
      <w:r w:rsidR="00766A36">
        <w:rPr>
          <w:rFonts w:hAnsi="ＭＳ ゴシック" w:hint="eastAsia"/>
        </w:rPr>
        <w:t>1.7</w:t>
      </w:r>
    </w:p>
    <w:sectPr w:rsidR="00D61D32" w:rsidRPr="004A3A42"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23A5" w14:textId="77777777" w:rsidR="002D4F06" w:rsidRDefault="002D4F06" w:rsidP="005F482F">
      <w:r>
        <w:separator/>
      </w:r>
    </w:p>
  </w:endnote>
  <w:endnote w:type="continuationSeparator" w:id="0">
    <w:p w14:paraId="4F11351F" w14:textId="77777777" w:rsidR="002D4F06" w:rsidRDefault="002D4F06"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7822" w14:textId="77777777" w:rsidR="002D4F06" w:rsidRDefault="002D4F06" w:rsidP="005F482F">
      <w:r>
        <w:separator/>
      </w:r>
    </w:p>
  </w:footnote>
  <w:footnote w:type="continuationSeparator" w:id="0">
    <w:p w14:paraId="21B6D75F" w14:textId="77777777" w:rsidR="002D4F06" w:rsidRDefault="002D4F06"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6C0E"/>
    <w:rsid w:val="00093718"/>
    <w:rsid w:val="00096414"/>
    <w:rsid w:val="000A3452"/>
    <w:rsid w:val="00106B66"/>
    <w:rsid w:val="00131037"/>
    <w:rsid w:val="00146F4F"/>
    <w:rsid w:val="00177E14"/>
    <w:rsid w:val="001D498F"/>
    <w:rsid w:val="001F28F9"/>
    <w:rsid w:val="00216045"/>
    <w:rsid w:val="00236D49"/>
    <w:rsid w:val="002427F3"/>
    <w:rsid w:val="002968F6"/>
    <w:rsid w:val="002B0150"/>
    <w:rsid w:val="002C254E"/>
    <w:rsid w:val="002D4F06"/>
    <w:rsid w:val="00302F7F"/>
    <w:rsid w:val="003265D5"/>
    <w:rsid w:val="004A3A42"/>
    <w:rsid w:val="004E7A0F"/>
    <w:rsid w:val="0050546B"/>
    <w:rsid w:val="00534B1E"/>
    <w:rsid w:val="00551413"/>
    <w:rsid w:val="00573CA6"/>
    <w:rsid w:val="00577DC0"/>
    <w:rsid w:val="00584326"/>
    <w:rsid w:val="005A45AD"/>
    <w:rsid w:val="005F482F"/>
    <w:rsid w:val="00692CFB"/>
    <w:rsid w:val="006E229E"/>
    <w:rsid w:val="006F00BB"/>
    <w:rsid w:val="0076181C"/>
    <w:rsid w:val="00766A36"/>
    <w:rsid w:val="007B718A"/>
    <w:rsid w:val="007F0BB2"/>
    <w:rsid w:val="00851025"/>
    <w:rsid w:val="008607A8"/>
    <w:rsid w:val="00892431"/>
    <w:rsid w:val="008927C3"/>
    <w:rsid w:val="008D0470"/>
    <w:rsid w:val="0093348C"/>
    <w:rsid w:val="00933D00"/>
    <w:rsid w:val="009452D4"/>
    <w:rsid w:val="009955C0"/>
    <w:rsid w:val="00995C95"/>
    <w:rsid w:val="009A6655"/>
    <w:rsid w:val="009B33B1"/>
    <w:rsid w:val="009B45C2"/>
    <w:rsid w:val="009E0C7D"/>
    <w:rsid w:val="009F1742"/>
    <w:rsid w:val="00A33C68"/>
    <w:rsid w:val="00A3413F"/>
    <w:rsid w:val="00A35157"/>
    <w:rsid w:val="00A366DA"/>
    <w:rsid w:val="00B12377"/>
    <w:rsid w:val="00B17387"/>
    <w:rsid w:val="00B865F1"/>
    <w:rsid w:val="00BF5DCD"/>
    <w:rsid w:val="00BF6F17"/>
    <w:rsid w:val="00BF7243"/>
    <w:rsid w:val="00C22DFF"/>
    <w:rsid w:val="00C87871"/>
    <w:rsid w:val="00CA746B"/>
    <w:rsid w:val="00CB0EE6"/>
    <w:rsid w:val="00D00CA4"/>
    <w:rsid w:val="00D26003"/>
    <w:rsid w:val="00D55682"/>
    <w:rsid w:val="00D61554"/>
    <w:rsid w:val="00D61D32"/>
    <w:rsid w:val="00D77282"/>
    <w:rsid w:val="00DA40CA"/>
    <w:rsid w:val="00DB0FCE"/>
    <w:rsid w:val="00DB60FE"/>
    <w:rsid w:val="00DD1CC8"/>
    <w:rsid w:val="00DF0A57"/>
    <w:rsid w:val="00DF3241"/>
    <w:rsid w:val="00EA0D95"/>
    <w:rsid w:val="00F5345F"/>
    <w:rsid w:val="00F61694"/>
    <w:rsid w:val="00F66372"/>
    <w:rsid w:val="00F7135B"/>
    <w:rsid w:val="00F728CE"/>
    <w:rsid w:val="00FC0C3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4:docId w14:val="1BBC66E2"/>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Hyperlink"/>
    <w:basedOn w:val="a0"/>
    <w:uiPriority w:val="99"/>
    <w:unhideWhenUsed/>
    <w:rsid w:val="005A45AD"/>
    <w:rPr>
      <w:color w:val="0000FF" w:themeColor="hyperlink"/>
      <w:u w:val="single"/>
    </w:rPr>
  </w:style>
  <w:style w:type="paragraph" w:styleId="Web">
    <w:name w:val="Normal (Web)"/>
    <w:basedOn w:val="a"/>
    <w:uiPriority w:val="99"/>
    <w:semiHidden/>
    <w:unhideWhenUsed/>
    <w:rsid w:val="00C87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mlit.go.jp/seisakutokatsu/freight/ms_subsid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加藤 信一</cp:lastModifiedBy>
  <cp:revision>2</cp:revision>
  <cp:lastPrinted>2022-08-09T00:54:00Z</cp:lastPrinted>
  <dcterms:created xsi:type="dcterms:W3CDTF">2023-08-04T06:12:00Z</dcterms:created>
  <dcterms:modified xsi:type="dcterms:W3CDTF">2023-08-04T06:12:00Z</dcterms:modified>
</cp:coreProperties>
</file>