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1D7CB" w14:textId="63DFDFB0" w:rsidR="00AB6124" w:rsidRPr="00EC6611" w:rsidRDefault="00AB6124" w:rsidP="005C3EF8">
      <w:pPr>
        <w:jc w:val="right"/>
        <w:rPr>
          <w:rFonts w:ascii="ＤＦ平成ゴシック体W5" w:eastAsia="ＤＦ平成ゴシック体W5" w:hAnsi="ＭＳ Ｐゴシック" w:cs="ＭＳ 明朝"/>
        </w:rPr>
      </w:pPr>
      <w:r w:rsidRPr="0080641F">
        <w:rPr>
          <w:rFonts w:ascii="HG丸ｺﾞｼｯｸM-PRO" w:eastAsia="HG丸ｺﾞｼｯｸM-PRO" w:hAnsi="ＭＳ Ｐゴシック" w:cs="ＭＳ 明朝" w:hint="eastAsia"/>
        </w:rPr>
        <w:t xml:space="preserve">  　　　　　　　　　　　　　　　　　　　　　　　　　　　　</w:t>
      </w:r>
      <w:r w:rsidR="000D57EA">
        <w:rPr>
          <w:rFonts w:ascii="ＤＦ平成ゴシック体W5" w:eastAsia="ＤＦ平成ゴシック体W5" w:hAnsi="ＭＳ Ｐゴシック" w:cs="ＭＳ 明朝" w:hint="eastAsia"/>
        </w:rPr>
        <w:t>令和元</w:t>
      </w:r>
      <w:r w:rsidRPr="00EC6611">
        <w:rPr>
          <w:rFonts w:ascii="ＤＦ平成ゴシック体W5" w:eastAsia="ＤＦ平成ゴシック体W5" w:hAnsi="ＭＳ Ｐゴシック" w:cs="ＭＳ 明朝" w:hint="eastAsia"/>
        </w:rPr>
        <w:t>年</w:t>
      </w:r>
      <w:r w:rsidR="00211D0E">
        <w:rPr>
          <w:rFonts w:ascii="ＤＦ平成ゴシック体W5" w:eastAsia="ＤＦ平成ゴシック体W5" w:hAnsi="ＭＳ Ｐゴシック" w:cs="ＭＳ 明朝"/>
        </w:rPr>
        <w:t>7</w:t>
      </w:r>
      <w:r w:rsidRPr="00EC6611">
        <w:rPr>
          <w:rFonts w:ascii="ＤＦ平成ゴシック体W5" w:eastAsia="ＤＦ平成ゴシック体W5" w:hAnsi="ＭＳ Ｐゴシック" w:cs="ＭＳ 明朝" w:hint="eastAsia"/>
        </w:rPr>
        <w:t>月</w:t>
      </w:r>
      <w:r w:rsidR="00991F27">
        <w:rPr>
          <w:rFonts w:ascii="ＤＦ平成ゴシック体W5" w:eastAsia="ＤＦ平成ゴシック体W5" w:hAnsi="ＭＳ Ｐゴシック" w:cs="ＭＳ 明朝"/>
        </w:rPr>
        <w:t>18</w:t>
      </w:r>
      <w:r w:rsidRPr="00EC6611">
        <w:rPr>
          <w:rFonts w:ascii="ＤＦ平成ゴシック体W5" w:eastAsia="ＤＦ平成ゴシック体W5" w:hAnsi="ＭＳ Ｐゴシック" w:cs="ＭＳ 明朝" w:hint="eastAsia"/>
        </w:rPr>
        <w:t>日</w:t>
      </w:r>
    </w:p>
    <w:p w14:paraId="15B9ED25" w14:textId="26D16183" w:rsidR="009B6968" w:rsidRPr="000709F0" w:rsidRDefault="00EB3AFC" w:rsidP="001051F4">
      <w:pPr>
        <w:spacing w:line="0" w:lineRule="atLeast"/>
        <w:jc w:val="center"/>
        <w:rPr>
          <w:rFonts w:ascii="ＤＦ平成ゴシック体W5" w:eastAsia="ＤＦ平成ゴシック体W5" w:hAnsi="ＤＦ平成ゴシック体W5" w:cs="ＭＳ 明朝"/>
          <w:b/>
          <w:color w:val="auto"/>
          <w:sz w:val="32"/>
          <w:szCs w:val="36"/>
        </w:rPr>
      </w:pPr>
      <w:r w:rsidRPr="000709F0">
        <w:rPr>
          <w:rFonts w:ascii="ＤＦ平成ゴシック体W5" w:eastAsia="ＤＦ平成ゴシック体W5" w:hAnsi="ＤＦ平成ゴシック体W5" w:cs="ＭＳ 明朝" w:hint="eastAsia"/>
          <w:b/>
          <w:color w:val="auto"/>
          <w:sz w:val="32"/>
          <w:szCs w:val="36"/>
        </w:rPr>
        <w:t>総</w:t>
      </w:r>
      <w:r w:rsidR="00E903B4" w:rsidRPr="000709F0">
        <w:rPr>
          <w:rFonts w:ascii="ＤＦ平成ゴシック体W5" w:eastAsia="ＤＦ平成ゴシック体W5" w:hAnsi="ＤＦ平成ゴシック体W5" w:cs="ＭＳ 明朝" w:hint="eastAsia"/>
          <w:b/>
          <w:color w:val="auto"/>
          <w:sz w:val="32"/>
          <w:szCs w:val="36"/>
        </w:rPr>
        <w:t>売上</w:t>
      </w:r>
      <w:r w:rsidR="008B5850" w:rsidRPr="000709F0">
        <w:rPr>
          <w:rFonts w:ascii="ＤＦ平成ゴシック体W5" w:eastAsia="ＤＦ平成ゴシック体W5" w:hAnsi="ＤＦ平成ゴシック体W5" w:cs="ＭＳ 明朝" w:hint="eastAsia"/>
          <w:b/>
          <w:color w:val="auto"/>
          <w:sz w:val="32"/>
          <w:szCs w:val="36"/>
        </w:rPr>
        <w:t>額</w:t>
      </w:r>
      <w:r w:rsidRPr="000709F0">
        <w:rPr>
          <w:rFonts w:ascii="ＤＦ平成ゴシック体W5" w:eastAsia="ＤＦ平成ゴシック体W5" w:hAnsi="ＤＦ平成ゴシック体W5" w:cs="ＭＳ 明朝" w:hint="eastAsia"/>
          <w:b/>
          <w:color w:val="auto"/>
          <w:sz w:val="32"/>
          <w:szCs w:val="36"/>
        </w:rPr>
        <w:t>は</w:t>
      </w:r>
      <w:r w:rsidR="002C2A5A" w:rsidRPr="000709F0">
        <w:rPr>
          <w:rFonts w:ascii="ＤＦ平成ゴシック体W5" w:eastAsia="ＤＦ平成ゴシック体W5" w:hAnsi="ＤＦ平成ゴシック体W5" w:cs="ＭＳ 明朝" w:hint="eastAsia"/>
          <w:b/>
          <w:color w:val="auto"/>
          <w:sz w:val="32"/>
          <w:szCs w:val="36"/>
        </w:rPr>
        <w:t>８年連続増加し、</w:t>
      </w:r>
      <w:r w:rsidRPr="000709F0">
        <w:rPr>
          <w:rFonts w:ascii="ＤＦ平成ゴシック体W5" w:eastAsia="ＤＦ平成ゴシック体W5" w:hAnsi="ＤＦ平成ゴシック体W5" w:cs="ＭＳ 明朝" w:hint="eastAsia"/>
          <w:b/>
          <w:color w:val="auto"/>
          <w:sz w:val="32"/>
          <w:szCs w:val="36"/>
        </w:rPr>
        <w:t>最高額を更新</w:t>
      </w:r>
    </w:p>
    <w:p w14:paraId="4996A3E6" w14:textId="29F9B9EC" w:rsidR="002C2A5A" w:rsidRPr="000709F0" w:rsidRDefault="002C2A5A" w:rsidP="001051F4">
      <w:pPr>
        <w:spacing w:line="0" w:lineRule="atLeast"/>
        <w:jc w:val="center"/>
        <w:rPr>
          <w:rFonts w:ascii="ＤＦ平成ゴシック体W5" w:eastAsia="ＤＦ平成ゴシック体W5" w:hAnsi="ＤＦ平成ゴシック体W5" w:cs="ＭＳ 明朝"/>
          <w:b/>
          <w:color w:val="auto"/>
          <w:sz w:val="32"/>
          <w:szCs w:val="36"/>
        </w:rPr>
      </w:pPr>
      <w:r w:rsidRPr="000709F0">
        <w:rPr>
          <w:rFonts w:ascii="ＤＦ平成ゴシック体W5" w:eastAsia="ＤＦ平成ゴシック体W5" w:hAnsi="ＤＦ平成ゴシック体W5" w:cs="ＭＳ 明朝" w:hint="eastAsia"/>
          <w:b/>
          <w:color w:val="auto"/>
          <w:sz w:val="32"/>
          <w:szCs w:val="36"/>
        </w:rPr>
        <w:t>ナイターレースを</w:t>
      </w:r>
      <w:r w:rsidR="000709F0" w:rsidRPr="000709F0">
        <w:rPr>
          <w:rFonts w:ascii="ＤＦ平成ゴシック体W5" w:eastAsia="ＤＦ平成ゴシック体W5" w:hAnsi="ＤＦ平成ゴシック体W5" w:cs="ＭＳ 明朝" w:hint="eastAsia"/>
          <w:b/>
          <w:color w:val="auto"/>
          <w:sz w:val="32"/>
          <w:szCs w:val="36"/>
        </w:rPr>
        <w:t>開始</w:t>
      </w:r>
      <w:r w:rsidRPr="000709F0">
        <w:rPr>
          <w:rFonts w:ascii="ＤＦ平成ゴシック体W5" w:eastAsia="ＤＦ平成ゴシック体W5" w:hAnsi="ＤＦ平成ゴシック体W5" w:cs="ＭＳ 明朝" w:hint="eastAsia"/>
          <w:b/>
          <w:color w:val="auto"/>
          <w:sz w:val="32"/>
          <w:szCs w:val="36"/>
        </w:rPr>
        <w:t>した大村競走場は昨年度比</w:t>
      </w:r>
      <w:bookmarkStart w:id="0" w:name="_GoBack"/>
      <w:bookmarkEnd w:id="0"/>
      <w:r w:rsidRPr="000709F0">
        <w:rPr>
          <w:rFonts w:ascii="ＤＦ平成ゴシック体W5" w:eastAsia="ＤＦ平成ゴシック体W5" w:hAnsi="ＤＦ平成ゴシック体W5" w:cs="ＭＳ 明朝"/>
          <w:b/>
          <w:color w:val="auto"/>
          <w:sz w:val="32"/>
          <w:szCs w:val="36"/>
        </w:rPr>
        <w:br/>
      </w:r>
      <w:r w:rsidRPr="000709F0">
        <w:rPr>
          <w:rFonts w:ascii="ＤＦ平成ゴシック体W5" w:eastAsia="ＤＦ平成ゴシック体W5" w:hAnsi="ＤＦ平成ゴシック体W5" w:cs="ＭＳ 明朝" w:hint="eastAsia"/>
          <w:b/>
          <w:color w:val="auto"/>
          <w:sz w:val="32"/>
          <w:szCs w:val="36"/>
        </w:rPr>
        <w:t>26.3％増の総売上額を記録</w:t>
      </w:r>
    </w:p>
    <w:p w14:paraId="2EAB6243" w14:textId="3EAD7C87" w:rsidR="00C41F36" w:rsidRDefault="00F97BC5" w:rsidP="007A2AD1">
      <w:pPr>
        <w:ind w:right="-1"/>
        <w:jc w:val="center"/>
        <w:rPr>
          <w:rFonts w:ascii="ＤＦ平成ゴシック体W5" w:eastAsia="ＤＦ平成ゴシック体W5" w:hAnsi="ＤＦ平成ゴシック体W5" w:cs="ＭＳ 明朝"/>
          <w:color w:val="auto"/>
        </w:rPr>
      </w:pPr>
      <w:r w:rsidRPr="002776B9">
        <w:rPr>
          <w:rFonts w:ascii="ＤＦ平成ゴシック体W5" w:eastAsia="ＤＦ平成ゴシック体W5" w:hAnsi="ＤＦ平成ゴシック体W5" w:cs="ＭＳ 明朝" w:hint="eastAsia"/>
          <w:color w:val="auto"/>
        </w:rPr>
        <w:t>～平成</w:t>
      </w:r>
      <w:r w:rsidR="00CD0B94" w:rsidRPr="002776B9">
        <w:rPr>
          <w:rFonts w:ascii="ＤＦ平成ゴシック体W5" w:eastAsia="ＤＦ平成ゴシック体W5" w:hAnsi="ＤＦ平成ゴシック体W5" w:cs="ＭＳ 明朝" w:hint="eastAsia"/>
          <w:color w:val="auto"/>
        </w:rPr>
        <w:t>30</w:t>
      </w:r>
      <w:r w:rsidR="00244AAB" w:rsidRPr="002776B9">
        <w:rPr>
          <w:rFonts w:ascii="ＤＦ平成ゴシック体W5" w:eastAsia="ＤＦ平成ゴシック体W5" w:hAnsi="ＤＦ平成ゴシック体W5" w:cs="ＭＳ 明朝" w:hint="eastAsia"/>
          <w:color w:val="auto"/>
        </w:rPr>
        <w:t>年度</w:t>
      </w:r>
      <w:r w:rsidR="00546FED" w:rsidRPr="002776B9">
        <w:rPr>
          <w:rFonts w:ascii="ＤＦ平成ゴシック体W5" w:eastAsia="ＤＦ平成ゴシック体W5" w:hAnsi="ＤＦ平成ゴシック体W5" w:cs="ＭＳ 明朝" w:hint="eastAsia"/>
          <w:color w:val="auto"/>
        </w:rPr>
        <w:t>の</w:t>
      </w:r>
      <w:r w:rsidR="002776B9" w:rsidRPr="002776B9">
        <w:rPr>
          <w:rFonts w:ascii="ＤＦ平成ゴシック体W5" w:eastAsia="ＤＦ平成ゴシック体W5" w:hAnsi="ＤＦ平成ゴシック体W5" w:cs="ＭＳ 明朝" w:hint="eastAsia"/>
          <w:color w:val="auto"/>
        </w:rPr>
        <w:t>九州運輸局</w:t>
      </w:r>
      <w:r w:rsidR="00587A37" w:rsidRPr="002776B9">
        <w:rPr>
          <w:rFonts w:ascii="ＤＦ平成ゴシック体W5" w:eastAsia="ＤＦ平成ゴシック体W5" w:hAnsi="ＤＦ平成ゴシック体W5" w:cs="ＭＳ 明朝" w:hint="eastAsia"/>
          <w:color w:val="auto"/>
        </w:rPr>
        <w:t>管内</w:t>
      </w:r>
      <w:r w:rsidR="00244AAB" w:rsidRPr="002776B9">
        <w:rPr>
          <w:rStyle w:val="ac"/>
          <w:rFonts w:ascii="ＤＦ平成ゴシック体W5" w:eastAsia="ＤＦ平成ゴシック体W5" w:hAnsi="ＤＦ平成ゴシック体W5" w:cs="ＭＳ 明朝"/>
          <w:color w:val="auto"/>
        </w:rPr>
        <w:footnoteReference w:id="1"/>
      </w:r>
      <w:r w:rsidR="0080641F" w:rsidRPr="002776B9">
        <w:rPr>
          <w:rFonts w:ascii="ＤＦ平成ゴシック体W5" w:eastAsia="ＤＦ平成ゴシック体W5" w:hAnsi="ＤＦ平成ゴシック体W5" w:cs="ＭＳ 明朝" w:hint="eastAsia"/>
          <w:color w:val="auto"/>
        </w:rPr>
        <w:t>モーターボート競走の実績がまとまりました～</w:t>
      </w:r>
    </w:p>
    <w:p w14:paraId="3BE6EA89" w14:textId="77777777" w:rsidR="002776B9" w:rsidRPr="002776B9" w:rsidRDefault="002776B9" w:rsidP="007A2AD1">
      <w:pPr>
        <w:ind w:right="-1"/>
        <w:jc w:val="center"/>
        <w:rPr>
          <w:rFonts w:ascii="ＤＦ平成ゴシック体W5" w:eastAsia="ＤＦ平成ゴシック体W5" w:hAnsi="ＤＦ平成ゴシック体W5" w:cs="ＭＳ 明朝"/>
          <w:color w:val="auto"/>
        </w:rPr>
      </w:pPr>
    </w:p>
    <w:p w14:paraId="7FE56539" w14:textId="21302A4A" w:rsidR="00C41F36" w:rsidRPr="001051F4" w:rsidRDefault="001303A0" w:rsidP="001051F4">
      <w:pPr>
        <w:ind w:right="960"/>
        <w:rPr>
          <w:rFonts w:ascii="ＤＦ平成ゴシック体W5" w:eastAsia="ＤＦ平成ゴシック体W5" w:hAnsi="ＤＦ平成ゴシック体W5" w:cs="ＭＳ 明朝"/>
          <w:color w:val="auto"/>
          <w:sz w:val="20"/>
          <w:szCs w:val="20"/>
        </w:rPr>
      </w:pPr>
      <w:r w:rsidRPr="001051F4">
        <w:rPr>
          <w:rFonts w:ascii="ＤＦ平成ゴシック体W5" w:eastAsia="ＤＦ平成ゴシック体W5" w:hAnsi="ＤＦ平成ゴシック体W5" w:cs="ＭＳ 明朝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815A4" wp14:editId="66358631">
                <wp:simplePos x="0" y="0"/>
                <wp:positionH relativeFrom="column">
                  <wp:posOffset>280035</wp:posOffset>
                </wp:positionH>
                <wp:positionV relativeFrom="paragraph">
                  <wp:posOffset>20320</wp:posOffset>
                </wp:positionV>
                <wp:extent cx="5886450" cy="103822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B1A5D" w14:textId="5765BDBB" w:rsidR="001051F4" w:rsidRPr="00B8244D" w:rsidRDefault="001051F4" w:rsidP="004B7679">
                            <w:pPr>
                              <w:overflowPunct/>
                              <w:autoSpaceDE w:val="0"/>
                              <w:autoSpaceDN w:val="0"/>
                              <w:ind w:firstLineChars="100" w:firstLine="240"/>
                              <w:jc w:val="left"/>
                              <w:textAlignment w:val="auto"/>
                              <w:rPr>
                                <w:rFonts w:ascii="ＤＦ平成ゴシック体W5" w:eastAsia="ＤＦ平成ゴシック体W5" w:hAnsi="ＤＦ平成ゴシック体W5"/>
                              </w:rPr>
                            </w:pPr>
                            <w:r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平成</w:t>
                            </w:r>
                            <w:r w:rsidR="00CD0B94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30</w:t>
                            </w:r>
                            <w:r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年度</w:t>
                            </w:r>
                            <w:r w:rsidR="00FD73BE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の</w:t>
                            </w:r>
                            <w:r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九州運輸局</w:t>
                            </w:r>
                            <w:r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管内</w:t>
                            </w:r>
                            <w:r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におけるモーターボート競走の</w:t>
                            </w:r>
                            <w:r w:rsidR="00EB3AFC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総</w:t>
                            </w:r>
                            <w:r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売上</w:t>
                            </w:r>
                            <w:r w:rsidR="000F4597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額</w:t>
                            </w:r>
                            <w:r w:rsidR="009B6968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と</w:t>
                            </w:r>
                            <w:r w:rsidR="009B6968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利用者数は</w:t>
                            </w:r>
                            <w:r w:rsidR="007D2C4A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3,760</w:t>
                            </w:r>
                            <w:r w:rsidR="000F4597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億円、</w:t>
                            </w:r>
                            <w:r w:rsidR="00330687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8</w:t>
                            </w:r>
                            <w:r w:rsidR="00330687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,</w:t>
                            </w:r>
                            <w:r w:rsidR="00330687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739</w:t>
                            </w:r>
                            <w:r w:rsidR="000F4597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万人</w:t>
                            </w:r>
                            <w:r w:rsidR="00B8244D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（対前年度比</w:t>
                            </w:r>
                            <w:r w:rsidR="00330687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5.1</w:t>
                            </w:r>
                            <w:r w:rsidR="00B8244D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%、</w:t>
                            </w:r>
                            <w:r w:rsidR="00330687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10.3</w:t>
                            </w:r>
                            <w:r w:rsidR="00B8244D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%増）</w:t>
                            </w:r>
                            <w:r w:rsidR="000F4597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となり</w:t>
                            </w:r>
                            <w:r w:rsidR="007D2C52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、</w:t>
                            </w:r>
                            <w:r w:rsidR="00EB3AFC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総</w:t>
                            </w:r>
                            <w:r w:rsidR="00B8244D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売上</w:t>
                            </w:r>
                            <w:r w:rsidR="00B8244D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額は</w:t>
                            </w:r>
                            <w:r w:rsidR="00330687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８</w:t>
                            </w:r>
                            <w:r w:rsidR="00B8244D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年連続、利用者数は</w:t>
                            </w:r>
                            <w:r w:rsidR="007D2C52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1</w:t>
                            </w:r>
                            <w:r w:rsidR="00330687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7</w:t>
                            </w:r>
                            <w:r w:rsidR="007D2C52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年</w:t>
                            </w:r>
                            <w:r w:rsidR="007D2C52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連続</w:t>
                            </w:r>
                            <w:r w:rsidR="00920BA9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の</w:t>
                            </w:r>
                            <w:r w:rsidR="004B7679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増加となりました。特に</w:t>
                            </w:r>
                            <w:r w:rsidR="004B7679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管内における</w:t>
                            </w:r>
                            <w:r w:rsidR="00EB3AFC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総</w:t>
                            </w:r>
                            <w:r w:rsidR="004B7679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売上</w:t>
                            </w:r>
                            <w:r w:rsidR="004B7679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額</w:t>
                            </w:r>
                            <w:r w:rsidR="004B7679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は、これまで</w:t>
                            </w:r>
                            <w:r w:rsidR="008045F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の</w:t>
                            </w:r>
                            <w:r w:rsidR="004B7679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最高</w:t>
                            </w:r>
                            <w:r w:rsidR="008045F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であった</w:t>
                            </w:r>
                            <w:r w:rsidR="004B7679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平成</w:t>
                            </w:r>
                            <w:r w:rsidR="00330687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29</w:t>
                            </w:r>
                            <w:r w:rsidR="004B7679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年度</w:t>
                            </w:r>
                            <w:r w:rsidR="004B7679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の</w:t>
                            </w:r>
                            <w:r w:rsidR="00330687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3,577</w:t>
                            </w:r>
                            <w:r w:rsidR="004B7679" w:rsidRPr="004B7679">
                              <w:rPr>
                                <w:rFonts w:ascii="ＤＦ平成ゴシック体W5" w:eastAsia="ＤＦ平成ゴシック体W5" w:hAnsi="ＤＦ平成ゴシック体W5" w:cs="HG丸ｺﾞｼｯｸM-PRO" w:hint="eastAsia"/>
                                <w:color w:val="auto"/>
                              </w:rPr>
                              <w:t>億円を</w:t>
                            </w:r>
                            <w:r w:rsidR="004B7679" w:rsidRPr="004B7679">
                              <w:rPr>
                                <w:rFonts w:ascii="ＤＦ平成ゴシック体W5" w:eastAsia="ＤＦ平成ゴシック体W5" w:hAnsi="ＤＦ平成ゴシック体W5" w:cs="HG丸ｺﾞｼｯｸM-PRO"/>
                                <w:color w:val="auto"/>
                              </w:rPr>
                              <w:t>上回る結果となりました。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815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2.05pt;margin-top:1.6pt;width:463.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" fillcolor="white [3201]" strokeweight=".5pt">
                <v:textbox>
                  <w:txbxContent>
                    <w:p w14:paraId="510B1A5D" w14:textId="5765BDBB" w:rsidR="001051F4" w:rsidRPr="00B8244D" w:rsidRDefault="001051F4" w:rsidP="004B7679">
                      <w:pPr>
                        <w:overflowPunct/>
                        <w:autoSpaceDE w:val="0"/>
                        <w:autoSpaceDN w:val="0"/>
                        <w:ind w:firstLineChars="100" w:firstLine="240"/>
                        <w:jc w:val="left"/>
                        <w:textAlignment w:val="auto"/>
                        <w:rPr>
                          <w:rFonts w:ascii="ＤＦ平成ゴシック体W5" w:eastAsia="ＤＦ平成ゴシック体W5" w:hAnsi="ＤＦ平成ゴシック体W5"/>
                        </w:rPr>
                      </w:pPr>
                      <w:r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平成</w:t>
                      </w:r>
                      <w:r w:rsidR="00CD0B94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30</w:t>
                      </w:r>
                      <w:r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年度</w:t>
                      </w:r>
                      <w:r w:rsidR="00FD73BE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の</w:t>
                      </w:r>
                      <w:r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九州運輸局</w:t>
                      </w:r>
                      <w:r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管内</w:t>
                      </w:r>
                      <w:r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におけるモーターボート競走の</w:t>
                      </w:r>
                      <w:r w:rsidR="00EB3AFC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総</w:t>
                      </w:r>
                      <w:r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売上</w:t>
                      </w:r>
                      <w:r w:rsidR="000F4597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額</w:t>
                      </w:r>
                      <w:r w:rsidR="009B6968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と</w:t>
                      </w:r>
                      <w:r w:rsidR="009B6968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利用者数は</w:t>
                      </w:r>
                      <w:r w:rsidR="007D2C4A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3,760</w:t>
                      </w:r>
                      <w:r w:rsidR="000F4597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億円、</w:t>
                      </w:r>
                      <w:r w:rsidR="00330687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8</w:t>
                      </w:r>
                      <w:r w:rsidR="00330687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,</w:t>
                      </w:r>
                      <w:r w:rsidR="00330687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739</w:t>
                      </w:r>
                      <w:r w:rsidR="000F4597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万人</w:t>
                      </w:r>
                      <w:r w:rsidR="00B8244D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（対前年度比</w:t>
                      </w:r>
                      <w:r w:rsidR="00330687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5.1</w:t>
                      </w:r>
                      <w:r w:rsidR="00B8244D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%、</w:t>
                      </w:r>
                      <w:r w:rsidR="00330687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10.3</w:t>
                      </w:r>
                      <w:r w:rsidR="00B8244D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%増）</w:t>
                      </w:r>
                      <w:r w:rsidR="000F4597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となり</w:t>
                      </w:r>
                      <w:r w:rsidR="007D2C52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、</w:t>
                      </w:r>
                      <w:r w:rsidR="00EB3AFC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総</w:t>
                      </w:r>
                      <w:r w:rsidR="00B8244D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売上</w:t>
                      </w:r>
                      <w:r w:rsidR="00B8244D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額は</w:t>
                      </w:r>
                      <w:r w:rsidR="00330687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８</w:t>
                      </w:r>
                      <w:r w:rsidR="00B8244D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年連続、利用者数は</w:t>
                      </w:r>
                      <w:r w:rsidR="007D2C52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1</w:t>
                      </w:r>
                      <w:r w:rsidR="00330687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7</w:t>
                      </w:r>
                      <w:r w:rsidR="007D2C52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年</w:t>
                      </w:r>
                      <w:r w:rsidR="007D2C52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連続</w:t>
                      </w:r>
                      <w:r w:rsidR="00920BA9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の</w:t>
                      </w:r>
                      <w:r w:rsidR="004B7679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増加となりました。特に</w:t>
                      </w:r>
                      <w:r w:rsidR="004B7679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管内における</w:t>
                      </w:r>
                      <w:r w:rsidR="00EB3AFC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総</w:t>
                      </w:r>
                      <w:r w:rsidR="004B7679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売上</w:t>
                      </w:r>
                      <w:r w:rsidR="004B7679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額</w:t>
                      </w:r>
                      <w:r w:rsidR="004B7679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は、これまで</w:t>
                      </w:r>
                      <w:r w:rsidR="008045F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の</w:t>
                      </w:r>
                      <w:r w:rsidR="004B7679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最高</w:t>
                      </w:r>
                      <w:r w:rsidR="008045F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であった</w:t>
                      </w:r>
                      <w:r w:rsidR="004B7679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平成</w:t>
                      </w:r>
                      <w:r w:rsidR="00330687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29</w:t>
                      </w:r>
                      <w:r w:rsidR="004B7679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年度</w:t>
                      </w:r>
                      <w:r w:rsidR="004B7679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の</w:t>
                      </w:r>
                      <w:r w:rsidR="00330687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3,577</w:t>
                      </w:r>
                      <w:r w:rsidR="004B7679" w:rsidRPr="004B7679">
                        <w:rPr>
                          <w:rFonts w:ascii="ＤＦ平成ゴシック体W5" w:eastAsia="ＤＦ平成ゴシック体W5" w:hAnsi="ＤＦ平成ゴシック体W5" w:cs="HG丸ｺﾞｼｯｸM-PRO" w:hint="eastAsia"/>
                          <w:color w:val="auto"/>
                        </w:rPr>
                        <w:t>億円を</w:t>
                      </w:r>
                      <w:r w:rsidR="004B7679" w:rsidRPr="004B7679">
                        <w:rPr>
                          <w:rFonts w:ascii="ＤＦ平成ゴシック体W5" w:eastAsia="ＤＦ平成ゴシック体W5" w:hAnsi="ＤＦ平成ゴシック体W5" w:cs="HG丸ｺﾞｼｯｸM-PRO"/>
                          <w:color w:val="auto"/>
                        </w:rPr>
                        <w:t>上回る結果となりました。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694773" w14:textId="77777777" w:rsidR="00936D65" w:rsidRPr="001051F4" w:rsidRDefault="00936D65" w:rsidP="001051F4">
      <w:pPr>
        <w:ind w:right="960"/>
        <w:rPr>
          <w:rFonts w:ascii="ＤＦ平成ゴシック体W5" w:eastAsia="ＤＦ平成ゴシック体W5" w:hAnsi="ＤＦ平成ゴシック体W5"/>
          <w:sz w:val="21"/>
          <w:szCs w:val="21"/>
        </w:rPr>
      </w:pPr>
    </w:p>
    <w:p w14:paraId="47E6D77A" w14:textId="77777777" w:rsidR="0020739F" w:rsidRPr="001051F4" w:rsidRDefault="0020739F" w:rsidP="00805950">
      <w:pPr>
        <w:ind w:right="960"/>
        <w:rPr>
          <w:rFonts w:ascii="ＤＦ平成ゴシック体W5" w:eastAsia="ＤＦ平成ゴシック体W5" w:hAnsi="ＤＦ平成ゴシック体W5" w:cs="Arial"/>
          <w:color w:val="auto"/>
          <w:sz w:val="28"/>
          <w:szCs w:val="28"/>
        </w:rPr>
      </w:pPr>
    </w:p>
    <w:p w14:paraId="5C431844" w14:textId="77777777" w:rsidR="00920BA9" w:rsidRDefault="00920BA9" w:rsidP="002D1D29">
      <w:pPr>
        <w:jc w:val="left"/>
        <w:rPr>
          <w:rFonts w:ascii="ＤＦ平成ゴシック体W5" w:eastAsia="ＤＦ平成ゴシック体W5" w:hAnsi="ＤＦ平成ゴシック体W5" w:cs="Arial"/>
          <w:color w:val="auto"/>
          <w:szCs w:val="28"/>
        </w:rPr>
      </w:pPr>
    </w:p>
    <w:p w14:paraId="1506D607" w14:textId="5CD9BD20" w:rsidR="000F4597" w:rsidRPr="00475B1A" w:rsidRDefault="00B965AE" w:rsidP="00475B1A">
      <w:pPr>
        <w:ind w:firstLineChars="100" w:firstLine="240"/>
        <w:jc w:val="left"/>
        <w:rPr>
          <w:rFonts w:ascii="ＤＦ平成ゴシック体W5" w:eastAsia="ＤＦ平成ゴシック体W5" w:hAnsi="ＤＦ平成ゴシック体W5" w:cs="Arial"/>
          <w:color w:val="auto"/>
          <w:szCs w:val="28"/>
        </w:rPr>
      </w:pPr>
      <w:r w:rsidRPr="007D2C52">
        <w:rPr>
          <w:rFonts w:ascii="ＤＦ平成ゴシック体W5" w:eastAsia="ＤＦ平成ゴシック体W5" w:hAnsi="ＤＦ平成ゴシック体W5" w:cs="Arial"/>
          <w:color w:val="auto"/>
          <w:szCs w:val="28"/>
        </w:rPr>
        <w:t>【</w:t>
      </w:r>
      <w:r w:rsidR="00475B1A">
        <w:rPr>
          <w:rFonts w:ascii="ＤＦ平成ゴシック体W5" w:eastAsia="ＤＦ平成ゴシック体W5" w:hAnsi="ＤＦ平成ゴシック体W5" w:cs="Arial"/>
          <w:color w:val="auto"/>
          <w:szCs w:val="28"/>
        </w:rPr>
        <w:t>管内の</w:t>
      </w:r>
      <w:r w:rsidR="00EB3AFC">
        <w:rPr>
          <w:rFonts w:ascii="ＤＦ平成ゴシック体W5" w:eastAsia="ＤＦ平成ゴシック体W5" w:hAnsi="ＤＦ平成ゴシック体W5" w:cs="Arial" w:hint="eastAsia"/>
          <w:color w:val="auto"/>
          <w:szCs w:val="28"/>
        </w:rPr>
        <w:t>総</w:t>
      </w:r>
      <w:r w:rsidR="000F4597" w:rsidRPr="007D2C52">
        <w:rPr>
          <w:rFonts w:ascii="ＤＦ平成ゴシック体W5" w:eastAsia="ＤＦ平成ゴシック体W5" w:hAnsi="ＤＦ平成ゴシック体W5" w:cs="ＭＳ 明朝" w:hint="eastAsia"/>
          <w:b/>
          <w:color w:val="auto"/>
          <w:szCs w:val="28"/>
        </w:rPr>
        <w:t>売上額</w:t>
      </w:r>
      <w:r w:rsidR="009C2B0D">
        <w:rPr>
          <w:rFonts w:ascii="ＤＦ平成ゴシック体W5" w:eastAsia="ＤＦ平成ゴシック体W5" w:hAnsi="ＤＦ平成ゴシック体W5" w:cs="ＭＳ 明朝" w:hint="eastAsia"/>
          <w:b/>
          <w:color w:val="auto"/>
          <w:szCs w:val="28"/>
        </w:rPr>
        <w:t>、</w:t>
      </w:r>
      <w:r w:rsidR="00475B1A">
        <w:rPr>
          <w:rFonts w:ascii="ＤＦ平成ゴシック体W5" w:eastAsia="ＤＦ平成ゴシック体W5" w:hAnsi="ＤＦ平成ゴシック体W5" w:cs="ＭＳ 明朝" w:hint="eastAsia"/>
          <w:b/>
          <w:color w:val="auto"/>
          <w:szCs w:val="28"/>
        </w:rPr>
        <w:t>利用者数</w:t>
      </w:r>
      <w:r w:rsidR="009C2B0D">
        <w:rPr>
          <w:rFonts w:ascii="ＤＦ平成ゴシック体W5" w:eastAsia="ＤＦ平成ゴシック体W5" w:hAnsi="ＤＦ平成ゴシック体W5" w:cs="ＭＳ 明朝" w:hint="eastAsia"/>
          <w:b/>
          <w:color w:val="auto"/>
          <w:szCs w:val="28"/>
        </w:rPr>
        <w:t>、</w:t>
      </w:r>
      <w:r w:rsidR="009C2B0D" w:rsidRPr="009C2B0D">
        <w:rPr>
          <w:rFonts w:ascii="ＤＦ平成ゴシック体W5" w:eastAsia="ＤＦ平成ゴシック体W5" w:hAnsi="ＤＦ平成ゴシック体W5" w:cs="ＭＳ 明朝" w:hint="eastAsia"/>
          <w:b/>
          <w:color w:val="auto"/>
        </w:rPr>
        <w:t>利用者一人当たりの平均購入金額</w:t>
      </w:r>
      <w:r w:rsidR="000F4597" w:rsidRPr="007D2C52">
        <w:rPr>
          <w:rFonts w:ascii="ＤＦ平成ゴシック体W5" w:eastAsia="ＤＦ平成ゴシック体W5" w:hAnsi="ＤＦ平成ゴシック体W5" w:cs="ＭＳ 明朝" w:hint="eastAsia"/>
          <w:color w:val="auto"/>
          <w:szCs w:val="28"/>
        </w:rPr>
        <w:t>】</w:t>
      </w:r>
    </w:p>
    <w:p w14:paraId="424D7E8B" w14:textId="61F924D5" w:rsidR="00475B1A" w:rsidRPr="004B7679" w:rsidRDefault="000F4597" w:rsidP="000F4597">
      <w:pPr>
        <w:ind w:leftChars="160" w:left="384" w:firstLineChars="100" w:firstLine="240"/>
        <w:rPr>
          <w:rFonts w:ascii="ＤＦ平成ゴシック体W5" w:eastAsia="ＤＦ平成ゴシック体W5" w:hAnsi="ＤＦ平成ゴシック体W5" w:cs="ＭＳ 明朝"/>
          <w:color w:val="auto"/>
        </w:rPr>
      </w:pPr>
      <w:r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管内の</w:t>
      </w:r>
      <w:r w:rsidR="00C82270"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6</w:t>
      </w:r>
      <w:r w:rsidR="008C0B60"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競走場</w:t>
      </w:r>
      <w:r w:rsidR="00C82270"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（下関・若松・芦屋・福岡・唐津・大村）</w:t>
      </w:r>
      <w:r w:rsidR="008C0B60"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の</w:t>
      </w:r>
      <w:r w:rsidR="00EB3AFC">
        <w:rPr>
          <w:rFonts w:ascii="ＤＦ平成ゴシック体W5" w:eastAsia="ＤＦ平成ゴシック体W5" w:hAnsi="ＤＦ平成ゴシック体W5" w:cs="ＭＳ 明朝" w:hint="eastAsia"/>
          <w:color w:val="auto"/>
        </w:rPr>
        <w:t>総</w:t>
      </w:r>
      <w:r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売上額は、</w:t>
      </w:r>
      <w:r w:rsidR="00330687">
        <w:rPr>
          <w:rFonts w:ascii="ＤＦ平成ゴシック体W5" w:eastAsia="ＤＦ平成ゴシック体W5" w:hAnsi="ＤＦ平成ゴシック体W5" w:cs="ＭＳ 明朝" w:hint="eastAsia"/>
          <w:color w:val="auto"/>
        </w:rPr>
        <w:t>3,760</w:t>
      </w:r>
      <w:r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億円、前年度</w:t>
      </w:r>
      <w:r w:rsidR="00475B1A"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比</w:t>
      </w:r>
      <w:r w:rsidR="00330687">
        <w:rPr>
          <w:rFonts w:ascii="ＤＦ平成ゴシック体W5" w:eastAsia="ＤＦ平成ゴシック体W5" w:hAnsi="ＤＦ平成ゴシック体W5" w:cs="ＭＳ 明朝" w:hint="eastAsia"/>
          <w:color w:val="auto"/>
        </w:rPr>
        <w:t>5.1</w:t>
      </w:r>
      <w:r w:rsidR="00475B1A"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%増で</w:t>
      </w:r>
      <w:r w:rsidR="00330687">
        <w:rPr>
          <w:rFonts w:ascii="ＤＦ平成ゴシック体W5" w:eastAsia="ＤＦ平成ゴシック体W5" w:hAnsi="ＤＦ平成ゴシック体W5" w:cs="ＭＳ 明朝" w:hint="eastAsia"/>
          <w:color w:val="auto"/>
        </w:rPr>
        <w:t>8</w:t>
      </w:r>
      <w:r w:rsidR="00475B1A"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年連続の</w:t>
      </w:r>
      <w:r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増加</w:t>
      </w:r>
      <w:r w:rsidR="00172BFE" w:rsidRPr="004B7679">
        <w:rPr>
          <w:rFonts w:ascii="ＤＦ平成ゴシック体W5" w:eastAsia="ＤＦ平成ゴシック体W5" w:hAnsi="ＤＦ平成ゴシック体W5" w:cs="ＭＳ 明朝" w:hint="eastAsia"/>
          <w:color w:val="auto"/>
        </w:rPr>
        <w:t>となりました。</w:t>
      </w:r>
    </w:p>
    <w:p w14:paraId="7435ED86" w14:textId="0BBE5EC0" w:rsidR="002C2A5A" w:rsidRDefault="00475B1A" w:rsidP="001A07AF">
      <w:pPr>
        <w:ind w:leftChars="150" w:left="360" w:firstLineChars="100" w:firstLine="240"/>
        <w:rPr>
          <w:rFonts w:ascii="ＤＦ平成ゴシック体W5" w:eastAsia="ＤＦ平成ゴシック体W5" w:hAnsi="ＤＦ平成ゴシック体W5" w:cs="Arial"/>
          <w:color w:val="auto"/>
        </w:rPr>
      </w:pPr>
      <w:r>
        <w:rPr>
          <w:rFonts w:ascii="ＤＦ平成ゴシック体W5" w:eastAsia="ＤＦ平成ゴシック体W5" w:hAnsi="ＤＦ平成ゴシック体W5" w:cs="ＭＳ 明朝" w:hint="eastAsia"/>
          <w:color w:val="auto"/>
        </w:rPr>
        <w:t>また、</w:t>
      </w:r>
      <w:r w:rsidRPr="001051F4">
        <w:rPr>
          <w:rFonts w:ascii="ＤＦ平成ゴシック体W5" w:eastAsia="ＤＦ平成ゴシック体W5" w:hAnsi="ＤＦ平成ゴシック体W5" w:cs="Arial"/>
          <w:color w:val="auto"/>
        </w:rPr>
        <w:t>利用者数</w:t>
      </w:r>
      <w:r w:rsidRPr="001051F4">
        <w:rPr>
          <w:rStyle w:val="ac"/>
          <w:rFonts w:ascii="ＤＦ平成ゴシック体W5" w:eastAsia="ＤＦ平成ゴシック体W5" w:hAnsi="ＤＦ平成ゴシック体W5" w:cs="Arial"/>
          <w:color w:val="auto"/>
        </w:rPr>
        <w:footnoteReference w:id="2"/>
      </w:r>
      <w:r w:rsidRPr="001051F4">
        <w:rPr>
          <w:rFonts w:ascii="ＤＦ平成ゴシック体W5" w:eastAsia="ＤＦ平成ゴシック体W5" w:hAnsi="ＤＦ平成ゴシック体W5" w:cs="Arial"/>
          <w:color w:val="auto"/>
        </w:rPr>
        <w:t>は、過去最多の</w:t>
      </w:r>
      <w:r w:rsidR="00330687">
        <w:rPr>
          <w:rFonts w:ascii="ＤＦ平成ゴシック体W5" w:eastAsia="ＤＦ平成ゴシック体W5" w:hAnsi="ＤＦ平成ゴシック体W5" w:cs="Arial" w:hint="eastAsia"/>
          <w:color w:val="auto"/>
        </w:rPr>
        <w:t>8,739</w:t>
      </w:r>
      <w:r w:rsidRPr="001051F4">
        <w:rPr>
          <w:rFonts w:ascii="ＤＦ平成ゴシック体W5" w:eastAsia="ＤＦ平成ゴシック体W5" w:hAnsi="ＤＦ平成ゴシック体W5" w:cs="Arial"/>
          <w:color w:val="auto"/>
        </w:rPr>
        <w:t>万人</w:t>
      </w:r>
      <w:r w:rsidRPr="001051F4">
        <w:rPr>
          <w:rFonts w:ascii="ＤＦ平成ゴシック体W5" w:eastAsia="ＤＦ平成ゴシック体W5" w:hAnsi="ＤＦ平成ゴシック体W5" w:cs="Arial" w:hint="eastAsia"/>
          <w:color w:val="auto"/>
        </w:rPr>
        <w:t>、</w:t>
      </w:r>
      <w:r w:rsidRPr="001051F4">
        <w:rPr>
          <w:rFonts w:ascii="ＤＦ平成ゴシック体W5" w:eastAsia="ＤＦ平成ゴシック体W5" w:hAnsi="ＤＦ平成ゴシック体W5" w:cs="Arial"/>
          <w:color w:val="auto"/>
        </w:rPr>
        <w:t xml:space="preserve">前年度比 </w:t>
      </w:r>
      <w:r w:rsidR="00330687">
        <w:rPr>
          <w:rFonts w:ascii="ＤＦ平成ゴシック体W5" w:eastAsia="ＤＦ平成ゴシック体W5" w:hAnsi="ＤＦ平成ゴシック体W5" w:cs="Arial"/>
          <w:color w:val="auto"/>
        </w:rPr>
        <w:t>10.3</w:t>
      </w:r>
      <w:r w:rsidR="004B7679">
        <w:rPr>
          <w:rFonts w:ascii="ＤＦ平成ゴシック体W5" w:eastAsia="ＤＦ平成ゴシック体W5" w:hAnsi="ＤＦ平成ゴシック体W5" w:cs="Arial" w:hint="eastAsia"/>
          <w:color w:val="auto"/>
        </w:rPr>
        <w:t>%</w:t>
      </w:r>
      <w:r w:rsidRPr="001051F4">
        <w:rPr>
          <w:rFonts w:ascii="ＤＦ平成ゴシック体W5" w:eastAsia="ＤＦ平成ゴシック体W5" w:hAnsi="ＤＦ平成ゴシック体W5" w:cs="Arial" w:hint="eastAsia"/>
          <w:color w:val="auto"/>
        </w:rPr>
        <w:t>増</w:t>
      </w:r>
      <w:r w:rsidRPr="001051F4">
        <w:rPr>
          <w:rFonts w:ascii="ＤＦ平成ゴシック体W5" w:eastAsia="ＤＦ平成ゴシック体W5" w:hAnsi="ＤＦ平成ゴシック体W5" w:cs="Arial"/>
          <w:color w:val="auto"/>
        </w:rPr>
        <w:t>で、</w:t>
      </w:r>
      <w:r w:rsidR="00330687">
        <w:rPr>
          <w:rFonts w:ascii="ＤＦ平成ゴシック体W5" w:eastAsia="ＤＦ平成ゴシック体W5" w:hAnsi="ＤＦ平成ゴシック体W5" w:cs="Arial" w:hint="eastAsia"/>
          <w:color w:val="auto"/>
        </w:rPr>
        <w:t>17</w:t>
      </w:r>
      <w:r w:rsidRPr="001051F4">
        <w:rPr>
          <w:rFonts w:ascii="ＤＦ平成ゴシック体W5" w:eastAsia="ＤＦ平成ゴシック体W5" w:hAnsi="ＤＦ平成ゴシック体W5" w:cs="Arial"/>
          <w:color w:val="auto"/>
        </w:rPr>
        <w:t>年連続の増加</w:t>
      </w:r>
      <w:r w:rsidR="001A07AF">
        <w:rPr>
          <w:rFonts w:ascii="ＤＦ平成ゴシック体W5" w:eastAsia="ＤＦ平成ゴシック体W5" w:hAnsi="ＤＦ平成ゴシック体W5" w:cs="Arial" w:hint="eastAsia"/>
          <w:color w:val="auto"/>
        </w:rPr>
        <w:t>となっています。</w:t>
      </w:r>
    </w:p>
    <w:p w14:paraId="31FC7696" w14:textId="53E630E1" w:rsidR="00475B1A" w:rsidRDefault="002C2A5A" w:rsidP="001A07AF">
      <w:pPr>
        <w:ind w:leftChars="150" w:left="360" w:firstLineChars="100" w:firstLine="240"/>
        <w:rPr>
          <w:rFonts w:ascii="ＤＦ平成ゴシック体W5" w:eastAsia="ＤＦ平成ゴシック体W5" w:hAnsi="ＤＦ平成ゴシック体W5" w:cs="Arial"/>
          <w:color w:val="auto"/>
        </w:rPr>
      </w:pPr>
      <w:r>
        <w:rPr>
          <w:rFonts w:ascii="ＤＦ平成ゴシック体W5" w:eastAsia="ＤＦ平成ゴシック体W5" w:hAnsi="ＤＦ平成ゴシック体W5" w:cs="ＭＳ 明朝" w:hint="eastAsia"/>
          <w:color w:val="auto"/>
        </w:rPr>
        <w:t>一方、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利用者一人当たりの平均購入金額は、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4,303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円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となり、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前年度比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211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円、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4.7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%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減少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し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ました。</w:t>
      </w:r>
    </w:p>
    <w:p w14:paraId="0ED71FFB" w14:textId="2043F96C" w:rsidR="00F62474" w:rsidRDefault="00F62474" w:rsidP="00F62474">
      <w:pPr>
        <w:rPr>
          <w:rFonts w:ascii="ＤＦ平成ゴシック体W5" w:eastAsia="ＤＦ平成ゴシック体W5" w:hAnsi="ＤＦ平成ゴシック体W5" w:cs="ＭＳ 明朝"/>
          <w:color w:val="auto"/>
          <w:sz w:val="20"/>
          <w:szCs w:val="20"/>
        </w:rPr>
      </w:pPr>
    </w:p>
    <w:p w14:paraId="6DF2A7D0" w14:textId="3C54ADEE" w:rsidR="000F4597" w:rsidRPr="001051F4" w:rsidRDefault="000F4597" w:rsidP="001303A0">
      <w:pPr>
        <w:ind w:firstLineChars="100" w:firstLine="240"/>
        <w:rPr>
          <w:rFonts w:ascii="ＤＦ平成ゴシック体W5" w:eastAsia="ＤＦ平成ゴシック体W5" w:hAnsi="ＤＦ平成ゴシック体W5" w:cs="ＭＳ 明朝"/>
          <w:b/>
          <w:color w:val="auto"/>
        </w:rPr>
      </w:pPr>
      <w:r w:rsidRPr="001051F4">
        <w:rPr>
          <w:rFonts w:ascii="ＤＦ平成ゴシック体W5" w:eastAsia="ＤＦ平成ゴシック体W5" w:hAnsi="ＤＦ平成ゴシック体W5" w:cs="ＭＳ 明朝" w:hint="eastAsia"/>
          <w:b/>
          <w:color w:val="auto"/>
        </w:rPr>
        <w:t>【競走場別の</w:t>
      </w:r>
      <w:r w:rsidR="00EB3AFC">
        <w:rPr>
          <w:rFonts w:ascii="ＤＦ平成ゴシック体W5" w:eastAsia="ＤＦ平成ゴシック体W5" w:hAnsi="ＤＦ平成ゴシック体W5" w:cs="ＭＳ 明朝" w:hint="eastAsia"/>
          <w:b/>
          <w:color w:val="auto"/>
        </w:rPr>
        <w:t>総</w:t>
      </w:r>
      <w:r w:rsidRPr="001051F4">
        <w:rPr>
          <w:rFonts w:ascii="ＤＦ平成ゴシック体W5" w:eastAsia="ＤＦ平成ゴシック体W5" w:hAnsi="ＤＦ平成ゴシック体W5" w:cs="ＭＳ 明朝" w:hint="eastAsia"/>
          <w:b/>
          <w:color w:val="auto"/>
        </w:rPr>
        <w:t>売上額】</w:t>
      </w:r>
    </w:p>
    <w:p w14:paraId="1862863B" w14:textId="761791DA" w:rsidR="000F4597" w:rsidRPr="001051F4" w:rsidRDefault="000F4597" w:rsidP="00EB3AFC">
      <w:pPr>
        <w:ind w:leftChars="200" w:left="480" w:firstLineChars="100" w:firstLine="240"/>
        <w:rPr>
          <w:rFonts w:ascii="ＤＦ平成ゴシック体W5" w:eastAsia="ＤＦ平成ゴシック体W5" w:hAnsi="ＤＦ平成ゴシック体W5" w:cs="ＭＳ 明朝"/>
          <w:color w:val="auto"/>
        </w:rPr>
      </w:pP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管内の各競走場の</w:t>
      </w:r>
      <w:r w:rsidR="00EB3AFC">
        <w:rPr>
          <w:rFonts w:ascii="ＤＦ平成ゴシック体W5" w:eastAsia="ＤＦ平成ゴシック体W5" w:hAnsi="ＤＦ平成ゴシック体W5" w:cs="ＭＳ 明朝" w:hint="eastAsia"/>
          <w:color w:val="auto"/>
        </w:rPr>
        <w:t>総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売上額は、下関競走場</w:t>
      </w:r>
      <w:r w:rsidR="00E17F54">
        <w:rPr>
          <w:rFonts w:ascii="ＤＦ平成ゴシック体W5" w:eastAsia="ＤＦ平成ゴシック体W5" w:hAnsi="ＤＦ平成ゴシック体W5" w:cs="ＭＳ 明朝" w:hint="eastAsia"/>
          <w:color w:val="auto"/>
        </w:rPr>
        <w:t>708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億円</w:t>
      </w:r>
      <w:r w:rsidR="002C2A5A" w:rsidRPr="0022740C">
        <w:rPr>
          <w:rFonts w:ascii="ＤＦ平成ゴシック体W5" w:eastAsia="ＤＦ平成ゴシック体W5" w:hAnsi="ＤＦ平成ゴシック体W5" w:cs="ＭＳ 明朝" w:hint="eastAsia"/>
          <w:color w:val="auto"/>
          <w:sz w:val="20"/>
          <w:szCs w:val="20"/>
        </w:rPr>
        <w:t>（前年度比4.9％増）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 xml:space="preserve">、若松競走場 </w:t>
      </w:r>
      <w:r w:rsidR="00E17F54">
        <w:rPr>
          <w:rFonts w:ascii="ＤＦ平成ゴシック体W5" w:eastAsia="ＤＦ平成ゴシック体W5" w:hAnsi="ＤＦ平成ゴシック体W5" w:cs="ＭＳ 明朝"/>
          <w:color w:val="auto"/>
        </w:rPr>
        <w:t>788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億円</w:t>
      </w:r>
      <w:r w:rsidR="002C2A5A" w:rsidRPr="0022740C">
        <w:rPr>
          <w:rFonts w:ascii="ＤＦ平成ゴシック体W5" w:eastAsia="ＤＦ平成ゴシック体W5" w:hAnsi="ＤＦ平成ゴシック体W5" w:cs="ＭＳ 明朝" w:hint="eastAsia"/>
          <w:color w:val="auto"/>
          <w:sz w:val="20"/>
          <w:szCs w:val="20"/>
        </w:rPr>
        <w:t>（前年度比6.5％減）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、芦屋競走場</w:t>
      </w:r>
      <w:r w:rsidR="00E17F54">
        <w:rPr>
          <w:rFonts w:ascii="ＤＦ平成ゴシック体W5" w:eastAsia="ＤＦ平成ゴシック体W5" w:hAnsi="ＤＦ平成ゴシック体W5" w:cs="ＭＳ 明朝"/>
          <w:color w:val="auto"/>
        </w:rPr>
        <w:t>626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億円</w:t>
      </w:r>
      <w:r w:rsidR="002C2A5A" w:rsidRPr="0022740C">
        <w:rPr>
          <w:rFonts w:ascii="ＤＦ平成ゴシック体W5" w:eastAsia="ＤＦ平成ゴシック体W5" w:hAnsi="ＤＦ平成ゴシック体W5" w:cs="ＭＳ 明朝" w:hint="eastAsia"/>
          <w:color w:val="auto"/>
          <w:sz w:val="21"/>
          <w:szCs w:val="21"/>
        </w:rPr>
        <w:t>（前年度比15.2％増）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、福岡競走場</w:t>
      </w:r>
      <w:r w:rsidR="00E17F54">
        <w:rPr>
          <w:rFonts w:ascii="ＤＦ平成ゴシック体W5" w:eastAsia="ＤＦ平成ゴシック体W5" w:hAnsi="ＤＦ平成ゴシック体W5" w:cs="ＭＳ 明朝"/>
          <w:color w:val="auto"/>
        </w:rPr>
        <w:t>437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億円</w:t>
      </w:r>
      <w:r w:rsidR="002C2A5A" w:rsidRPr="0022740C">
        <w:rPr>
          <w:rFonts w:ascii="ＤＦ平成ゴシック体W5" w:eastAsia="ＤＦ平成ゴシック体W5" w:hAnsi="ＤＦ平成ゴシック体W5" w:cs="ＭＳ 明朝" w:hint="eastAsia"/>
          <w:color w:val="auto"/>
          <w:sz w:val="21"/>
          <w:szCs w:val="21"/>
        </w:rPr>
        <w:t>（前年度比5.2％減）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、唐津競走場</w:t>
      </w:r>
      <w:r w:rsidR="00E17F54">
        <w:rPr>
          <w:rFonts w:ascii="ＤＦ平成ゴシック体W5" w:eastAsia="ＤＦ平成ゴシック体W5" w:hAnsi="ＤＦ平成ゴシック体W5" w:cs="ＭＳ 明朝" w:hint="eastAsia"/>
          <w:color w:val="auto"/>
        </w:rPr>
        <w:t>471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億円</w:t>
      </w:r>
      <w:r w:rsidR="002C2A5A" w:rsidRPr="0022740C">
        <w:rPr>
          <w:rFonts w:ascii="ＤＦ平成ゴシック体W5" w:eastAsia="ＤＦ平成ゴシック体W5" w:hAnsi="ＤＦ平成ゴシック体W5" w:cs="ＭＳ 明朝" w:hint="eastAsia"/>
          <w:color w:val="auto"/>
          <w:sz w:val="21"/>
          <w:szCs w:val="21"/>
        </w:rPr>
        <w:t>（前年度比1.2％減）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、大村競走場</w:t>
      </w:r>
      <w:r w:rsidR="00E17F54">
        <w:rPr>
          <w:rFonts w:ascii="ＤＦ平成ゴシック体W5" w:eastAsia="ＤＦ平成ゴシック体W5" w:hAnsi="ＤＦ平成ゴシック体W5" w:cs="ＭＳ 明朝" w:hint="eastAsia"/>
          <w:color w:val="auto"/>
        </w:rPr>
        <w:t>728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億円</w:t>
      </w:r>
      <w:r w:rsidR="009C2B0D" w:rsidRPr="0022740C">
        <w:rPr>
          <w:rFonts w:ascii="ＤＦ平成ゴシック体W5" w:eastAsia="ＤＦ平成ゴシック体W5" w:hAnsi="ＤＦ平成ゴシック体W5" w:cs="ＭＳ 明朝" w:hint="eastAsia"/>
          <w:color w:val="auto"/>
          <w:sz w:val="21"/>
          <w:szCs w:val="21"/>
        </w:rPr>
        <w:t>（前年度比26.3％増）</w:t>
      </w:r>
      <w:r w:rsidR="001A07AF">
        <w:rPr>
          <w:rFonts w:ascii="ＤＦ平成ゴシック体W5" w:eastAsia="ＤＦ平成ゴシック体W5" w:hAnsi="ＤＦ平成ゴシック体W5" w:cs="ＭＳ 明朝" w:hint="eastAsia"/>
          <w:color w:val="auto"/>
        </w:rPr>
        <w:t>となっています。</w:t>
      </w:r>
    </w:p>
    <w:p w14:paraId="27FD6280" w14:textId="6F33FD2A" w:rsidR="00DF4027" w:rsidRDefault="000F4597" w:rsidP="009C2B0D">
      <w:pPr>
        <w:ind w:leftChars="200" w:left="480" w:firstLineChars="100" w:firstLine="240"/>
        <w:rPr>
          <w:rFonts w:ascii="ＤＦ平成ゴシック体W5" w:eastAsia="ＤＦ平成ゴシック体W5" w:hAnsi="ＤＦ平成ゴシック体W5"/>
          <w:color w:val="auto"/>
        </w:rPr>
      </w:pP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各競走場の</w:t>
      </w:r>
      <w:r w:rsidR="00EB3AFC">
        <w:rPr>
          <w:rFonts w:ascii="ＤＦ平成ゴシック体W5" w:eastAsia="ＤＦ平成ゴシック体W5" w:hAnsi="ＤＦ平成ゴシック体W5" w:cs="ＭＳ 明朝" w:hint="eastAsia"/>
          <w:color w:val="auto"/>
        </w:rPr>
        <w:t>総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売上額は、ＳＧ</w:t>
      </w:r>
      <w:r w:rsidR="002C2A5A" w:rsidRPr="0022740C">
        <w:rPr>
          <w:rFonts w:ascii="ＤＦ平成ゴシック体W5" w:eastAsia="ＤＦ平成ゴシック体W5" w:hAnsi="ＤＦ平成ゴシック体W5" w:cs="ＭＳ 明朝" w:hint="eastAsia"/>
          <w:color w:val="auto"/>
          <w:sz w:val="21"/>
          <w:szCs w:val="21"/>
        </w:rPr>
        <w:t>（スペシャルグレード）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等の</w:t>
      </w:r>
      <w:r w:rsidR="005C3EF8">
        <w:rPr>
          <w:rFonts w:ascii="ＤＦ平成ゴシック体W5" w:eastAsia="ＤＦ平成ゴシック体W5" w:hAnsi="ＤＦ平成ゴシック体W5" w:cs="ＭＳ 明朝" w:hint="eastAsia"/>
          <w:color w:val="auto"/>
        </w:rPr>
        <w:t>レース</w:t>
      </w:r>
      <w:r w:rsidR="001303A0">
        <w:rPr>
          <w:rFonts w:ascii="ＤＦ平成ゴシック体W5" w:eastAsia="ＤＦ平成ゴシック体W5" w:hAnsi="ＤＦ平成ゴシック体W5" w:cs="ＭＳ 明朝" w:hint="eastAsia"/>
          <w:color w:val="auto"/>
        </w:rPr>
        <w:t>開催</w:t>
      </w:r>
      <w:r w:rsidR="00920BA9">
        <w:rPr>
          <w:rFonts w:ascii="ＤＦ平成ゴシック体W5" w:eastAsia="ＤＦ平成ゴシック体W5" w:hAnsi="ＤＦ平成ゴシック体W5" w:cs="ＭＳ 明朝" w:hint="eastAsia"/>
          <w:color w:val="auto"/>
        </w:rPr>
        <w:t>の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有無により大きく変動</w:t>
      </w:r>
      <w:r w:rsidR="001A07AF">
        <w:rPr>
          <w:rFonts w:ascii="ＤＦ平成ゴシック体W5" w:eastAsia="ＤＦ平成ゴシック体W5" w:hAnsi="ＤＦ平成ゴシック体W5" w:cs="ＭＳ 明朝" w:hint="eastAsia"/>
          <w:color w:val="auto"/>
        </w:rPr>
        <w:t>しま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すが、</w:t>
      </w:r>
      <w:r w:rsidRPr="001051F4">
        <w:rPr>
          <w:rFonts w:ascii="ＤＦ平成ゴシック体W5" w:eastAsia="ＤＦ平成ゴシック体W5" w:hAnsi="ＤＦ平成ゴシック体W5" w:hint="eastAsia"/>
          <w:color w:val="auto"/>
        </w:rPr>
        <w:t>若松</w:t>
      </w:r>
      <w:r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競走</w:t>
      </w:r>
      <w:r w:rsidRPr="001051F4">
        <w:rPr>
          <w:rFonts w:ascii="ＤＦ平成ゴシック体W5" w:eastAsia="ＤＦ平成ゴシック体W5" w:hAnsi="ＤＦ平成ゴシック体W5" w:hint="eastAsia"/>
          <w:color w:val="auto"/>
        </w:rPr>
        <w:t>場は</w:t>
      </w:r>
      <w:r w:rsidR="001303A0">
        <w:rPr>
          <w:rFonts w:ascii="ＤＦ平成ゴシック体W5" w:eastAsia="ＤＦ平成ゴシック体W5" w:hAnsi="ＤＦ平成ゴシック体W5" w:hint="eastAsia"/>
          <w:color w:val="auto"/>
        </w:rPr>
        <w:t>、</w:t>
      </w:r>
      <w:r w:rsidRPr="001051F4">
        <w:rPr>
          <w:rFonts w:ascii="ＤＦ平成ゴシック体W5" w:eastAsia="ＤＦ平成ゴシック体W5" w:hAnsi="ＤＦ平成ゴシック体W5" w:hint="eastAsia"/>
          <w:color w:val="auto"/>
        </w:rPr>
        <w:t>平成17年度以降</w:t>
      </w:r>
      <w:r w:rsidR="001303A0">
        <w:rPr>
          <w:rFonts w:ascii="ＤＦ平成ゴシック体W5" w:eastAsia="ＤＦ平成ゴシック体W5" w:hAnsi="ＤＦ平成ゴシック体W5" w:hint="eastAsia"/>
          <w:color w:val="auto"/>
        </w:rPr>
        <w:t>、</w:t>
      </w:r>
      <w:r w:rsidRPr="001051F4">
        <w:rPr>
          <w:rFonts w:ascii="ＤＦ平成ゴシック体W5" w:eastAsia="ＤＦ平成ゴシック体W5" w:hAnsi="ＤＦ平成ゴシック体W5" w:hint="eastAsia"/>
          <w:color w:val="auto"/>
        </w:rPr>
        <w:t>管内で最多の</w:t>
      </w:r>
      <w:r w:rsidR="00EB3AFC">
        <w:rPr>
          <w:rFonts w:ascii="ＤＦ平成ゴシック体W5" w:eastAsia="ＤＦ平成ゴシック体W5" w:hAnsi="ＤＦ平成ゴシック体W5" w:hint="eastAsia"/>
          <w:color w:val="auto"/>
        </w:rPr>
        <w:t>総</w:t>
      </w:r>
      <w:r w:rsidRPr="001051F4">
        <w:rPr>
          <w:rFonts w:ascii="ＤＦ平成ゴシック体W5" w:eastAsia="ＤＦ平成ゴシック体W5" w:hAnsi="ＤＦ平成ゴシック体W5" w:hint="eastAsia"/>
          <w:color w:val="auto"/>
        </w:rPr>
        <w:t>売上額を維持</w:t>
      </w:r>
      <w:r w:rsidR="00DF1130">
        <w:rPr>
          <w:rFonts w:ascii="ＤＦ平成ゴシック体W5" w:eastAsia="ＤＦ平成ゴシック体W5" w:hAnsi="ＤＦ平成ゴシック体W5" w:hint="eastAsia"/>
          <w:color w:val="auto"/>
        </w:rPr>
        <w:t>してい</w:t>
      </w:r>
      <w:r w:rsidR="001A07AF">
        <w:rPr>
          <w:rFonts w:ascii="ＤＦ平成ゴシック体W5" w:eastAsia="ＤＦ平成ゴシック体W5" w:hAnsi="ＤＦ平成ゴシック体W5" w:hint="eastAsia"/>
          <w:color w:val="auto"/>
        </w:rPr>
        <w:t>ます</w:t>
      </w:r>
      <w:r w:rsidRPr="001051F4">
        <w:rPr>
          <w:rFonts w:ascii="ＤＦ平成ゴシック体W5" w:eastAsia="ＤＦ平成ゴシック体W5" w:hAnsi="ＤＦ平成ゴシック体W5" w:hint="eastAsia"/>
          <w:color w:val="auto"/>
        </w:rPr>
        <w:t>。</w:t>
      </w:r>
    </w:p>
    <w:p w14:paraId="30868D64" w14:textId="4382AC50" w:rsidR="002C2A5A" w:rsidRPr="001051F4" w:rsidRDefault="0022740C" w:rsidP="009C2B0D">
      <w:pPr>
        <w:ind w:leftChars="210" w:left="504" w:firstLineChars="100" w:firstLine="240"/>
        <w:rPr>
          <w:rFonts w:ascii="ＤＦ平成ゴシック体W5" w:eastAsia="ＤＦ平成ゴシック体W5" w:hAnsi="ＤＦ平成ゴシック体W5" w:cs="ＭＳ 明朝"/>
          <w:color w:val="auto"/>
        </w:rPr>
      </w:pPr>
      <w:r>
        <w:rPr>
          <w:rFonts w:ascii="ＤＦ平成ゴシック体W5" w:eastAsia="ＤＦ平成ゴシック体W5" w:hAnsi="ＤＦ平成ゴシック体W5" w:cs="Arial" w:hint="eastAsia"/>
          <w:color w:val="auto"/>
        </w:rPr>
        <w:t>管内実績が好調に推移している</w:t>
      </w:r>
      <w:r w:rsidR="002C2A5A" w:rsidRPr="001051F4">
        <w:rPr>
          <w:rFonts w:ascii="ＤＦ平成ゴシック体W5" w:eastAsia="ＤＦ平成ゴシック体W5" w:hAnsi="ＤＦ平成ゴシック体W5" w:cs="Arial"/>
          <w:color w:val="auto"/>
        </w:rPr>
        <w:t>要因</w:t>
      </w:r>
      <w:r w:rsidR="002C2A5A">
        <w:rPr>
          <w:rFonts w:ascii="ＤＦ平成ゴシック体W5" w:eastAsia="ＤＦ平成ゴシック体W5" w:hAnsi="ＤＦ平成ゴシック体W5" w:cs="Arial"/>
          <w:color w:val="auto"/>
        </w:rPr>
        <w:t>として</w:t>
      </w:r>
      <w:r w:rsidR="002C2A5A" w:rsidRPr="001051F4">
        <w:rPr>
          <w:rFonts w:ascii="ＤＦ平成ゴシック体W5" w:eastAsia="ＤＦ平成ゴシック体W5" w:hAnsi="ＤＦ平成ゴシック体W5" w:cs="Arial"/>
          <w:color w:val="auto"/>
        </w:rPr>
        <w:t>は</w:t>
      </w:r>
      <w:r w:rsidR="002C2A5A">
        <w:rPr>
          <w:rFonts w:ascii="ＤＦ平成ゴシック体W5" w:eastAsia="ＤＦ平成ゴシック体W5" w:hAnsi="ＤＦ平成ゴシック体W5" w:cs="Arial" w:hint="eastAsia"/>
          <w:color w:val="auto"/>
        </w:rPr>
        <w:t>、大村</w:t>
      </w:r>
      <w:r w:rsidR="002C2A5A" w:rsidRPr="004B7679">
        <w:rPr>
          <w:rFonts w:ascii="ＤＦ平成ゴシック体W5" w:eastAsia="ＤＦ平成ゴシック体W5" w:hAnsi="ＤＦ平成ゴシック体W5" w:cs="Arial" w:hint="eastAsia"/>
          <w:color w:val="auto"/>
        </w:rPr>
        <w:t>競走場におけるナイターレースの</w:t>
      </w:r>
      <w:r w:rsidR="009C2B0D">
        <w:rPr>
          <w:rFonts w:ascii="ＤＦ平成ゴシック体W5" w:eastAsia="ＤＦ平成ゴシック体W5" w:hAnsi="ＤＦ平成ゴシック体W5" w:cs="Arial" w:hint="eastAsia"/>
          <w:color w:val="auto"/>
        </w:rPr>
        <w:t>開始</w:t>
      </w:r>
      <w:r w:rsidR="002C2A5A" w:rsidRPr="0022740C">
        <w:rPr>
          <w:rFonts w:ascii="ＤＦ平成ゴシック体W5" w:eastAsia="ＤＦ平成ゴシック体W5" w:hAnsi="ＤＦ平成ゴシック体W5" w:cs="Arial" w:hint="eastAsia"/>
          <w:color w:val="auto"/>
          <w:sz w:val="21"/>
          <w:szCs w:val="21"/>
        </w:rPr>
        <w:t>（平成30年9月）</w:t>
      </w:r>
      <w:r w:rsidR="002C2A5A" w:rsidRPr="004B7679">
        <w:rPr>
          <w:rFonts w:ascii="ＤＦ平成ゴシック体W5" w:eastAsia="ＤＦ平成ゴシック体W5" w:hAnsi="ＤＦ平成ゴシック体W5" w:cs="Arial" w:hint="eastAsia"/>
          <w:color w:val="auto"/>
        </w:rPr>
        <w:t>や、</w:t>
      </w:r>
      <w:r w:rsidR="002C2A5A" w:rsidRPr="001051F4">
        <w:rPr>
          <w:rFonts w:ascii="ＤＦ平成ゴシック体W5" w:eastAsia="ＤＦ平成ゴシック体W5" w:hAnsi="ＤＦ平成ゴシック体W5" w:cs="Arial"/>
          <w:color w:val="auto"/>
        </w:rPr>
        <w:t>電話</w:t>
      </w:r>
      <w:r w:rsidR="002C2A5A" w:rsidRPr="001051F4">
        <w:rPr>
          <w:rFonts w:ascii="ＤＦ平成ゴシック体W5" w:eastAsia="ＤＦ平成ゴシック体W5" w:hAnsi="ＤＦ平成ゴシック体W5" w:cs="Arial" w:hint="eastAsia"/>
          <w:color w:val="auto"/>
        </w:rPr>
        <w:t>投票</w:t>
      </w:r>
      <w:r w:rsidR="002C2A5A">
        <w:rPr>
          <w:rFonts w:ascii="ＤＦ平成ゴシック体W5" w:eastAsia="ＤＦ平成ゴシック体W5" w:hAnsi="ＤＦ平成ゴシック体W5" w:cs="Arial" w:hint="eastAsia"/>
          <w:color w:val="auto"/>
        </w:rPr>
        <w:t>の充実</w:t>
      </w:r>
      <w:r w:rsidR="002C2A5A" w:rsidRPr="001051F4">
        <w:rPr>
          <w:rFonts w:ascii="ＤＦ平成ゴシック体W5" w:eastAsia="ＤＦ平成ゴシック体W5" w:hAnsi="ＤＦ平成ゴシック体W5" w:cs="Arial" w:hint="eastAsia"/>
          <w:color w:val="auto"/>
        </w:rPr>
        <w:t>、</w:t>
      </w:r>
      <w:r w:rsidR="002C2A5A">
        <w:rPr>
          <w:rFonts w:ascii="ＤＦ平成ゴシック体W5" w:eastAsia="ＤＦ平成ゴシック体W5" w:hAnsi="ＤＦ平成ゴシック体W5" w:cs="Arial" w:hint="eastAsia"/>
          <w:color w:val="auto"/>
        </w:rPr>
        <w:t>魅力あるレースの開催、</w:t>
      </w:r>
      <w:r w:rsidR="002C2A5A" w:rsidRPr="004B7679">
        <w:rPr>
          <w:rFonts w:ascii="ＤＦ平成ゴシック体W5" w:eastAsia="ＤＦ平成ゴシック体W5" w:hAnsi="ＤＦ平成ゴシック体W5" w:cs="Arial"/>
          <w:color w:val="auto"/>
        </w:rPr>
        <w:t>施行者</w:t>
      </w:r>
      <w:r w:rsidR="002C2A5A" w:rsidRPr="004B7679">
        <w:rPr>
          <w:rFonts w:ascii="ＤＦ平成ゴシック体W5" w:eastAsia="ＤＦ平成ゴシック体W5" w:hAnsi="ＤＦ平成ゴシック体W5" w:cs="Arial" w:hint="eastAsia"/>
          <w:color w:val="auto"/>
        </w:rPr>
        <w:t>や関係団体など</w:t>
      </w:r>
      <w:r w:rsidR="002C2A5A">
        <w:rPr>
          <w:rFonts w:ascii="ＤＦ平成ゴシック体W5" w:eastAsia="ＤＦ平成ゴシック体W5" w:hAnsi="ＤＦ平成ゴシック体W5" w:cs="Arial"/>
          <w:color w:val="auto"/>
        </w:rPr>
        <w:t>による</w:t>
      </w:r>
      <w:r w:rsidR="002C2A5A" w:rsidRPr="001051F4">
        <w:rPr>
          <w:rFonts w:ascii="ＤＦ平成ゴシック体W5" w:eastAsia="ＤＦ平成ゴシック体W5" w:hAnsi="ＤＦ平成ゴシック体W5" w:cs="Arial"/>
          <w:color w:val="auto"/>
        </w:rPr>
        <w:t>PR強化</w:t>
      </w:r>
      <w:r w:rsidR="002C2A5A">
        <w:rPr>
          <w:rFonts w:ascii="ＤＦ平成ゴシック体W5" w:eastAsia="ＤＦ平成ゴシック体W5" w:hAnsi="ＤＦ平成ゴシック体W5" w:cs="Arial"/>
          <w:color w:val="auto"/>
        </w:rPr>
        <w:t>、</w:t>
      </w:r>
      <w:r w:rsidR="009C2B0D">
        <w:rPr>
          <w:rFonts w:ascii="ＤＦ平成ゴシック体W5" w:eastAsia="ＤＦ平成ゴシック体W5" w:hAnsi="ＤＦ平成ゴシック体W5" w:cs="Arial" w:hint="eastAsia"/>
          <w:color w:val="auto"/>
        </w:rPr>
        <w:t xml:space="preserve"> </w:t>
      </w:r>
      <w:r w:rsidR="002C2A5A">
        <w:rPr>
          <w:rFonts w:ascii="ＤＦ平成ゴシック体W5" w:eastAsia="ＤＦ平成ゴシック体W5" w:hAnsi="ＤＦ平成ゴシック体W5" w:cs="Arial"/>
          <w:color w:val="auto"/>
        </w:rPr>
        <w:t>競走場や場外舟券売場の施設リニューアル</w:t>
      </w:r>
      <w:r w:rsidR="002C2A5A" w:rsidRPr="001051F4">
        <w:rPr>
          <w:rFonts w:ascii="ＤＦ平成ゴシック体W5" w:eastAsia="ＤＦ平成ゴシック体W5" w:hAnsi="ＤＦ平成ゴシック体W5" w:cs="Arial"/>
          <w:color w:val="auto"/>
        </w:rPr>
        <w:t>効果</w:t>
      </w:r>
      <w:r w:rsidR="002C2A5A">
        <w:rPr>
          <w:rFonts w:ascii="ＤＦ平成ゴシック体W5" w:eastAsia="ＤＦ平成ゴシック体W5" w:hAnsi="ＤＦ平成ゴシック体W5" w:cs="Arial" w:hint="eastAsia"/>
          <w:color w:val="auto"/>
        </w:rPr>
        <w:t>などが考えられます</w:t>
      </w:r>
      <w:r w:rsidR="002C2A5A" w:rsidRPr="001051F4">
        <w:rPr>
          <w:rFonts w:ascii="ＤＦ平成ゴシック体W5" w:eastAsia="ＤＦ平成ゴシック体W5" w:hAnsi="ＤＦ平成ゴシック体W5" w:cs="Arial"/>
          <w:color w:val="auto"/>
        </w:rPr>
        <w:t>。</w:t>
      </w:r>
    </w:p>
    <w:p w14:paraId="3EB884AB" w14:textId="0EB2C978" w:rsidR="000F4597" w:rsidRPr="001051F4" w:rsidRDefault="009C2B0D" w:rsidP="009C2B0D">
      <w:pPr>
        <w:ind w:leftChars="200" w:left="480" w:firstLineChars="100" w:firstLine="240"/>
        <w:rPr>
          <w:rFonts w:ascii="ＤＦ平成ゴシック体W5" w:eastAsia="ＤＦ平成ゴシック体W5" w:hAnsi="ＤＦ平成ゴシック体W5"/>
          <w:color w:val="auto"/>
        </w:rPr>
      </w:pPr>
      <w:r>
        <w:rPr>
          <w:rFonts w:ascii="ＤＦ平成ゴシック体W5" w:eastAsia="ＤＦ平成ゴシック体W5" w:hAnsi="ＤＦ平成ゴシック体W5" w:hint="eastAsia"/>
          <w:color w:val="auto"/>
        </w:rPr>
        <w:t>また、</w:t>
      </w:r>
      <w:r w:rsidR="00DF4027">
        <w:rPr>
          <w:rFonts w:ascii="ＤＦ平成ゴシック体W5" w:eastAsia="ＤＦ平成ゴシック体W5" w:hAnsi="ＤＦ平成ゴシック体W5" w:hint="eastAsia"/>
          <w:color w:val="auto"/>
        </w:rPr>
        <w:t>ナイターレースを</w:t>
      </w:r>
      <w:r w:rsidR="00DE3599">
        <w:rPr>
          <w:rFonts w:ascii="ＤＦ平成ゴシック体W5" w:eastAsia="ＤＦ平成ゴシック体W5" w:hAnsi="ＤＦ平成ゴシック体W5" w:hint="eastAsia"/>
          <w:color w:val="auto"/>
        </w:rPr>
        <w:t>開始</w:t>
      </w:r>
      <w:r w:rsidR="00DF4027">
        <w:rPr>
          <w:rFonts w:ascii="ＤＦ平成ゴシック体W5" w:eastAsia="ＤＦ平成ゴシック体W5" w:hAnsi="ＤＦ平成ゴシック体W5" w:hint="eastAsia"/>
          <w:color w:val="auto"/>
        </w:rPr>
        <w:t>した</w:t>
      </w:r>
      <w:r w:rsidR="001E772E">
        <w:rPr>
          <w:rFonts w:ascii="ＤＦ平成ゴシック体W5" w:eastAsia="ＤＦ平成ゴシック体W5" w:hAnsi="ＤＦ平成ゴシック体W5" w:hint="eastAsia"/>
          <w:color w:val="auto"/>
        </w:rPr>
        <w:t>大村</w:t>
      </w:r>
      <w:r w:rsidR="00DF4027">
        <w:rPr>
          <w:rFonts w:ascii="ＤＦ平成ゴシック体W5" w:eastAsia="ＤＦ平成ゴシック体W5" w:hAnsi="ＤＦ平成ゴシック体W5" w:hint="eastAsia"/>
          <w:color w:val="auto"/>
        </w:rPr>
        <w:t>競走場は、電話投票などの増加も相まって、昨年度比</w:t>
      </w:r>
      <w:r w:rsidR="001E772E">
        <w:rPr>
          <w:rFonts w:ascii="ＤＦ平成ゴシック体W5" w:eastAsia="ＤＦ平成ゴシック体W5" w:hAnsi="ＤＦ平成ゴシック体W5" w:hint="eastAsia"/>
          <w:color w:val="auto"/>
        </w:rPr>
        <w:t>26.3</w:t>
      </w:r>
      <w:r w:rsidR="00DF4027">
        <w:rPr>
          <w:rFonts w:ascii="ＤＦ平成ゴシック体W5" w:eastAsia="ＤＦ平成ゴシック体W5" w:hAnsi="ＤＦ平成ゴシック体W5" w:hint="eastAsia"/>
          <w:color w:val="auto"/>
        </w:rPr>
        <w:t>％増の</w:t>
      </w:r>
      <w:r w:rsidR="00EB3AFC">
        <w:rPr>
          <w:rFonts w:ascii="ＤＦ平成ゴシック体W5" w:eastAsia="ＤＦ平成ゴシック体W5" w:hAnsi="ＤＦ平成ゴシック体W5" w:hint="eastAsia"/>
          <w:color w:val="auto"/>
        </w:rPr>
        <w:t>総</w:t>
      </w:r>
      <w:r w:rsidR="00DF4027">
        <w:rPr>
          <w:rFonts w:ascii="ＤＦ平成ゴシック体W5" w:eastAsia="ＤＦ平成ゴシック体W5" w:hAnsi="ＤＦ平成ゴシック体W5" w:hint="eastAsia"/>
          <w:color w:val="auto"/>
        </w:rPr>
        <w:t>売上額とな</w:t>
      </w:r>
      <w:r w:rsidR="001A07AF">
        <w:rPr>
          <w:rFonts w:ascii="ＤＦ平成ゴシック体W5" w:eastAsia="ＤＦ平成ゴシック体W5" w:hAnsi="ＤＦ平成ゴシック体W5" w:hint="eastAsia"/>
          <w:color w:val="auto"/>
        </w:rPr>
        <w:t>りました。</w:t>
      </w:r>
    </w:p>
    <w:p w14:paraId="28396ADD" w14:textId="77777777" w:rsidR="009C2B0D" w:rsidRPr="001E772E" w:rsidRDefault="009C2B0D" w:rsidP="00F62474">
      <w:pPr>
        <w:rPr>
          <w:rFonts w:ascii="ＤＦ平成ゴシック体W5" w:eastAsia="ＤＦ平成ゴシック体W5" w:hAnsi="ＤＦ平成ゴシック体W5" w:cs="ＭＳ 明朝"/>
          <w:color w:val="auto"/>
        </w:rPr>
      </w:pPr>
    </w:p>
    <w:p w14:paraId="21A3717B" w14:textId="77777777" w:rsidR="00F62474" w:rsidRPr="001051F4" w:rsidRDefault="00F62474" w:rsidP="00F62474">
      <w:pPr>
        <w:ind w:firstLineChars="100" w:firstLine="240"/>
        <w:rPr>
          <w:rFonts w:ascii="ＤＦ平成ゴシック体W5" w:eastAsia="ＤＦ平成ゴシック体W5" w:hAnsi="ＤＦ平成ゴシック体W5"/>
          <w:b/>
          <w:color w:val="auto"/>
        </w:rPr>
      </w:pPr>
      <w:r w:rsidRPr="001051F4">
        <w:rPr>
          <w:rFonts w:ascii="ＤＦ平成ゴシック体W5" w:eastAsia="ＤＦ平成ゴシック体W5" w:hAnsi="ＤＦ平成ゴシック体W5" w:hint="eastAsia"/>
          <w:b/>
          <w:color w:val="auto"/>
        </w:rPr>
        <w:t>【全国の動向】</w:t>
      </w:r>
    </w:p>
    <w:p w14:paraId="5B2FC1F4" w14:textId="366BF43D" w:rsidR="00EB3AFC" w:rsidRDefault="0022740C" w:rsidP="00EB3AFC">
      <w:pPr>
        <w:ind w:leftChars="200" w:left="480" w:firstLineChars="100" w:firstLine="240"/>
        <w:rPr>
          <w:rFonts w:ascii="ＤＦ平成ゴシック体W5" w:eastAsia="ＤＦ平成ゴシック体W5" w:hAnsi="ＤＦ平成ゴシック体W5" w:cs="ＭＳ 明朝"/>
          <w:color w:val="auto"/>
        </w:rPr>
      </w:pPr>
      <w:r>
        <w:rPr>
          <w:rFonts w:ascii="ＤＦ平成ゴシック体W5" w:eastAsia="ＤＦ平成ゴシック体W5" w:hAnsi="ＤＦ平成ゴシック体W5" w:cs="ＭＳ 明朝" w:hint="eastAsia"/>
          <w:color w:val="auto"/>
        </w:rPr>
        <w:t>全国での</w:t>
      </w:r>
      <w:r w:rsidR="00EB3AFC">
        <w:rPr>
          <w:rFonts w:ascii="ＤＦ平成ゴシック体W5" w:eastAsia="ＤＦ平成ゴシック体W5" w:hAnsi="ＤＦ平成ゴシック体W5" w:cs="ＭＳ 明朝" w:hint="eastAsia"/>
          <w:color w:val="auto"/>
        </w:rPr>
        <w:t>総</w:t>
      </w:r>
      <w:r w:rsidR="00EB3AFC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売上額は、1兆</w:t>
      </w:r>
      <w:r w:rsidR="001E772E">
        <w:rPr>
          <w:rFonts w:ascii="ＤＦ平成ゴシック体W5" w:eastAsia="ＤＦ平成ゴシック体W5" w:hAnsi="ＤＦ平成ゴシック体W5" w:cs="ＭＳ 明朝" w:hint="eastAsia"/>
          <w:color w:val="auto"/>
        </w:rPr>
        <w:t>3,727</w:t>
      </w:r>
      <w:r w:rsidR="00EB3AFC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億</w:t>
      </w:r>
      <w:r w:rsidR="001E772E">
        <w:rPr>
          <w:rFonts w:ascii="ＤＦ平成ゴシック体W5" w:eastAsia="ＤＦ平成ゴシック体W5" w:hAnsi="ＤＦ平成ゴシック体W5" w:cs="ＭＳ 明朝" w:hint="eastAsia"/>
          <w:color w:val="auto"/>
        </w:rPr>
        <w:t>9</w:t>
      </w:r>
      <w:r w:rsidR="00EB3AFC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千</w:t>
      </w:r>
      <w:r w:rsidR="001E772E">
        <w:rPr>
          <w:rFonts w:ascii="ＤＦ平成ゴシック体W5" w:eastAsia="ＤＦ平成ゴシック体W5" w:hAnsi="ＤＦ平成ゴシック体W5" w:cs="ＭＳ 明朝" w:hint="eastAsia"/>
          <w:color w:val="auto"/>
        </w:rPr>
        <w:t>264</w:t>
      </w:r>
      <w:r w:rsidR="00EB3AFC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 xml:space="preserve">万円、前年度比 </w:t>
      </w:r>
      <w:r w:rsidR="001E772E">
        <w:rPr>
          <w:rFonts w:ascii="ＤＦ平成ゴシック体W5" w:eastAsia="ＤＦ平成ゴシック体W5" w:hAnsi="ＤＦ平成ゴシック体W5" w:cs="ＭＳ 明朝"/>
          <w:color w:val="auto"/>
        </w:rPr>
        <w:t>10.9</w:t>
      </w:r>
      <w:r w:rsidR="00EB3AFC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%増</w:t>
      </w:r>
      <w:r w:rsidR="00EB3AFC">
        <w:rPr>
          <w:rFonts w:ascii="ＤＦ平成ゴシック体W5" w:eastAsia="ＤＦ平成ゴシック体W5" w:hAnsi="ＤＦ平成ゴシック体W5" w:cs="ＭＳ 明朝" w:hint="eastAsia"/>
          <w:color w:val="auto"/>
        </w:rPr>
        <w:t>となりました。</w:t>
      </w:r>
    </w:p>
    <w:p w14:paraId="7574A498" w14:textId="43C1D5E9" w:rsidR="00F62474" w:rsidRPr="001051F4" w:rsidRDefault="00EB3AFC" w:rsidP="0042113E">
      <w:pPr>
        <w:ind w:leftChars="200" w:left="480" w:firstLineChars="100" w:firstLine="240"/>
        <w:rPr>
          <w:rFonts w:ascii="ＤＦ平成ゴシック体W5" w:eastAsia="ＤＦ平成ゴシック体W5" w:hAnsi="ＤＦ平成ゴシック体W5" w:cs="ＭＳ 明朝"/>
          <w:color w:val="auto"/>
        </w:rPr>
      </w:pPr>
      <w:r>
        <w:rPr>
          <w:rFonts w:ascii="ＤＦ平成ゴシック体W5" w:eastAsia="ＤＦ平成ゴシック体W5" w:hAnsi="ＤＦ平成ゴシック体W5" w:cs="ＭＳ 明朝" w:hint="eastAsia"/>
          <w:color w:val="auto"/>
        </w:rPr>
        <w:lastRenderedPageBreak/>
        <w:t>また、</w:t>
      </w:r>
      <w:r w:rsidR="007805DC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総</w:t>
      </w:r>
      <w:r w:rsidR="00F62474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利用者は、</w:t>
      </w:r>
      <w:r w:rsidR="001E772E">
        <w:rPr>
          <w:rFonts w:ascii="ＤＦ平成ゴシック体W5" w:eastAsia="ＤＦ平成ゴシック体W5" w:hAnsi="ＤＦ平成ゴシック体W5" w:cs="ＭＳ 明朝" w:hint="eastAsia"/>
          <w:color w:val="auto"/>
        </w:rPr>
        <w:t>3</w:t>
      </w:r>
      <w:r w:rsidR="00F62474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億</w:t>
      </w:r>
      <w:r w:rsidR="001E772E">
        <w:rPr>
          <w:rFonts w:ascii="ＤＦ平成ゴシック体W5" w:eastAsia="ＤＦ平成ゴシック体W5" w:hAnsi="ＤＦ平成ゴシック体W5" w:cs="ＭＳ 明朝" w:hint="eastAsia"/>
          <w:color w:val="auto"/>
        </w:rPr>
        <w:t>2,994</w:t>
      </w:r>
      <w:r w:rsidR="007805DC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万</w:t>
      </w:r>
      <w:r w:rsidR="00F62474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人、前年度比</w:t>
      </w:r>
      <w:r w:rsidR="001E772E">
        <w:rPr>
          <w:rFonts w:ascii="ＤＦ平成ゴシック体W5" w:eastAsia="ＤＦ平成ゴシック体W5" w:hAnsi="ＤＦ平成ゴシック体W5" w:cs="ＭＳ 明朝" w:hint="eastAsia"/>
          <w:color w:val="auto"/>
        </w:rPr>
        <w:t>12.9</w:t>
      </w:r>
      <w:r w:rsidR="00F62474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%増</w:t>
      </w:r>
      <w:r w:rsidR="001E772E">
        <w:rPr>
          <w:rFonts w:ascii="ＤＦ平成ゴシック体W5" w:eastAsia="ＤＦ平成ゴシック体W5" w:hAnsi="ＤＦ平成ゴシック体W5" w:cs="ＭＳ 明朝" w:hint="eastAsia"/>
          <w:color w:val="auto"/>
        </w:rPr>
        <w:t>であり、平成</w:t>
      </w:r>
      <w:r w:rsidR="00F62474"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13年度以降</w:t>
      </w:r>
      <w:r w:rsidR="00F62474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1</w:t>
      </w:r>
      <w:r w:rsidR="007805DC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7</w:t>
      </w:r>
      <w:r w:rsidR="00F62474"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年連続の増加</w:t>
      </w:r>
      <w:r w:rsidR="007240EE">
        <w:rPr>
          <w:rFonts w:ascii="ＤＦ平成ゴシック体W5" w:eastAsia="ＤＦ平成ゴシック体W5" w:hAnsi="ＤＦ平成ゴシック体W5" w:cs="ＭＳ 明朝" w:hint="eastAsia"/>
          <w:color w:val="auto"/>
        </w:rPr>
        <w:t>及び、過去最多を更新しました。</w:t>
      </w:r>
      <w:r w:rsidR="0022740C">
        <w:rPr>
          <w:rFonts w:ascii="ＤＦ平成ゴシック体W5" w:eastAsia="ＤＦ平成ゴシック体W5" w:hAnsi="ＤＦ平成ゴシック体W5" w:cs="ＭＳ 明朝" w:hint="eastAsia"/>
          <w:color w:val="auto"/>
        </w:rPr>
        <w:t>開催日数は前年度よ</w:t>
      </w:r>
      <w:r w:rsidR="0022740C"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り</w:t>
      </w:r>
      <w:r w:rsidR="0022740C">
        <w:rPr>
          <w:rFonts w:ascii="ＤＦ平成ゴシック体W5" w:eastAsia="ＤＦ平成ゴシック体W5" w:hAnsi="ＤＦ平成ゴシック体W5" w:cs="ＭＳ 明朝" w:hint="eastAsia"/>
          <w:color w:val="auto"/>
        </w:rPr>
        <w:t>5</w:t>
      </w:r>
      <w:r w:rsidR="0022740C"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日</w:t>
      </w:r>
      <w:r w:rsidR="0022740C">
        <w:rPr>
          <w:rFonts w:ascii="ＤＦ平成ゴシック体W5" w:eastAsia="ＤＦ平成ゴシック体W5" w:hAnsi="ＤＦ平成ゴシック体W5" w:cs="ＭＳ 明朝" w:hint="eastAsia"/>
          <w:color w:val="auto"/>
        </w:rPr>
        <w:t>多い</w:t>
      </w:r>
      <w:r w:rsidR="0022740C" w:rsidRPr="007E0993">
        <w:rPr>
          <w:rFonts w:ascii="ＤＦ平成ゴシック体W5" w:eastAsia="ＤＦ平成ゴシック体W5" w:hAnsi="ＤＦ平成ゴシック体W5" w:cs="ＭＳ 明朝" w:hint="eastAsia"/>
          <w:color w:val="auto"/>
        </w:rPr>
        <w:t>4</w:t>
      </w:r>
      <w:r w:rsidR="0022740C" w:rsidRPr="007E0993">
        <w:rPr>
          <w:rFonts w:ascii="ＤＦ平成ゴシック体W5" w:eastAsia="ＤＦ平成ゴシック体W5" w:hAnsi="ＤＦ平成ゴシック体W5" w:cs="ＭＳ 明朝"/>
          <w:color w:val="auto"/>
        </w:rPr>
        <w:t>,</w:t>
      </w:r>
      <w:r w:rsidR="0022740C">
        <w:rPr>
          <w:rFonts w:ascii="ＤＦ平成ゴシック体W5" w:eastAsia="ＤＦ平成ゴシック体W5" w:hAnsi="ＤＦ平成ゴシック体W5" w:cs="ＭＳ 明朝" w:hint="eastAsia"/>
          <w:color w:val="auto"/>
        </w:rPr>
        <w:t>571</w:t>
      </w:r>
      <w:r w:rsidR="0022740C" w:rsidRPr="001051F4">
        <w:rPr>
          <w:rFonts w:ascii="ＤＦ平成ゴシック体W5" w:eastAsia="ＤＦ平成ゴシック体W5" w:hAnsi="ＤＦ平成ゴシック体W5" w:cs="ＭＳ 明朝" w:hint="eastAsia"/>
          <w:color w:val="auto"/>
        </w:rPr>
        <w:t>日の開催</w:t>
      </w:r>
      <w:r w:rsidR="0022740C">
        <w:rPr>
          <w:rFonts w:ascii="ＤＦ平成ゴシック体W5" w:eastAsia="ＤＦ平成ゴシック体W5" w:hAnsi="ＤＦ平成ゴシック体W5" w:cs="ＭＳ 明朝" w:hint="eastAsia"/>
          <w:color w:val="auto"/>
        </w:rPr>
        <w:t>（過去最高）となりました。</w:t>
      </w:r>
    </w:p>
    <w:p w14:paraId="340EEEB0" w14:textId="5453ACB2" w:rsidR="001C3C53" w:rsidRDefault="00EB3AFC" w:rsidP="007E0993">
      <w:pPr>
        <w:ind w:leftChars="200" w:left="480" w:firstLineChars="100" w:firstLine="240"/>
        <w:rPr>
          <w:rFonts w:ascii="ＤＦ平成ゴシック体W5" w:eastAsia="ＤＦ平成ゴシック体W5" w:hAnsi="ＤＦ平成ゴシック体W5" w:cs="ＭＳ 明朝"/>
          <w:color w:val="auto"/>
        </w:rPr>
      </w:pPr>
      <w:r>
        <w:rPr>
          <w:rFonts w:ascii="ＤＦ平成ゴシック体W5" w:eastAsia="ＤＦ平成ゴシック体W5" w:hAnsi="ＤＦ平成ゴシック体W5" w:cs="ＭＳ 明朝" w:hint="eastAsia"/>
          <w:color w:val="auto"/>
        </w:rPr>
        <w:t>さらに</w:t>
      </w:r>
      <w:r w:rsidR="001C3C53">
        <w:rPr>
          <w:rFonts w:ascii="ＤＦ平成ゴシック体W5" w:eastAsia="ＤＦ平成ゴシック体W5" w:hAnsi="ＤＦ平成ゴシック体W5" w:cs="ＭＳ 明朝" w:hint="eastAsia"/>
          <w:color w:val="auto"/>
        </w:rPr>
        <w:t>、一日平均売上は、前年度比</w:t>
      </w:r>
      <w:r w:rsidR="007240EE">
        <w:rPr>
          <w:rFonts w:ascii="ＤＦ平成ゴシック体W5" w:eastAsia="ＤＦ平成ゴシック体W5" w:hAnsi="ＤＦ平成ゴシック体W5" w:cs="ＭＳ 明朝" w:hint="eastAsia"/>
          <w:color w:val="auto"/>
        </w:rPr>
        <w:t>1</w:t>
      </w:r>
      <w:r w:rsidR="007240EE">
        <w:rPr>
          <w:rFonts w:ascii="ＤＦ平成ゴシック体W5" w:eastAsia="ＤＦ平成ゴシック体W5" w:hAnsi="ＤＦ平成ゴシック体W5" w:cs="ＭＳ 明朝"/>
          <w:color w:val="auto"/>
        </w:rPr>
        <w:t>0</w:t>
      </w:r>
      <w:r w:rsidR="007240EE">
        <w:rPr>
          <w:rFonts w:ascii="ＤＦ平成ゴシック体W5" w:eastAsia="ＤＦ平成ゴシック体W5" w:hAnsi="ＤＦ平成ゴシック体W5" w:cs="ＭＳ 明朝" w:hint="eastAsia"/>
          <w:color w:val="auto"/>
        </w:rPr>
        <w:t>.8</w:t>
      </w:r>
      <w:r w:rsidR="001C3C53">
        <w:rPr>
          <w:rFonts w:ascii="ＤＦ平成ゴシック体W5" w:eastAsia="ＤＦ平成ゴシック体W5" w:hAnsi="ＤＦ平成ゴシック体W5" w:cs="ＭＳ 明朝" w:hint="eastAsia"/>
          <w:color w:val="auto"/>
        </w:rPr>
        <w:t>％増の</w:t>
      </w:r>
      <w:r w:rsidR="007240EE">
        <w:rPr>
          <w:rFonts w:ascii="ＤＦ平成ゴシック体W5" w:eastAsia="ＤＦ平成ゴシック体W5" w:hAnsi="ＤＦ平成ゴシック体W5" w:cs="ＭＳ 明朝" w:hint="eastAsia"/>
          <w:color w:val="auto"/>
        </w:rPr>
        <w:t>3</w:t>
      </w:r>
      <w:r w:rsidR="001C3C53">
        <w:rPr>
          <w:rFonts w:ascii="ＤＦ平成ゴシック体W5" w:eastAsia="ＤＦ平成ゴシック体W5" w:hAnsi="ＤＦ平成ゴシック体W5" w:cs="ＭＳ 明朝" w:hint="eastAsia"/>
          <w:color w:val="auto"/>
        </w:rPr>
        <w:t>億</w:t>
      </w:r>
      <w:r w:rsidR="007240EE">
        <w:rPr>
          <w:rFonts w:ascii="ＤＦ平成ゴシック体W5" w:eastAsia="ＤＦ平成ゴシック体W5" w:hAnsi="ＤＦ平成ゴシック体W5" w:cs="ＭＳ 明朝" w:hint="eastAsia"/>
          <w:color w:val="auto"/>
        </w:rPr>
        <w:t>32</w:t>
      </w:r>
      <w:r w:rsidR="001C3C53">
        <w:rPr>
          <w:rFonts w:ascii="ＤＦ平成ゴシック体W5" w:eastAsia="ＤＦ平成ゴシック体W5" w:hAnsi="ＤＦ平成ゴシック体W5" w:cs="ＭＳ 明朝" w:hint="eastAsia"/>
          <w:color w:val="auto"/>
        </w:rPr>
        <w:t>万円となり、</w:t>
      </w:r>
      <w:r w:rsidR="007240EE">
        <w:rPr>
          <w:rFonts w:ascii="ＤＦ平成ゴシック体W5" w:eastAsia="ＤＦ平成ゴシック体W5" w:hAnsi="ＤＦ平成ゴシック体W5" w:cs="ＭＳ 明朝" w:hint="eastAsia"/>
          <w:color w:val="auto"/>
        </w:rPr>
        <w:t>3</w:t>
      </w:r>
      <w:r w:rsidR="001C3C53">
        <w:rPr>
          <w:rFonts w:ascii="ＤＦ平成ゴシック体W5" w:eastAsia="ＤＦ平成ゴシック体W5" w:hAnsi="ＤＦ平成ゴシック体W5" w:cs="ＭＳ 明朝" w:hint="eastAsia"/>
          <w:color w:val="auto"/>
        </w:rPr>
        <w:t>億</w:t>
      </w:r>
      <w:r w:rsidR="007240EE">
        <w:rPr>
          <w:rFonts w:ascii="ＤＦ平成ゴシック体W5" w:eastAsia="ＤＦ平成ゴシック体W5" w:hAnsi="ＤＦ平成ゴシック体W5" w:cs="ＭＳ 明朝" w:hint="eastAsia"/>
          <w:color w:val="auto"/>
        </w:rPr>
        <w:t>円</w:t>
      </w:r>
      <w:r w:rsidR="001C3C53">
        <w:rPr>
          <w:rFonts w:ascii="ＤＦ平成ゴシック体W5" w:eastAsia="ＤＦ平成ゴシック体W5" w:hAnsi="ＤＦ平成ゴシック体W5" w:cs="ＭＳ 明朝" w:hint="eastAsia"/>
          <w:color w:val="auto"/>
        </w:rPr>
        <w:t>を超えたの</w:t>
      </w:r>
      <w:r w:rsidR="007240EE">
        <w:rPr>
          <w:rFonts w:ascii="ＤＦ平成ゴシック体W5" w:eastAsia="ＤＦ平成ゴシック体W5" w:hAnsi="ＤＦ平成ゴシック体W5" w:cs="ＭＳ 明朝" w:hint="eastAsia"/>
          <w:color w:val="auto"/>
        </w:rPr>
        <w:t>は、平成13</w:t>
      </w:r>
      <w:r w:rsidR="001C3C53">
        <w:rPr>
          <w:rFonts w:ascii="ＤＦ平成ゴシック体W5" w:eastAsia="ＤＦ平成ゴシック体W5" w:hAnsi="ＤＦ平成ゴシック体W5" w:cs="ＭＳ 明朝" w:hint="eastAsia"/>
          <w:color w:val="auto"/>
        </w:rPr>
        <w:t>年度以来</w:t>
      </w:r>
      <w:r w:rsidR="007240EE">
        <w:rPr>
          <w:rFonts w:ascii="ＤＦ平成ゴシック体W5" w:eastAsia="ＤＦ平成ゴシック体W5" w:hAnsi="ＤＦ平成ゴシック体W5" w:cs="ＭＳ 明朝" w:hint="eastAsia"/>
          <w:color w:val="auto"/>
        </w:rPr>
        <w:t>17</w:t>
      </w:r>
      <w:r w:rsidR="001C3C53">
        <w:rPr>
          <w:rFonts w:ascii="ＤＦ平成ゴシック体W5" w:eastAsia="ＤＦ平成ゴシック体W5" w:hAnsi="ＤＦ平成ゴシック体W5" w:cs="ＭＳ 明朝" w:hint="eastAsia"/>
          <w:color w:val="auto"/>
        </w:rPr>
        <w:t>年ぶりとなりました。</w:t>
      </w:r>
    </w:p>
    <w:p w14:paraId="7BE7C872" w14:textId="3BECB4D8" w:rsidR="009C2B0D" w:rsidRDefault="009C2B0D" w:rsidP="009C2B0D">
      <w:pPr>
        <w:rPr>
          <w:rFonts w:ascii="ＤＦ平成ゴシック体W5" w:eastAsia="ＤＦ平成ゴシック体W5" w:hAnsi="ＤＦ平成ゴシック体W5" w:cs="ＭＳ 明朝"/>
          <w:color w:val="auto"/>
        </w:rPr>
      </w:pPr>
    </w:p>
    <w:p w14:paraId="0601C50A" w14:textId="5C25E332" w:rsidR="009C2B0D" w:rsidRDefault="009C2B0D" w:rsidP="009C2B0D">
      <w:pPr>
        <w:rPr>
          <w:rFonts w:ascii="ＤＦ平成ゴシック体W5" w:eastAsia="ＤＦ平成ゴシック体W5" w:hAnsi="ＤＦ平成ゴシック体W5" w:cs="ＭＳ 明朝"/>
          <w:color w:val="auto"/>
        </w:rPr>
      </w:pPr>
      <w:r>
        <w:rPr>
          <w:rFonts w:ascii="ＤＦ平成ゴシック体W5" w:eastAsia="ＤＦ平成ゴシック体W5" w:hAnsi="ＤＦ平成ゴシック体W5" w:cs="ＭＳ 明朝" w:hint="eastAsia"/>
          <w:color w:val="auto"/>
        </w:rPr>
        <w:t xml:space="preserve">　【開催自治体への貢献】</w:t>
      </w:r>
    </w:p>
    <w:p w14:paraId="33C2E702" w14:textId="0CE04B0A" w:rsidR="004E50EF" w:rsidRDefault="009C2B0D" w:rsidP="009C2B0D">
      <w:pPr>
        <w:tabs>
          <w:tab w:val="left" w:pos="7770"/>
        </w:tabs>
        <w:autoSpaceDE w:val="0"/>
        <w:autoSpaceDN w:val="0"/>
        <w:spacing w:line="325" w:lineRule="atLeast"/>
        <w:ind w:leftChars="100" w:left="480" w:hangingChars="100" w:hanging="240"/>
        <w:jc w:val="left"/>
        <w:rPr>
          <w:rFonts w:ascii="ＤＦ平成ゴシック体W5" w:eastAsia="ＤＦ平成ゴシック体W5" w:hAnsi="ＤＦ平成ゴシック体W5" w:cs="ＭＳ 明朝"/>
          <w:color w:val="auto"/>
        </w:rPr>
      </w:pPr>
      <w:r>
        <w:rPr>
          <w:rFonts w:ascii="ＤＦ平成ゴシック体W5" w:eastAsia="ＤＦ平成ゴシック体W5" w:hAnsi="ＤＦ平成ゴシック体W5" w:cs="ＭＳ 明朝" w:hint="eastAsia"/>
          <w:color w:val="auto"/>
        </w:rPr>
        <w:t xml:space="preserve">　</w:t>
      </w:r>
      <w:r w:rsidRPr="009C2B0D">
        <w:rPr>
          <w:rFonts w:ascii="ＤＦ平成ゴシック体W5" w:eastAsia="ＤＦ平成ゴシック体W5" w:hAnsi="ＤＦ平成ゴシック体W5" w:cs="ＭＳ 明朝" w:hint="eastAsia"/>
          <w:color w:val="auto"/>
        </w:rPr>
        <w:t xml:space="preserve">　モーターボート竸走は、モーターボート競走法に基づき</w:t>
      </w:r>
      <w:r w:rsidR="003C4713">
        <w:rPr>
          <w:rFonts w:ascii="ＤＦ平成ゴシック体W5" w:eastAsia="ＤＦ平成ゴシック体W5" w:hAnsi="ＤＦ平成ゴシック体W5" w:cs="ＭＳ 明朝" w:hint="eastAsia"/>
          <w:color w:val="auto"/>
        </w:rPr>
        <w:t>、船舶の改良・輸出の振興、海難防止、</w:t>
      </w:r>
      <w:r w:rsidRPr="009C2B0D">
        <w:rPr>
          <w:rFonts w:ascii="ＤＦ平成ゴシック体W5" w:eastAsia="ＤＦ平成ゴシック体W5" w:hAnsi="ＤＦ平成ゴシック体W5" w:cs="ＭＳ 明朝" w:hint="eastAsia"/>
          <w:color w:val="auto"/>
        </w:rPr>
        <w:t>海事</w:t>
      </w:r>
      <w:r w:rsidR="003C4713">
        <w:rPr>
          <w:rFonts w:ascii="ＤＦ平成ゴシック体W5" w:eastAsia="ＤＦ平成ゴシック体W5" w:hAnsi="ＤＦ平成ゴシック体W5" w:cs="ＭＳ 明朝" w:hint="eastAsia"/>
          <w:color w:val="auto"/>
        </w:rPr>
        <w:t>や観光</w:t>
      </w:r>
      <w:r w:rsidRPr="009C2B0D">
        <w:rPr>
          <w:rFonts w:ascii="ＤＦ平成ゴシック体W5" w:eastAsia="ＤＦ平成ゴシック体W5" w:hAnsi="ＤＦ平成ゴシック体W5" w:cs="ＭＳ 明朝" w:hint="eastAsia"/>
          <w:color w:val="auto"/>
        </w:rPr>
        <w:t>に関する事業の振興</w:t>
      </w:r>
      <w:r w:rsidR="003C4713">
        <w:rPr>
          <w:rFonts w:ascii="ＤＦ平成ゴシック体W5" w:eastAsia="ＤＦ平成ゴシック体W5" w:hAnsi="ＤＦ平成ゴシック体W5" w:cs="ＭＳ 明朝" w:hint="eastAsia"/>
          <w:color w:val="auto"/>
        </w:rPr>
        <w:t>、</w:t>
      </w:r>
      <w:r w:rsidRPr="009C2B0D">
        <w:rPr>
          <w:rFonts w:ascii="ＤＦ平成ゴシック体W5" w:eastAsia="ＤＦ平成ゴシック体W5" w:hAnsi="ＤＦ平成ゴシック体W5" w:cs="ＭＳ 明朝" w:hint="eastAsia"/>
          <w:color w:val="auto"/>
        </w:rPr>
        <w:t>地方財政の改善</w:t>
      </w:r>
      <w:r w:rsidR="0022740C">
        <w:rPr>
          <w:rFonts w:ascii="ＤＦ平成ゴシック体W5" w:eastAsia="ＤＦ平成ゴシック体W5" w:hAnsi="ＤＦ平成ゴシック体W5" w:cs="ＭＳ 明朝" w:hint="eastAsia"/>
          <w:color w:val="auto"/>
        </w:rPr>
        <w:t>など</w:t>
      </w:r>
      <w:r w:rsidRPr="009C2B0D">
        <w:rPr>
          <w:rFonts w:ascii="ＤＦ平成ゴシック体W5" w:eastAsia="ＤＦ平成ゴシック体W5" w:hAnsi="ＤＦ平成ゴシック体W5" w:cs="ＭＳ 明朝" w:hint="eastAsia"/>
          <w:color w:val="auto"/>
        </w:rPr>
        <w:t>を図る目的</w:t>
      </w:r>
      <w:r w:rsidR="0022740C">
        <w:rPr>
          <w:rFonts w:ascii="ＤＦ平成ゴシック体W5" w:eastAsia="ＤＦ平成ゴシック体W5" w:hAnsi="ＤＦ平成ゴシック体W5" w:cs="ＭＳ 明朝" w:hint="eastAsia"/>
          <w:color w:val="auto"/>
        </w:rPr>
        <w:t>で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開催されており、地方財政への貢献として、</w:t>
      </w:r>
      <w:r w:rsidR="004E50EF">
        <w:rPr>
          <w:rFonts w:ascii="ＤＦ平成ゴシック体W5" w:eastAsia="ＤＦ平成ゴシック体W5" w:hAnsi="ＤＦ平成ゴシック体W5" w:cs="ＭＳ 明朝" w:hint="eastAsia"/>
          <w:color w:val="auto"/>
        </w:rPr>
        <w:t>開催自治体</w:t>
      </w:r>
      <w:r w:rsidR="0022740C">
        <w:rPr>
          <w:rFonts w:ascii="ＤＦ平成ゴシック体W5" w:eastAsia="ＤＦ平成ゴシック体W5" w:hAnsi="ＤＦ平成ゴシック体W5" w:cs="ＭＳ 明朝" w:hint="eastAsia"/>
          <w:color w:val="auto"/>
        </w:rPr>
        <w:t>における</w:t>
      </w:r>
      <w:r w:rsidR="004E50EF">
        <w:rPr>
          <w:rFonts w:ascii="ＤＦ平成ゴシック体W5" w:eastAsia="ＤＦ平成ゴシック体W5" w:hAnsi="ＤＦ平成ゴシック体W5" w:cs="ＭＳ 明朝" w:hint="eastAsia"/>
          <w:color w:val="auto"/>
        </w:rPr>
        <w:t>教育費や公営住宅費、土木費、民生費などに活用されています。</w:t>
      </w:r>
    </w:p>
    <w:p w14:paraId="513D6BA3" w14:textId="32BBA945" w:rsidR="00DC0A76" w:rsidRDefault="0022740C" w:rsidP="004E50EF">
      <w:pPr>
        <w:tabs>
          <w:tab w:val="left" w:pos="7770"/>
        </w:tabs>
        <w:autoSpaceDE w:val="0"/>
        <w:autoSpaceDN w:val="0"/>
        <w:spacing w:line="325" w:lineRule="atLeast"/>
        <w:ind w:leftChars="200" w:left="480" w:firstLineChars="100" w:firstLine="240"/>
        <w:jc w:val="left"/>
        <w:rPr>
          <w:rFonts w:ascii="ＤＦ平成ゴシック体W5" w:eastAsia="ＤＦ平成ゴシック体W5" w:hAnsi="ＤＦ平成ゴシック体W5" w:cs="ＭＳ 明朝"/>
          <w:color w:val="auto"/>
        </w:rPr>
      </w:pPr>
      <w:r>
        <w:rPr>
          <w:rFonts w:ascii="ＤＦ平成ゴシック体W5" w:eastAsia="ＤＦ平成ゴシック体W5" w:hAnsi="ＤＦ平成ゴシック体W5" w:cs="ＭＳ 明朝" w:hint="eastAsia"/>
          <w:color w:val="auto"/>
        </w:rPr>
        <w:t>その</w:t>
      </w:r>
      <w:r w:rsidR="004E50EF">
        <w:rPr>
          <w:rFonts w:ascii="ＤＦ平成ゴシック体W5" w:eastAsia="ＤＦ平成ゴシック体W5" w:hAnsi="ＤＦ平成ゴシック体W5" w:cs="ＭＳ 明朝" w:hint="eastAsia"/>
          <w:color w:val="auto"/>
        </w:rPr>
        <w:t>他にも、若戸大橋・トンネル(北九州市)</w:t>
      </w:r>
      <w:r w:rsidR="00DC0A76">
        <w:rPr>
          <w:rFonts w:ascii="ＤＦ平成ゴシック体W5" w:eastAsia="ＤＦ平成ゴシック体W5" w:hAnsi="ＤＦ平成ゴシック体W5" w:cs="ＭＳ 明朝" w:hint="eastAsia"/>
          <w:color w:val="auto"/>
        </w:rPr>
        <w:t>における</w:t>
      </w:r>
      <w:r w:rsidR="004E50EF">
        <w:rPr>
          <w:rFonts w:ascii="ＤＦ平成ゴシック体W5" w:eastAsia="ＤＦ平成ゴシック体W5" w:hAnsi="ＤＦ平成ゴシック体W5" w:cs="ＭＳ 明朝" w:hint="eastAsia"/>
          <w:color w:val="auto"/>
        </w:rPr>
        <w:t>通行料の無料化の前倒し実施に、若松</w:t>
      </w:r>
      <w:r w:rsidR="00DC0A76">
        <w:rPr>
          <w:rFonts w:ascii="ＤＦ平成ゴシック体W5" w:eastAsia="ＤＦ平成ゴシック体W5" w:hAnsi="ＤＦ平成ゴシック体W5" w:cs="ＭＳ 明朝" w:hint="eastAsia"/>
          <w:color w:val="auto"/>
        </w:rPr>
        <w:t>競走場</w:t>
      </w:r>
      <w:r w:rsidR="004E50EF">
        <w:rPr>
          <w:rFonts w:ascii="ＤＦ平成ゴシック体W5" w:eastAsia="ＤＦ平成ゴシック体W5" w:hAnsi="ＤＦ平成ゴシック体W5" w:cs="ＭＳ 明朝" w:hint="eastAsia"/>
          <w:color w:val="auto"/>
        </w:rPr>
        <w:t>の収益が活用されています。</w:t>
      </w:r>
      <w:r w:rsidR="00DC0A76">
        <w:rPr>
          <w:rFonts w:ascii="ＤＦ平成ゴシック体W5" w:eastAsia="ＤＦ平成ゴシック体W5" w:hAnsi="ＤＦ平成ゴシック体W5" w:cs="ＭＳ 明朝" w:hint="eastAsia"/>
          <w:color w:val="auto"/>
        </w:rPr>
        <w:t>さらには、山口県下関市のすべての公立小中学校におけるエアコンの設置に、下関競走場の収益が活用されています。</w:t>
      </w:r>
    </w:p>
    <w:p w14:paraId="77D167F1" w14:textId="3D40D4BB" w:rsidR="00DC0A76" w:rsidRDefault="00DC0A76" w:rsidP="00DC0A76">
      <w:pPr>
        <w:tabs>
          <w:tab w:val="left" w:pos="7770"/>
        </w:tabs>
        <w:autoSpaceDE w:val="0"/>
        <w:autoSpaceDN w:val="0"/>
        <w:spacing w:line="325" w:lineRule="atLeast"/>
        <w:jc w:val="left"/>
        <w:rPr>
          <w:rFonts w:ascii="ＤＦ平成ゴシック体W5" w:eastAsia="ＤＦ平成ゴシック体W5" w:hAnsi="ＤＦ平成ゴシック体W5" w:cs="ＭＳ 明朝"/>
          <w:color w:val="auto"/>
        </w:rPr>
      </w:pPr>
    </w:p>
    <w:p w14:paraId="3777F71E" w14:textId="4EF95896" w:rsidR="009C2B0D" w:rsidRPr="009C2B0D" w:rsidRDefault="00DC0A76" w:rsidP="00DC0A76">
      <w:pPr>
        <w:tabs>
          <w:tab w:val="left" w:pos="7770"/>
        </w:tabs>
        <w:autoSpaceDE w:val="0"/>
        <w:autoSpaceDN w:val="0"/>
        <w:spacing w:line="325" w:lineRule="atLeast"/>
        <w:ind w:firstLineChars="100" w:firstLine="240"/>
        <w:jc w:val="left"/>
        <w:rPr>
          <w:rFonts w:ascii="ＤＦ平成ゴシック体W5" w:eastAsia="ＤＦ平成ゴシック体W5" w:hAnsi="ＤＦ平成ゴシック体W5" w:cs="ＭＳ 明朝"/>
          <w:color w:val="auto"/>
        </w:rPr>
      </w:pPr>
      <w:r>
        <w:rPr>
          <w:rFonts w:ascii="ＤＦ平成ゴシック体W5" w:eastAsia="ＤＦ平成ゴシック体W5" w:hAnsi="ＤＦ平成ゴシック体W5" w:cs="ＭＳ 明朝" w:hint="eastAsia"/>
          <w:color w:val="auto"/>
        </w:rPr>
        <w:t>【</w:t>
      </w:r>
      <w:r w:rsidR="0022740C">
        <w:rPr>
          <w:rFonts w:ascii="ＤＦ平成ゴシック体W5" w:eastAsia="ＤＦ平成ゴシック体W5" w:hAnsi="ＤＦ平成ゴシック体W5" w:cs="ＭＳ 明朝" w:hint="eastAsia"/>
          <w:color w:val="auto"/>
        </w:rPr>
        <w:t>そのほか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各競走場の取り組み】</w:t>
      </w:r>
      <w:r w:rsidR="009C2B0D" w:rsidRPr="009C2B0D">
        <w:rPr>
          <w:rFonts w:ascii="ＤＦ平成ゴシック体W5" w:eastAsia="ＤＦ平成ゴシック体W5" w:hAnsi="ＤＦ平成ゴシック体W5" w:cs="ＭＳ 明朝"/>
          <w:color w:val="auto"/>
        </w:rPr>
        <w:tab/>
      </w:r>
    </w:p>
    <w:p w14:paraId="1CC9EA66" w14:textId="1CCA8971" w:rsidR="00E951BF" w:rsidRDefault="00DC0A76" w:rsidP="00DC0A76">
      <w:pPr>
        <w:ind w:left="480" w:hangingChars="200" w:hanging="480"/>
        <w:rPr>
          <w:rFonts w:ascii="ＤＦ平成ゴシック体W5" w:eastAsia="ＤＦ平成ゴシック体W5" w:hAnsi="ＤＦ平成ゴシック体W5" w:cs="ＭＳ 明朝"/>
          <w:color w:val="auto"/>
        </w:rPr>
      </w:pPr>
      <w:r>
        <w:rPr>
          <w:rFonts w:ascii="ＤＦ平成ゴシック体W5" w:eastAsia="ＤＦ平成ゴシック体W5" w:hAnsi="ＤＦ平成ゴシック体W5" w:cs="ＭＳ 明朝" w:hint="eastAsia"/>
          <w:color w:val="auto"/>
        </w:rPr>
        <w:t xml:space="preserve">　　　各競走場では、</w:t>
      </w:r>
      <w:r w:rsidR="000709F0">
        <w:rPr>
          <w:rFonts w:ascii="ＤＦ平成ゴシック体W5" w:eastAsia="ＤＦ平成ゴシック体W5" w:hAnsi="ＤＦ平成ゴシック体W5" w:cs="ＭＳ 明朝" w:hint="eastAsia"/>
          <w:color w:val="auto"/>
        </w:rPr>
        <w:t>施設のリニューアルのほか、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親しみやすい競走場を目指して、さまざまなとりくみを実施しています。</w:t>
      </w:r>
      <w:r w:rsidR="000709F0">
        <w:rPr>
          <w:rFonts w:ascii="ＤＦ平成ゴシック体W5" w:eastAsia="ＤＦ平成ゴシック体W5" w:hAnsi="ＤＦ平成ゴシック体W5" w:cs="ＭＳ 明朝" w:hint="eastAsia"/>
          <w:color w:val="auto"/>
        </w:rPr>
        <w:t>その中で、家族連れでも楽しむことができる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競走場の「ボートパーク化」のとりくみが進</w:t>
      </w:r>
      <w:r w:rsidR="00E951BF">
        <w:rPr>
          <w:rFonts w:ascii="ＤＦ平成ゴシック体W5" w:eastAsia="ＤＦ平成ゴシック体W5" w:hAnsi="ＤＦ平成ゴシック体W5" w:cs="ＭＳ 明朝" w:hint="eastAsia"/>
          <w:color w:val="auto"/>
        </w:rPr>
        <w:t>められています。</w:t>
      </w:r>
    </w:p>
    <w:p w14:paraId="63D1023F" w14:textId="736B7D59" w:rsidR="004D77C7" w:rsidRPr="00920BA9" w:rsidRDefault="00DC0A76" w:rsidP="004D77C7">
      <w:pPr>
        <w:ind w:leftChars="200" w:left="480" w:firstLineChars="100" w:firstLine="240"/>
        <w:rPr>
          <w:rFonts w:ascii="ＤＦ平成ゴシック体W5" w:eastAsia="ＤＦ平成ゴシック体W5" w:hAnsi="ＤＦ平成ゴシック体W5" w:cs="ＭＳ 明朝"/>
          <w:color w:val="auto"/>
        </w:rPr>
      </w:pPr>
      <w:r>
        <w:rPr>
          <w:rFonts w:ascii="ＤＦ平成ゴシック体W5" w:eastAsia="ＤＦ平成ゴシック体W5" w:hAnsi="ＤＦ平成ゴシック体W5" w:cs="ＭＳ 明朝" w:hint="eastAsia"/>
          <w:color w:val="auto"/>
        </w:rPr>
        <w:t>若松競走場</w:t>
      </w:r>
      <w:r w:rsidR="00E951BF">
        <w:rPr>
          <w:rFonts w:ascii="ＤＦ平成ゴシック体W5" w:eastAsia="ＤＦ平成ゴシック体W5" w:hAnsi="ＤＦ平成ゴシック体W5" w:cs="ＭＳ 明朝" w:hint="eastAsia"/>
          <w:color w:val="auto"/>
        </w:rPr>
        <w:t>では、数多くのおもちゃで自由に遊ぶことができる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子どもの遊び場「わかわく</w:t>
      </w:r>
      <w:r w:rsidR="004A16AD">
        <w:rPr>
          <w:rFonts w:ascii="ＤＦ平成ゴシック体W5" w:eastAsia="ＤＦ平成ゴシック体W5" w:hAnsi="ＤＦ平成ゴシック体W5" w:cs="ＭＳ 明朝" w:hint="eastAsia"/>
          <w:color w:val="auto"/>
        </w:rPr>
        <w:t>らんど</w:t>
      </w:r>
      <w:r>
        <w:rPr>
          <w:rFonts w:ascii="ＤＦ平成ゴシック体W5" w:eastAsia="ＤＦ平成ゴシック体W5" w:hAnsi="ＤＦ平成ゴシック体W5" w:cs="ＭＳ 明朝" w:hint="eastAsia"/>
          <w:color w:val="auto"/>
        </w:rPr>
        <w:t>」</w:t>
      </w:r>
      <w:r w:rsidR="004A16AD">
        <w:rPr>
          <w:rFonts w:ascii="ＤＦ平成ゴシック体W5" w:eastAsia="ＤＦ平成ゴシック体W5" w:hAnsi="ＤＦ平成ゴシック体W5" w:cs="ＭＳ 明朝" w:hint="eastAsia"/>
          <w:color w:val="auto"/>
        </w:rPr>
        <w:t>(平成28年10月)、</w:t>
      </w:r>
      <w:r w:rsidR="00E951BF">
        <w:rPr>
          <w:rFonts w:ascii="ＤＦ平成ゴシック体W5" w:eastAsia="ＤＦ平成ゴシック体W5" w:hAnsi="ＤＦ平成ゴシック体W5" w:cs="ＭＳ 明朝" w:hint="eastAsia"/>
          <w:color w:val="auto"/>
        </w:rPr>
        <w:t>ボルダリングパーク「レッド・ロック」(平成30年11月)、下関競走場では、大型遊具などを備えた子ども向けの屋外遊び場「モーヴィ下関」(平成31年4月)</w:t>
      </w:r>
      <w:r w:rsidR="0022740C">
        <w:rPr>
          <w:rFonts w:ascii="ＤＦ平成ゴシック体W5" w:eastAsia="ＤＦ平成ゴシック体W5" w:hAnsi="ＤＦ平成ゴシック体W5" w:cs="ＭＳ 明朝" w:hint="eastAsia"/>
          <w:color w:val="auto"/>
        </w:rPr>
        <w:t>が</w:t>
      </w:r>
      <w:r w:rsidR="00E951BF">
        <w:rPr>
          <w:rFonts w:ascii="ＤＦ平成ゴシック体W5" w:eastAsia="ＤＦ平成ゴシック体W5" w:hAnsi="ＤＦ平成ゴシック体W5" w:cs="ＭＳ 明朝" w:hint="eastAsia"/>
          <w:color w:val="auto"/>
        </w:rPr>
        <w:t>それぞれ設置</w:t>
      </w:r>
      <w:r w:rsidR="000709F0">
        <w:rPr>
          <w:rFonts w:ascii="ＤＦ平成ゴシック体W5" w:eastAsia="ＤＦ平成ゴシック体W5" w:hAnsi="ＤＦ平成ゴシック体W5" w:cs="ＭＳ 明朝" w:hint="eastAsia"/>
          <w:color w:val="auto"/>
        </w:rPr>
        <w:t>されています。</w:t>
      </w:r>
    </w:p>
    <w:p w14:paraId="2005774D" w14:textId="5ADBB6F4" w:rsidR="00802A02" w:rsidRDefault="000709F0" w:rsidP="002D1D29">
      <w:pPr>
        <w:rPr>
          <w:rFonts w:ascii="ＤＦ平成ゴシック体W5" w:eastAsia="ＤＦ平成ゴシック体W5" w:hAnsi="ＤＦ平成ゴシック体W5" w:cs="ＭＳ 明朝"/>
          <w:color w:val="auto"/>
        </w:rPr>
      </w:pPr>
      <w:r>
        <w:rPr>
          <w:rFonts w:ascii="ＤＦ平成ゴシック体W5" w:eastAsia="ＤＦ平成ゴシック体W5" w:hAnsi="ＤＦ平成ゴシック体W5" w:cs="ＭＳ 明朝"/>
          <w:noProof/>
          <w:color w:val="auto"/>
        </w:rPr>
        <w:drawing>
          <wp:anchor distT="0" distB="0" distL="114300" distR="114300" simplePos="0" relativeHeight="251659262" behindDoc="0" locked="0" layoutInCell="1" allowOverlap="1" wp14:anchorId="16DEF21D" wp14:editId="0AB30962">
            <wp:simplePos x="0" y="0"/>
            <wp:positionH relativeFrom="margin">
              <wp:posOffset>3119120</wp:posOffset>
            </wp:positionH>
            <wp:positionV relativeFrom="paragraph">
              <wp:posOffset>94615</wp:posOffset>
            </wp:positionV>
            <wp:extent cx="2630170" cy="1724025"/>
            <wp:effectExtent l="0" t="0" r="0" b="952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ＤＦ平成ゴシック体W5" w:eastAsia="ＤＦ平成ゴシック体W5" w:hAnsi="ＤＦ平成ゴシック体W5" w:cs="ＭＳ 明朝"/>
          <w:noProof/>
          <w:color w:val="auto"/>
        </w:rPr>
        <w:drawing>
          <wp:anchor distT="0" distB="0" distL="114300" distR="114300" simplePos="0" relativeHeight="251660287" behindDoc="1" locked="0" layoutInCell="1" allowOverlap="1" wp14:anchorId="080B19F1" wp14:editId="00593179">
            <wp:simplePos x="0" y="0"/>
            <wp:positionH relativeFrom="margin">
              <wp:posOffset>325755</wp:posOffset>
            </wp:positionH>
            <wp:positionV relativeFrom="paragraph">
              <wp:posOffset>94615</wp:posOffset>
            </wp:positionV>
            <wp:extent cx="2516505" cy="168021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E8B7C" w14:textId="5FCB207B" w:rsidR="00802A02" w:rsidRDefault="00802A02" w:rsidP="002D1D29">
      <w:pPr>
        <w:rPr>
          <w:rFonts w:ascii="ＤＦ平成ゴシック体W5" w:eastAsia="ＤＦ平成ゴシック体W5" w:hAnsi="ＤＦ平成ゴシック体W5" w:cs="ＭＳ 明朝"/>
          <w:color w:val="auto"/>
        </w:rPr>
      </w:pPr>
    </w:p>
    <w:p w14:paraId="05DD2838" w14:textId="2DC12230" w:rsidR="00802A02" w:rsidRDefault="00802A02" w:rsidP="002D1D29">
      <w:pPr>
        <w:rPr>
          <w:rFonts w:ascii="ＤＦ平成ゴシック体W5" w:eastAsia="ＤＦ平成ゴシック体W5" w:hAnsi="ＤＦ平成ゴシック体W5" w:cs="ＭＳ 明朝"/>
          <w:color w:val="auto"/>
        </w:rPr>
      </w:pPr>
    </w:p>
    <w:p w14:paraId="38762EC5" w14:textId="661BEED6" w:rsidR="003C4713" w:rsidRDefault="003C4713" w:rsidP="002D1D29">
      <w:pPr>
        <w:rPr>
          <w:rFonts w:ascii="ＤＦ平成ゴシック体W5" w:eastAsia="ＤＦ平成ゴシック体W5" w:hAnsi="ＤＦ平成ゴシック体W5" w:cs="ＭＳ 明朝"/>
          <w:color w:val="auto"/>
        </w:rPr>
      </w:pPr>
    </w:p>
    <w:p w14:paraId="28ED0BE4" w14:textId="72FD44D3" w:rsidR="003C4713" w:rsidRDefault="003C4713" w:rsidP="002D1D29">
      <w:pPr>
        <w:rPr>
          <w:rFonts w:ascii="ＤＦ平成ゴシック体W5" w:eastAsia="ＤＦ平成ゴシック体W5" w:hAnsi="ＤＦ平成ゴシック体W5" w:cs="ＭＳ 明朝"/>
          <w:color w:val="auto"/>
        </w:rPr>
      </w:pPr>
    </w:p>
    <w:p w14:paraId="28EDF8E1" w14:textId="3FB24204" w:rsidR="003C4713" w:rsidRDefault="003C4713" w:rsidP="002D1D29">
      <w:pPr>
        <w:rPr>
          <w:rFonts w:ascii="ＤＦ平成ゴシック体W5" w:eastAsia="ＤＦ平成ゴシック体W5" w:hAnsi="ＤＦ平成ゴシック体W5" w:cs="ＭＳ 明朝"/>
          <w:color w:val="auto"/>
        </w:rPr>
      </w:pPr>
    </w:p>
    <w:p w14:paraId="4C719B6A" w14:textId="3623227B" w:rsidR="003C4713" w:rsidRDefault="003C4713" w:rsidP="002D1D29">
      <w:pPr>
        <w:rPr>
          <w:rFonts w:ascii="ＤＦ平成ゴシック体W5" w:eastAsia="ＤＦ平成ゴシック体W5" w:hAnsi="ＤＦ平成ゴシック体W5" w:cs="ＭＳ 明朝"/>
          <w:color w:val="auto"/>
        </w:rPr>
      </w:pPr>
    </w:p>
    <w:p w14:paraId="15A3C98E" w14:textId="664D2F22" w:rsidR="0035769A" w:rsidRPr="000709F0" w:rsidRDefault="00BA03E2" w:rsidP="002D1D29">
      <w:r w:rsidRPr="000709F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A98824" wp14:editId="6B7DF03D">
                <wp:simplePos x="0" y="0"/>
                <wp:positionH relativeFrom="margin">
                  <wp:posOffset>546735</wp:posOffset>
                </wp:positionH>
                <wp:positionV relativeFrom="paragraph">
                  <wp:posOffset>1942465</wp:posOffset>
                </wp:positionV>
                <wp:extent cx="2124075" cy="244475"/>
                <wp:effectExtent l="0" t="0" r="28575" b="222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06B45A" w14:textId="6CC9C87A" w:rsidR="000709F0" w:rsidRPr="005F516A" w:rsidRDefault="00BA03E2" w:rsidP="000709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「モーヴィ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下関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0709F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下関</w:t>
                            </w:r>
                            <w:r w:rsidR="000709F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競走場</w:t>
                            </w:r>
                            <w:r w:rsidR="000709F0">
                              <w:rPr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988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43.05pt;margin-top:152.95pt;width:167.25pt;height:19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" fillcolor="window" strokeweight=".5pt">
                <v:textbox inset="1mm,0,2mm,0">
                  <w:txbxContent>
                    <w:p w14:paraId="0106B45A" w14:textId="6CC9C87A" w:rsidR="000709F0" w:rsidRPr="005F516A" w:rsidRDefault="00BA03E2" w:rsidP="000709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「モーヴィ</w:t>
                      </w:r>
                      <w:r>
                        <w:rPr>
                          <w:sz w:val="18"/>
                          <w:szCs w:val="18"/>
                        </w:rPr>
                        <w:t>下関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」</w:t>
                      </w:r>
                      <w:r w:rsidR="000709F0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下関</w:t>
                      </w:r>
                      <w:r w:rsidR="000709F0">
                        <w:rPr>
                          <w:rFonts w:hint="eastAsia"/>
                          <w:sz w:val="18"/>
                          <w:szCs w:val="18"/>
                        </w:rPr>
                        <w:t>競走場</w:t>
                      </w:r>
                      <w:r w:rsidR="000709F0">
                        <w:rPr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3F1">
        <w:pict w14:anchorId="38D05A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.65pt;margin-top:21.3pt;width:195.9pt;height:146.75pt;z-index:251684864;mso-position-horizontal-relative:text;mso-position-vertical-relative:text" stroked="t" strokecolor="#4472c4 [3208]">
            <v:imagedata r:id="rId10" o:title="IMG_7669"/>
            <w10:wrap type="square"/>
          </v:shape>
        </w:pict>
      </w:r>
      <w:r w:rsidR="000709F0">
        <w:rPr>
          <w:noProof/>
        </w:rPr>
        <w:drawing>
          <wp:anchor distT="0" distB="0" distL="114300" distR="114300" simplePos="0" relativeHeight="251694080" behindDoc="0" locked="0" layoutInCell="1" allowOverlap="1" wp14:anchorId="2963D56F" wp14:editId="3D810CCC">
            <wp:simplePos x="0" y="0"/>
            <wp:positionH relativeFrom="margin">
              <wp:posOffset>5269865</wp:posOffset>
            </wp:positionH>
            <wp:positionV relativeFrom="paragraph">
              <wp:posOffset>1523365</wp:posOffset>
            </wp:positionV>
            <wp:extent cx="591820" cy="510540"/>
            <wp:effectExtent l="0" t="0" r="0" b="3810"/>
            <wp:wrapSquare wrapText="bothSides"/>
            <wp:docPr id="1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F0" w:rsidRPr="000709F0">
        <w:rPr>
          <w:noProof/>
        </w:rPr>
        <w:drawing>
          <wp:anchor distT="0" distB="0" distL="114300" distR="114300" simplePos="0" relativeHeight="251692032" behindDoc="0" locked="0" layoutInCell="1" allowOverlap="1" wp14:anchorId="09092556" wp14:editId="3ED8E88E">
            <wp:simplePos x="0" y="0"/>
            <wp:positionH relativeFrom="column">
              <wp:posOffset>4661535</wp:posOffset>
            </wp:positionH>
            <wp:positionV relativeFrom="paragraph">
              <wp:posOffset>1523365</wp:posOffset>
            </wp:positionV>
            <wp:extent cx="571500" cy="560070"/>
            <wp:effectExtent l="0" t="0" r="0" b="0"/>
            <wp:wrapSquare wrapText="bothSides"/>
            <wp:docPr id="84" name="図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 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F0" w:rsidRPr="000709F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577E8C" wp14:editId="225F7269">
                <wp:simplePos x="0" y="0"/>
                <wp:positionH relativeFrom="column">
                  <wp:posOffset>3118484</wp:posOffset>
                </wp:positionH>
                <wp:positionV relativeFrom="paragraph">
                  <wp:posOffset>875665</wp:posOffset>
                </wp:positionV>
                <wp:extent cx="2886075" cy="1247775"/>
                <wp:effectExtent l="19050" t="19050" r="28575" b="28575"/>
                <wp:wrapNone/>
                <wp:docPr id="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247775"/>
                        </a:xfrm>
                        <a:prstGeom prst="rect">
                          <a:avLst/>
                        </a:prstGeom>
                        <a:noFill/>
                        <a:ln w="31750" cap="rnd" cmpd="dbl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E96879" w14:textId="79BA37EF" w:rsidR="000709F0" w:rsidRPr="006A3DAC" w:rsidRDefault="000709F0" w:rsidP="000709F0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napToGrid w:val="0"/>
                              <w:spacing w:line="276" w:lineRule="auto"/>
                              <w:rPr>
                                <w:rFonts w:hAnsi="ＭＳ ゴシック" w:cs="ＭＳ ゴシック"/>
                                <w:sz w:val="20"/>
                                <w:szCs w:val="20"/>
                              </w:rPr>
                            </w:pPr>
                            <w:r w:rsidRPr="006A3DAC">
                              <w:rPr>
                                <w:rFonts w:hAnsi="ＭＳ ゴシック" w:cs="ＭＳ ゴシック" w:hint="eastAsia"/>
                                <w:sz w:val="20"/>
                                <w:szCs w:val="20"/>
                              </w:rPr>
                              <w:t>＜</w:t>
                            </w:r>
                            <w:r>
                              <w:rPr>
                                <w:rFonts w:hAnsi="ＭＳ ゴシック" w:cs="ＭＳ ゴシック" w:hint="eastAsia"/>
                                <w:sz w:val="20"/>
                                <w:szCs w:val="20"/>
                              </w:rPr>
                              <w:t>プレスリリースお</w:t>
                            </w:r>
                            <w:r w:rsidRPr="006A3DAC">
                              <w:rPr>
                                <w:rFonts w:hAnsi="ＭＳ ゴシック" w:cs="ＭＳ ゴシック" w:hint="eastAsia"/>
                                <w:sz w:val="20"/>
                                <w:szCs w:val="20"/>
                              </w:rPr>
                              <w:t>問い合わせ先＞</w:t>
                            </w:r>
                          </w:p>
                          <w:p w14:paraId="1259B018" w14:textId="34FA55A3" w:rsidR="000709F0" w:rsidRPr="000709F0" w:rsidRDefault="000709F0" w:rsidP="000709F0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napToGrid w:val="0"/>
                              <w:spacing w:line="276" w:lineRule="auto"/>
                              <w:rPr>
                                <w:rFonts w:cs="ＭＳ ゴシック"/>
                                <w:sz w:val="20"/>
                                <w:szCs w:val="20"/>
                              </w:rPr>
                            </w:pPr>
                            <w:r w:rsidRPr="006A3DAC">
                              <w:rPr>
                                <w:rFonts w:hAnsi="ＭＳ ゴシック" w:cs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A3DAC">
                              <w:rPr>
                                <w:rFonts w:cs="ＭＳ ゴシック" w:hint="eastAsia"/>
                                <w:sz w:val="20"/>
                                <w:szCs w:val="20"/>
                              </w:rPr>
                              <w:t>九州運輸局海事振興部船舶産業課</w:t>
                            </w:r>
                          </w:p>
                          <w:p w14:paraId="15C53CCC" w14:textId="11509C2C" w:rsidR="000709F0" w:rsidRDefault="000709F0" w:rsidP="000709F0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napToGrid w:val="0"/>
                              <w:spacing w:line="276" w:lineRule="auto"/>
                              <w:rPr>
                                <w:rFonts w:cs="ＭＳ ゴシック"/>
                                <w:sz w:val="20"/>
                                <w:szCs w:val="20"/>
                              </w:rPr>
                            </w:pPr>
                            <w:r w:rsidRPr="006A3DAC">
                              <w:rPr>
                                <w:rFonts w:cs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cs="ＭＳ ゴシック" w:hint="eastAsia"/>
                                <w:sz w:val="20"/>
                                <w:szCs w:val="20"/>
                              </w:rPr>
                              <w:t xml:space="preserve">　　　担当：村上、山</w:t>
                            </w:r>
                            <w:r>
                              <w:rPr>
                                <w:rFonts w:cs="ＭＳ ゴシック"/>
                                <w:sz w:val="20"/>
                                <w:szCs w:val="20"/>
                              </w:rPr>
                              <w:t>地</w:t>
                            </w:r>
                            <w:r>
                              <w:rPr>
                                <w:rFonts w:cs="ＭＳ ゴシック" w:hint="eastAsia"/>
                                <w:sz w:val="20"/>
                                <w:szCs w:val="20"/>
                              </w:rPr>
                              <w:t>（やまじ）</w:t>
                            </w:r>
                          </w:p>
                          <w:p w14:paraId="4ABA1ACD" w14:textId="489EA31C" w:rsidR="000709F0" w:rsidRPr="006A3DAC" w:rsidRDefault="000709F0" w:rsidP="000709F0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napToGrid w:val="0"/>
                              <w:spacing w:line="276" w:lineRule="auto"/>
                              <w:ind w:firstLineChars="50" w:firstLine="100"/>
                              <w:rPr>
                                <w:rFonts w:hAnsi="ＭＳ ゴシック" w:cs="ＭＳ ゴシック"/>
                                <w:sz w:val="20"/>
                                <w:szCs w:val="20"/>
                              </w:rPr>
                            </w:pPr>
                            <w:r w:rsidRPr="006A3DAC">
                              <w:rPr>
                                <w:rFonts w:cs="ＭＳ ゴシック" w:hint="eastAsia"/>
                                <w:sz w:val="20"/>
                                <w:szCs w:val="20"/>
                              </w:rPr>
                              <w:t>電　話</w:t>
                            </w:r>
                            <w:r w:rsidRPr="006A3DAC">
                              <w:rPr>
                                <w:rFonts w:hAnsi="ＭＳ ゴシック" w:cs="ＭＳ ゴシック" w:hint="eastAsia"/>
                                <w:sz w:val="20"/>
                                <w:szCs w:val="20"/>
                              </w:rPr>
                              <w:t xml:space="preserve"> 092-472-3158</w:t>
                            </w:r>
                          </w:p>
                          <w:p w14:paraId="60A30941" w14:textId="08E4566C" w:rsidR="000709F0" w:rsidRPr="006A3DAC" w:rsidRDefault="000709F0" w:rsidP="000709F0">
                            <w:pPr>
                              <w:snapToGrid w:val="0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A3DA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ＦＡＸ</w:t>
                            </w:r>
                            <w:r w:rsidRPr="006A3DA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092-472-3301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77E8C" id="Rectangle 32" o:spid="_x0000_s1028" style="position:absolute;left:0;text-align:left;margin-left:245.55pt;margin-top:68.95pt;width:227.25pt;height:9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" filled="f" strokeweight="2.5pt">
                <v:stroke linestyle="thinThin" endcap="round"/>
                <v:textbox>
                  <w:txbxContent>
                    <w:p w14:paraId="21E96879" w14:textId="79BA37EF" w:rsidR="000709F0" w:rsidRPr="006A3DAC" w:rsidRDefault="000709F0" w:rsidP="000709F0">
                      <w:pPr>
                        <w:suppressAutoHyphens/>
                        <w:kinsoku w:val="0"/>
                        <w:autoSpaceDE w:val="0"/>
                        <w:autoSpaceDN w:val="0"/>
                        <w:snapToGrid w:val="0"/>
                        <w:spacing w:line="276" w:lineRule="auto"/>
                        <w:rPr>
                          <w:rFonts w:hAnsi="ＭＳ ゴシック" w:cs="ＭＳ ゴシック"/>
                          <w:sz w:val="20"/>
                          <w:szCs w:val="20"/>
                        </w:rPr>
                      </w:pPr>
                      <w:r w:rsidRPr="006A3DAC">
                        <w:rPr>
                          <w:rFonts w:hAnsi="ＭＳ ゴシック" w:cs="ＭＳ ゴシック" w:hint="eastAsia"/>
                          <w:sz w:val="20"/>
                          <w:szCs w:val="20"/>
                        </w:rPr>
                        <w:t>＜</w:t>
                      </w:r>
                      <w:r>
                        <w:rPr>
                          <w:rFonts w:hAnsi="ＭＳ ゴシック" w:cs="ＭＳ ゴシック" w:hint="eastAsia"/>
                          <w:sz w:val="20"/>
                          <w:szCs w:val="20"/>
                        </w:rPr>
                        <w:t>プレスリリースお</w:t>
                      </w:r>
                      <w:r w:rsidRPr="006A3DAC">
                        <w:rPr>
                          <w:rFonts w:hAnsi="ＭＳ ゴシック" w:cs="ＭＳ ゴシック" w:hint="eastAsia"/>
                          <w:sz w:val="20"/>
                          <w:szCs w:val="20"/>
                        </w:rPr>
                        <w:t>問い合わせ先＞</w:t>
                      </w:r>
                    </w:p>
                    <w:p w14:paraId="1259B018" w14:textId="34FA55A3" w:rsidR="000709F0" w:rsidRPr="000709F0" w:rsidRDefault="000709F0" w:rsidP="000709F0">
                      <w:pPr>
                        <w:suppressAutoHyphens/>
                        <w:kinsoku w:val="0"/>
                        <w:autoSpaceDE w:val="0"/>
                        <w:autoSpaceDN w:val="0"/>
                        <w:snapToGrid w:val="0"/>
                        <w:spacing w:line="276" w:lineRule="auto"/>
                        <w:rPr>
                          <w:rFonts w:cs="ＭＳ ゴシック"/>
                          <w:sz w:val="20"/>
                          <w:szCs w:val="20"/>
                        </w:rPr>
                      </w:pPr>
                      <w:r w:rsidRPr="006A3DAC">
                        <w:rPr>
                          <w:rFonts w:hAnsi="ＭＳ ゴシック" w:cs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6A3DAC">
                        <w:rPr>
                          <w:rFonts w:cs="ＭＳ ゴシック" w:hint="eastAsia"/>
                          <w:sz w:val="20"/>
                          <w:szCs w:val="20"/>
                        </w:rPr>
                        <w:t>九州運輸局海事振興部船舶産業課</w:t>
                      </w:r>
                    </w:p>
                    <w:p w14:paraId="15C53CCC" w14:textId="11509C2C" w:rsidR="000709F0" w:rsidRDefault="000709F0" w:rsidP="000709F0">
                      <w:pPr>
                        <w:suppressAutoHyphens/>
                        <w:kinsoku w:val="0"/>
                        <w:autoSpaceDE w:val="0"/>
                        <w:autoSpaceDN w:val="0"/>
                        <w:snapToGrid w:val="0"/>
                        <w:spacing w:line="276" w:lineRule="auto"/>
                        <w:rPr>
                          <w:rFonts w:cs="ＭＳ ゴシック"/>
                          <w:sz w:val="20"/>
                          <w:szCs w:val="20"/>
                        </w:rPr>
                      </w:pPr>
                      <w:r w:rsidRPr="006A3DAC">
                        <w:rPr>
                          <w:rFonts w:cs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cs="ＭＳ ゴシック" w:hint="eastAsia"/>
                          <w:sz w:val="20"/>
                          <w:szCs w:val="20"/>
                        </w:rPr>
                        <w:t xml:space="preserve">　　　担当：村上、山</w:t>
                      </w:r>
                      <w:r>
                        <w:rPr>
                          <w:rFonts w:cs="ＭＳ ゴシック"/>
                          <w:sz w:val="20"/>
                          <w:szCs w:val="20"/>
                        </w:rPr>
                        <w:t>地</w:t>
                      </w:r>
                      <w:r>
                        <w:rPr>
                          <w:rFonts w:cs="ＭＳ ゴシック" w:hint="eastAsia"/>
                          <w:sz w:val="20"/>
                          <w:szCs w:val="20"/>
                        </w:rPr>
                        <w:t>（やまじ）</w:t>
                      </w:r>
                    </w:p>
                    <w:p w14:paraId="4ABA1ACD" w14:textId="489EA31C" w:rsidR="000709F0" w:rsidRPr="006A3DAC" w:rsidRDefault="000709F0" w:rsidP="000709F0">
                      <w:pPr>
                        <w:suppressAutoHyphens/>
                        <w:kinsoku w:val="0"/>
                        <w:autoSpaceDE w:val="0"/>
                        <w:autoSpaceDN w:val="0"/>
                        <w:snapToGrid w:val="0"/>
                        <w:spacing w:line="276" w:lineRule="auto"/>
                        <w:ind w:firstLineChars="50" w:firstLine="100"/>
                        <w:rPr>
                          <w:rFonts w:hAnsi="ＭＳ ゴシック" w:cs="ＭＳ ゴシック"/>
                          <w:sz w:val="20"/>
                          <w:szCs w:val="20"/>
                        </w:rPr>
                      </w:pPr>
                      <w:r w:rsidRPr="006A3DAC">
                        <w:rPr>
                          <w:rFonts w:cs="ＭＳ ゴシック" w:hint="eastAsia"/>
                          <w:sz w:val="20"/>
                          <w:szCs w:val="20"/>
                        </w:rPr>
                        <w:t>電　話</w:t>
                      </w:r>
                      <w:r w:rsidRPr="006A3DAC">
                        <w:rPr>
                          <w:rFonts w:hAnsi="ＭＳ ゴシック" w:cs="ＭＳ ゴシック" w:hint="eastAsia"/>
                          <w:sz w:val="20"/>
                          <w:szCs w:val="20"/>
                        </w:rPr>
                        <w:t xml:space="preserve"> 092-472-3158</w:t>
                      </w:r>
                    </w:p>
                    <w:p w14:paraId="60A30941" w14:textId="08E4566C" w:rsidR="000709F0" w:rsidRPr="006A3DAC" w:rsidRDefault="000709F0" w:rsidP="000709F0">
                      <w:pPr>
                        <w:snapToGrid w:val="0"/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6A3DAC">
                        <w:rPr>
                          <w:rFonts w:hint="eastAsia"/>
                          <w:sz w:val="20"/>
                          <w:szCs w:val="20"/>
                        </w:rPr>
                        <w:t xml:space="preserve">　ＦＡＸ</w:t>
                      </w:r>
                      <w:r w:rsidRPr="006A3DAC">
                        <w:rPr>
                          <w:rFonts w:hint="eastAsia"/>
                          <w:sz w:val="20"/>
                          <w:szCs w:val="20"/>
                        </w:rPr>
                        <w:t xml:space="preserve"> 092-472-3301</w:t>
                      </w:r>
                    </w:p>
                  </w:txbxContent>
                </v:textbox>
              </v:rect>
            </w:pict>
          </mc:Fallback>
        </mc:AlternateContent>
      </w:r>
      <w:r w:rsidR="000709F0" w:rsidRPr="000709F0"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766ECEB0" wp14:editId="2A7100BC">
            <wp:simplePos x="0" y="0"/>
            <wp:positionH relativeFrom="margin">
              <wp:align>right</wp:align>
            </wp:positionH>
            <wp:positionV relativeFrom="paragraph">
              <wp:posOffset>590550</wp:posOffset>
            </wp:positionV>
            <wp:extent cx="3086100" cy="237490"/>
            <wp:effectExtent l="0" t="0" r="0" b="0"/>
            <wp:wrapNone/>
            <wp:docPr id="8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F0" w:rsidRPr="000709F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834238" wp14:editId="4F060300">
                <wp:simplePos x="0" y="0"/>
                <wp:positionH relativeFrom="column">
                  <wp:posOffset>565785</wp:posOffset>
                </wp:positionH>
                <wp:positionV relativeFrom="paragraph">
                  <wp:posOffset>17780</wp:posOffset>
                </wp:positionV>
                <wp:extent cx="2190750" cy="209550"/>
                <wp:effectExtent l="0" t="0" r="1905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7785" w14:textId="164BE143" w:rsidR="005F516A" w:rsidRPr="005F516A" w:rsidRDefault="001A07AF" w:rsidP="009A419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ナイター</w:t>
                            </w:r>
                            <w:r w:rsidR="005F516A" w:rsidRPr="005F516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レースの様子</w:t>
                            </w:r>
                            <w:r w:rsidR="009A419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802A0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大村</w:t>
                            </w:r>
                            <w:r w:rsidR="009A419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競走場</w:t>
                            </w:r>
                            <w:r w:rsidR="009A4191">
                              <w:rPr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4238" id="テキスト ボックス 9" o:spid="_x0000_s1029" type="#_x0000_t202" style="position:absolute;left:0;text-align:left;margin-left:44.55pt;margin-top:1.4pt;width:172.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" fillcolor="white [3201]" strokeweight=".5pt">
                <v:textbox inset="1mm,0,2mm,0">
                  <w:txbxContent>
                    <w:p w14:paraId="1E4D7785" w14:textId="164BE143" w:rsidR="005F516A" w:rsidRPr="005F516A" w:rsidRDefault="001A07AF" w:rsidP="009A419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ナイター</w:t>
                      </w:r>
                      <w:r w:rsidR="005F516A" w:rsidRPr="005F516A">
                        <w:rPr>
                          <w:rFonts w:hint="eastAsia"/>
                          <w:sz w:val="18"/>
                          <w:szCs w:val="18"/>
                        </w:rPr>
                        <w:t>レースの様子</w:t>
                      </w:r>
                      <w:r w:rsidR="009A4191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 w:rsidR="00802A02">
                        <w:rPr>
                          <w:rFonts w:hint="eastAsia"/>
                          <w:sz w:val="18"/>
                          <w:szCs w:val="18"/>
                        </w:rPr>
                        <w:t>大村</w:t>
                      </w:r>
                      <w:r w:rsidR="009A4191">
                        <w:rPr>
                          <w:rFonts w:hint="eastAsia"/>
                          <w:sz w:val="18"/>
                          <w:szCs w:val="18"/>
                        </w:rPr>
                        <w:t>競走場</w:t>
                      </w:r>
                      <w:r w:rsidR="009A4191">
                        <w:rPr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709F0" w:rsidRPr="000709F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48FED8" wp14:editId="706BD3A2">
                <wp:simplePos x="0" y="0"/>
                <wp:positionH relativeFrom="margin">
                  <wp:posOffset>3070860</wp:posOffset>
                </wp:positionH>
                <wp:positionV relativeFrom="paragraph">
                  <wp:posOffset>22860</wp:posOffset>
                </wp:positionV>
                <wp:extent cx="2800350" cy="244475"/>
                <wp:effectExtent l="0" t="0" r="19050" b="222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758390D" w14:textId="619C1D60" w:rsidR="0042113E" w:rsidRPr="005F516A" w:rsidRDefault="00802A02" w:rsidP="0042113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ボルダリング施設</w:t>
                            </w:r>
                            <w:r w:rsidR="003C471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「レッド・ロック」</w:t>
                            </w:r>
                            <w:r w:rsidR="0042113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若松競走場</w:t>
                            </w:r>
                            <w:r w:rsidR="0042113E">
                              <w:rPr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FED8" id="テキスト ボックス 7" o:spid="_x0000_s1030" type="#_x0000_t202" style="position:absolute;left:0;text-align:left;margin-left:241.8pt;margin-top:1.8pt;width:220.5pt;height:19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" fillcolor="window" strokeweight=".5pt">
                <v:textbox inset="1mm,0,2mm,0">
                  <w:txbxContent>
                    <w:p w14:paraId="6758390D" w14:textId="619C1D60" w:rsidR="0042113E" w:rsidRPr="005F516A" w:rsidRDefault="00802A02" w:rsidP="0042113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ボルダリング施設</w:t>
                      </w:r>
                      <w:r w:rsidR="003C4713">
                        <w:rPr>
                          <w:rFonts w:hint="eastAsia"/>
                          <w:sz w:val="18"/>
                          <w:szCs w:val="18"/>
                        </w:rPr>
                        <w:t>「レッド・ロック」</w:t>
                      </w:r>
                      <w:r w:rsidR="0042113E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若松競走場</w:t>
                      </w:r>
                      <w:r w:rsidR="0042113E">
                        <w:rPr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5769A" w:rsidRPr="000709F0" w:rsidSect="005D7C60">
      <w:headerReference w:type="default" r:id="rId14"/>
      <w:footerReference w:type="even" r:id="rId15"/>
      <w:pgSz w:w="11906" w:h="16838" w:code="9"/>
      <w:pgMar w:top="1531" w:right="1134" w:bottom="964" w:left="1134" w:header="851" w:footer="567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5D0301" w14:textId="77777777" w:rsidR="00C243F1" w:rsidRDefault="00C243F1">
      <w:r>
        <w:separator/>
      </w:r>
    </w:p>
  </w:endnote>
  <w:endnote w:type="continuationSeparator" w:id="0">
    <w:p w14:paraId="0351A281" w14:textId="77777777" w:rsidR="00C243F1" w:rsidRDefault="00C24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ゴシック体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4D182" w14:textId="77777777" w:rsidR="003D03DA" w:rsidRDefault="003D03DA">
    <w:pPr>
      <w:pStyle w:val="a4"/>
    </w:pPr>
  </w:p>
  <w:p w14:paraId="49765001" w14:textId="77777777" w:rsidR="005C3EF8" w:rsidRDefault="005C3EF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5B9CD" w14:textId="77777777" w:rsidR="00C243F1" w:rsidRDefault="00C243F1">
      <w:r>
        <w:separator/>
      </w:r>
    </w:p>
  </w:footnote>
  <w:footnote w:type="continuationSeparator" w:id="0">
    <w:p w14:paraId="292457ED" w14:textId="77777777" w:rsidR="00C243F1" w:rsidRDefault="00C243F1">
      <w:r>
        <w:continuationSeparator/>
      </w:r>
    </w:p>
  </w:footnote>
  <w:footnote w:id="1">
    <w:p w14:paraId="2F2627E5" w14:textId="77777777" w:rsidR="00244AAB" w:rsidRPr="009B6968" w:rsidRDefault="00244AAB">
      <w:pPr>
        <w:pStyle w:val="ab"/>
        <w:rPr>
          <w:rFonts w:asciiTheme="majorEastAsia" w:eastAsiaTheme="majorEastAsia" w:hAnsiTheme="majorEastAsia"/>
          <w:sz w:val="18"/>
          <w:szCs w:val="18"/>
        </w:rPr>
      </w:pPr>
      <w:r w:rsidRPr="009B6968">
        <w:rPr>
          <w:rStyle w:val="ac"/>
          <w:sz w:val="18"/>
          <w:szCs w:val="18"/>
        </w:rPr>
        <w:footnoteRef/>
      </w:r>
      <w:r w:rsidRPr="009B6968">
        <w:rPr>
          <w:rFonts w:asciiTheme="majorEastAsia" w:eastAsiaTheme="majorEastAsia" w:hAnsiTheme="majorEastAsia"/>
          <w:sz w:val="18"/>
          <w:szCs w:val="18"/>
        </w:rPr>
        <w:t xml:space="preserve"> </w:t>
      </w:r>
      <w:r w:rsidRPr="009B6968">
        <w:rPr>
          <w:rFonts w:asciiTheme="majorEastAsia" w:eastAsiaTheme="majorEastAsia" w:hAnsiTheme="majorEastAsia" w:hint="eastAsia"/>
          <w:sz w:val="18"/>
          <w:szCs w:val="18"/>
        </w:rPr>
        <w:t>九州運輸局管内・・九州各県及び、山口県のうち、下関市、宇部市、山陽小野田市、長門市</w:t>
      </w:r>
    </w:p>
  </w:footnote>
  <w:footnote w:id="2">
    <w:p w14:paraId="65D55641" w14:textId="77777777" w:rsidR="00475B1A" w:rsidRPr="009B6968" w:rsidRDefault="00475B1A" w:rsidP="00475B1A">
      <w:pPr>
        <w:pStyle w:val="ab"/>
        <w:rPr>
          <w:rFonts w:asciiTheme="majorEastAsia" w:eastAsiaTheme="majorEastAsia" w:hAnsiTheme="majorEastAsia" w:cs="Arial"/>
          <w:color w:val="auto"/>
          <w:sz w:val="18"/>
          <w:szCs w:val="18"/>
        </w:rPr>
      </w:pPr>
      <w:r w:rsidRPr="009B6968">
        <w:rPr>
          <w:rStyle w:val="ac"/>
          <w:rFonts w:asciiTheme="majorEastAsia" w:eastAsiaTheme="majorEastAsia" w:hAnsiTheme="majorEastAsia" w:cs="Arial"/>
          <w:color w:val="auto"/>
          <w:sz w:val="18"/>
          <w:szCs w:val="18"/>
        </w:rPr>
        <w:footnoteRef/>
      </w:r>
      <w:r w:rsidRPr="009B6968">
        <w:rPr>
          <w:rFonts w:asciiTheme="majorEastAsia" w:eastAsiaTheme="majorEastAsia" w:hAnsiTheme="majorEastAsia" w:cs="Arial"/>
          <w:color w:val="auto"/>
          <w:sz w:val="18"/>
          <w:szCs w:val="18"/>
        </w:rPr>
        <w:t xml:space="preserve"> レース場入場者数に外向販売、電話投票及び場外発売の利用者数を加えた数。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4B58A" w14:textId="77777777" w:rsidR="003D03DA" w:rsidRPr="00642EA1" w:rsidRDefault="005321F8" w:rsidP="00D11F26">
    <w:pPr>
      <w:pStyle w:val="a3"/>
      <w:ind w:firstLineChars="300" w:firstLine="720"/>
    </w:pPr>
    <w:r w:rsidRPr="00D614DB">
      <w:rPr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8F13A5" wp14:editId="61F19035">
              <wp:simplePos x="0" y="0"/>
              <wp:positionH relativeFrom="column">
                <wp:posOffset>114300</wp:posOffset>
              </wp:positionH>
              <wp:positionV relativeFrom="paragraph">
                <wp:posOffset>533400</wp:posOffset>
              </wp:positionV>
              <wp:extent cx="5829300" cy="0"/>
              <wp:effectExtent l="5715" t="6985" r="13335" b="12065"/>
              <wp:wrapNone/>
              <wp:docPr id="3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699AA0" id="Line 54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42pt" to="468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"/>
          </w:pict>
        </mc:Fallback>
      </mc:AlternateContent>
    </w:r>
    <w:r w:rsidRPr="00D614DB">
      <w:rPr>
        <w:rFonts w:ascii="HGP創英角ﾎﾟｯﾌﾟ体" w:eastAsia="HGP創英角ﾎﾟｯﾌﾟ体" w:hint="eastAsia"/>
        <w:i/>
        <w:noProof/>
        <w:sz w:val="48"/>
        <w:szCs w:val="48"/>
      </w:rPr>
      <mc:AlternateContent>
        <mc:Choice Requires="wpc">
          <w:drawing>
            <wp:anchor distT="0" distB="0" distL="114300" distR="114300" simplePos="0" relativeHeight="251656192" behindDoc="0" locked="0" layoutInCell="1" allowOverlap="1" wp14:anchorId="0B363758" wp14:editId="39F5E8A3">
              <wp:simplePos x="0" y="0"/>
              <wp:positionH relativeFrom="column">
                <wp:posOffset>3429000</wp:posOffset>
              </wp:positionH>
              <wp:positionV relativeFrom="paragraph">
                <wp:posOffset>-38100</wp:posOffset>
              </wp:positionV>
              <wp:extent cx="2547620" cy="561340"/>
              <wp:effectExtent l="0" t="0" r="0" b="3175"/>
              <wp:wrapSquare wrapText="bothSides"/>
              <wp:docPr id="43" name="キャンバス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" name="Picture 40" descr="symb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369" cy="547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" name="Rectangle 41"/>
                      <wps:cNvSpPr>
                        <a:spLocks noChangeArrowheads="1"/>
                      </wps:cNvSpPr>
                      <wps:spPr bwMode="auto">
                        <a:xfrm>
                          <a:off x="457314" y="156033"/>
                          <a:ext cx="2090306" cy="342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02E75" w14:textId="77777777" w:rsidR="003D03DA" w:rsidRPr="001C4967" w:rsidRDefault="003D03DA" w:rsidP="00642EA1">
                            <w:pPr>
                              <w:autoSpaceDE w:val="0"/>
                              <w:autoSpaceDN w:val="0"/>
                              <w:rPr>
                                <w:rFonts w:ascii="HG丸ｺﾞｼｯｸM-PRO" w:eastAsia="HG丸ｺﾞｼｯｸM-PRO" w:hAnsi="Arial" w:cs="ＭＳ Ｐゴシック"/>
                                <w:sz w:val="36"/>
                                <w:szCs w:val="36"/>
                                <w:lang w:val="ja-JP"/>
                              </w:rPr>
                            </w:pPr>
                            <w:r w:rsidRPr="001C4967">
                              <w:rPr>
                                <w:rFonts w:ascii="HG丸ｺﾞｼｯｸM-PRO" w:eastAsia="HG丸ｺﾞｼｯｸM-PRO" w:hAnsi="Arial" w:cs="ＭＳ Ｐゴシック" w:hint="eastAsia"/>
                                <w:sz w:val="22"/>
                                <w:szCs w:val="22"/>
                                <w:lang w:val="ja-JP"/>
                              </w:rPr>
                              <w:t>国土交通省</w:t>
                            </w:r>
                            <w:r w:rsidRPr="001C4967">
                              <w:rPr>
                                <w:rFonts w:ascii="HG丸ｺﾞｼｯｸM-PRO" w:eastAsia="HG丸ｺﾞｼｯｸM-PRO" w:hAnsi="Arial" w:cs="ＭＳ Ｐゴシック" w:hint="eastAsia"/>
                                <w:sz w:val="36"/>
                                <w:szCs w:val="36"/>
                                <w:lang w:val="ja-JP"/>
                              </w:rPr>
                              <w:t>九州運輸局</w:t>
                            </w: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キャンバス 43" o:spid="_x0000_s1028" editas="canvas" style="position:absolute;left:0;text-align:left;margin-left:270pt;margin-top:-3pt;width:200.6pt;height:44.2pt;z-index:251656192" coordsize="25476,5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25476;height:5613;visibility:visible;mso-wrap-style:square">
                <v:fill o:detectmouseclick="t"/>
                <v:path o:connecttype="none"/>
              </v:shape>
              <v:shape id="Picture 40" o:spid="_x0000_s1030" type="#_x0000_t75" alt="symbol" style="position:absolute;width:4763;height:5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05PBAAAA2gAAAA8AAABkcnMvZG93bnJldi54bWxET99rwjAQfhf2P4Qb7E3TbkOkGmUIg7GB&#10;olPEt6M527rmEpJYu/9+EYQ9HR/fz5stetOKjnxoLCvIRxkI4tLqhisFu+/34QREiMgaW8uk4JcC&#10;LOYPgxkW2l55Q902ViKFcChQQR2jK6QMZU0Gw8g64sSdrDcYE/SV1B6vKdy08jnLxtJgw6mhRkfL&#10;msqf7cUo6N3l5bj/6s6fMnfL1SGX/nW1VurpsX+bgojUx3/x3f2h03y4vXK7cv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a05PBAAAA2gAAAA8AAAAAAAAAAAAAAAAAnwIA&#10;AGRycy9kb3ducmV2LnhtbFBLBQYAAAAABAAEAPcAAACNAwAAAAA=&#10;">
                <v:imagedata r:id="rId2" o:title="symbol"/>
              </v:shape>
              <v:rect id="Rectangle 41" o:spid="_x0000_s1031" style="position:absolute;left:4573;top:1560;width:20903;height:3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9OcQA&#10;AADaAAAADwAAAGRycy9kb3ducmV2LnhtbESPzWrDMBCE74G+g9hCLqGRHUhIXcuhtBSaWxrn0tti&#10;rX+otTKSGjt9+igQ6HGYmW+YfDeZXpzJ+c6ygnSZgCCurO64UXAqP562IHxA1thbJgUX8rArHmY5&#10;ZtqO/EXnY2hEhLDPUEEbwpBJ6auWDPqlHYijV1tnMETpGqkdjhFuerlKko002HFcaHGgt5aqn+Ov&#10;UbC379/Dpk6fD/xXlutFWpejq5WaP06vLyACTeE/fG9/agUruF2JN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f/TnEAAAA2gAAAA8AAAAAAAAAAAAAAAAAmAIAAGRycy9k&#10;b3ducmV2LnhtbFBLBQYAAAAABAAEAPUAAACJAwAAAAA=&#10;" filled="f" fillcolor="#bbe0e3" stroked="f">
                <v:textbox>
                  <w:txbxContent>
                    <w:p w:rsidR="003D03DA" w:rsidRPr="001C4967" w:rsidRDefault="003D03DA" w:rsidP="00642EA1">
                      <w:pPr>
                        <w:autoSpaceDE w:val="0"/>
                        <w:autoSpaceDN w:val="0"/>
                        <w:rPr>
                          <w:rFonts w:ascii="HG丸ｺﾞｼｯｸM-PRO" w:eastAsia="HG丸ｺﾞｼｯｸM-PRO" w:hAnsi="Arial" w:cs="ＭＳ Ｐゴシック"/>
                          <w:sz w:val="36"/>
                          <w:szCs w:val="36"/>
                          <w:lang w:val="ja-JP"/>
                        </w:rPr>
                      </w:pPr>
                      <w:r w:rsidRPr="001C4967">
                        <w:rPr>
                          <w:rFonts w:ascii="HG丸ｺﾞｼｯｸM-PRO" w:eastAsia="HG丸ｺﾞｼｯｸM-PRO" w:hAnsi="Arial" w:cs="ＭＳ Ｐゴシック" w:hint="eastAsia"/>
                          <w:sz w:val="22"/>
                          <w:szCs w:val="22"/>
                          <w:lang w:val="ja-JP"/>
                        </w:rPr>
                        <w:t>国土交通省</w:t>
                      </w:r>
                      <w:r w:rsidRPr="001C4967">
                        <w:rPr>
                          <w:rFonts w:ascii="HG丸ｺﾞｼｯｸM-PRO" w:eastAsia="HG丸ｺﾞｼｯｸM-PRO" w:hAnsi="Arial" w:cs="ＭＳ Ｐゴシック" w:hint="eastAsia"/>
                          <w:sz w:val="36"/>
                          <w:szCs w:val="36"/>
                          <w:lang w:val="ja-JP"/>
                        </w:rPr>
                        <w:t>九州運輸局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noProof/>
      </w:rPr>
      <mc:AlternateContent>
        <mc:Choice Requires="wpc">
          <w:drawing>
            <wp:inline distT="0" distB="0" distL="0" distR="0" wp14:anchorId="29EA7B80" wp14:editId="23909F84">
              <wp:extent cx="45720" cy="457200"/>
              <wp:effectExtent l="0" t="0" r="0" b="2540"/>
              <wp:docPr id="70" name="キャンバス 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</wp:inline>
          </w:drawing>
        </mc:Choice>
        <mc:Fallback>
          <w:pict>
            <v:group w14:anchorId="44A485A3" id="キャンバス 70" o:spid="_x0000_s1026" editas="canvas" style="width:3.6pt;height:36pt;mso-position-horizontal-relative:char;mso-position-vertical-relative:line" coordsize="4572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HSy/oDaAAAAAgEAAA8AAABkcnMv&#10;ZG93bnJldi54bWxMj0FLw0AQhe9C/8MyBS9iN61aS8ymFEEQwYOtQo+T7JiN3Z0N2U0b/71bL3qZ&#10;x/CG974p1qOz4kh9aD0rmM8yEMS11y03Ct53T9crECEia7SeScE3BViXk4sCc+1P/EbHbWxECuGQ&#10;owITY5dLGWpDDsPMd8TJ+/S9w5jWvpG6x1MKd1YusmwpHbacGgx29GioPmwHp+ClXl59zath71av&#10;H+bmzu6f4+5WqcvpuHkAEWmMf8dwxk/oUCamyg+sg7AK0iPxdybvfgGiOksGsizkf/TyBw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HSy/oDaAAAAAgEAAA8AAAAAAAAAAAAAAAAAbgMA&#10;AGRycy9kb3ducmV2LnhtbFBLBQYAAAAABAAEAPMAAAB1BAAAAAA=&#10;">
              <v:shape id="_x0000_s1027" type="#_x0000_t75" style="position:absolute;width:45720;height:457200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  <w:r w:rsidR="003D03DA" w:rsidRPr="00DD1CAC">
      <w:rPr>
        <w:rFonts w:ascii="HGP創英角ﾎﾟｯﾌﾟ体" w:eastAsia="HGP創英角ﾎﾟｯﾌﾟ体" w:hint="eastAsia"/>
        <w:i/>
        <w:spacing w:val="81"/>
        <w:sz w:val="48"/>
        <w:szCs w:val="48"/>
        <w:fitText w:val="3840" w:id="-1558473472"/>
      </w:rPr>
      <w:t>Ｎ</w:t>
    </w:r>
    <w:r w:rsidR="003D03DA" w:rsidRPr="00DD1CAC">
      <w:rPr>
        <w:rFonts w:ascii="HGP創英角ﾎﾟｯﾌﾟ体" w:eastAsia="HGP創英角ﾎﾟｯﾌﾟ体" w:hint="eastAsia"/>
        <w:i/>
        <w:spacing w:val="81"/>
        <w:sz w:val="36"/>
        <w:szCs w:val="36"/>
        <w:fitText w:val="3840" w:id="-1558473472"/>
      </w:rPr>
      <w:t>ｅｗｓ</w:t>
    </w:r>
    <w:r w:rsidR="003D03DA" w:rsidRPr="00DD1CAC">
      <w:rPr>
        <w:rFonts w:ascii="HGP創英角ﾎﾟｯﾌﾟ体" w:eastAsia="HGP創英角ﾎﾟｯﾌﾟ体" w:hint="eastAsia"/>
        <w:i/>
        <w:spacing w:val="81"/>
        <w:sz w:val="32"/>
        <w:szCs w:val="32"/>
        <w:fitText w:val="3840" w:id="-1558473472"/>
      </w:rPr>
      <w:t xml:space="preserve">　</w:t>
    </w:r>
    <w:r w:rsidR="003D03DA" w:rsidRPr="00DD1CAC">
      <w:rPr>
        <w:rFonts w:ascii="HGP創英角ﾎﾟｯﾌﾟ体" w:eastAsia="HGP創英角ﾎﾟｯﾌﾟ体" w:hint="eastAsia"/>
        <w:i/>
        <w:spacing w:val="81"/>
        <w:sz w:val="48"/>
        <w:szCs w:val="48"/>
        <w:fitText w:val="3840" w:id="-1558473472"/>
      </w:rPr>
      <w:t>Ｒ</w:t>
    </w:r>
    <w:r w:rsidR="003D03DA" w:rsidRPr="00DD1CAC">
      <w:rPr>
        <w:rFonts w:ascii="HGP創英角ﾎﾟｯﾌﾟ体" w:eastAsia="HGP創英角ﾎﾟｯﾌﾟ体" w:hint="eastAsia"/>
        <w:i/>
        <w:spacing w:val="81"/>
        <w:sz w:val="36"/>
        <w:szCs w:val="36"/>
        <w:fitText w:val="3840" w:id="-1558473472"/>
      </w:rPr>
      <w:t>ｅｌｅａｓ</w:t>
    </w:r>
    <w:r w:rsidR="003D03DA" w:rsidRPr="00DD1CAC">
      <w:rPr>
        <w:rFonts w:ascii="HGP創英角ﾎﾟｯﾌﾟ体" w:eastAsia="HGP創英角ﾎﾟｯﾌﾟ体" w:hint="eastAsia"/>
        <w:i/>
        <w:spacing w:val="8"/>
        <w:sz w:val="36"/>
        <w:szCs w:val="36"/>
        <w:fitText w:val="3840" w:id="-1558473472"/>
      </w:rPr>
      <w:t>ｅ</w:t>
    </w:r>
  </w:p>
  <w:p w14:paraId="37753711" w14:textId="77777777" w:rsidR="003D03DA" w:rsidRDefault="005321F8">
    <w:r>
      <w:rPr>
        <w:noProof/>
      </w:rPr>
      <mc:AlternateContent>
        <mc:Choice Requires="wpc">
          <w:drawing>
            <wp:inline distT="0" distB="0" distL="0" distR="0" wp14:anchorId="7E443F66" wp14:editId="1B4131F4">
              <wp:extent cx="8114030" cy="114300"/>
              <wp:effectExtent l="0" t="3810" r="0" b="0"/>
              <wp:docPr id="53" name="キャンバス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</wp:inline>
          </w:drawing>
        </mc:Choice>
        <mc:Fallback>
          <w:pict>
            <v:group w14:anchorId="04A8F1F4" id="キャンバス 53" o:spid="_x0000_s1026" editas="canvas" style="width:638.9pt;height:9pt;mso-position-horizontal-relative:char;mso-position-vertical-relative:line" coordsize="81140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AAz/wPcAAAABQEAAA8AAABkcnMv&#10;ZG93bnJldi54bWxMj0FLw0AQhe+C/2EZwYvYTau2IWZTRBBE8NBWocdNdsxGd2dDdtPGf+/Ui16G&#10;Gd7jzffK9eSdOOAQu0AK5rMMBFITTEetgrfd03UOIiZNRrtAqOAbI6yr87NSFyYcaYOHbWoFh1As&#10;tAKbUl9IGRuLXsdZ6JFY+wiD14nPoZVm0EcO904usmwpve6IP1jd46PF5ms7egUvzfLqc16Pe5+/&#10;vtubO7d/TrtbpS4vpod7EAmn9GeGEz6jQ8VMdRjJROEUcJH0O0/aYrXiHjVveQayKuV/+uoH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ADP/A9wAAAAFAQAADwAAAAAAAAAAAAAAAABu&#10;AwAAZHJzL2Rvd25yZXYueG1sUEsFBgAAAAAEAAQA8wAAAHcEAAAAAA==&#10;">
              <v:shape id="_x0000_s1027" type="#_x0000_t75" style="position:absolute;width:81140;height:1143;visibility:visible;mso-wrap-style:square">
                <v:fill o:detectmouseclick="t"/>
                <v:path o:connecttype="none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B48CF"/>
    <w:multiLevelType w:val="hybridMultilevel"/>
    <w:tmpl w:val="4C48B3D6"/>
    <w:lvl w:ilvl="0" w:tplc="560A230E">
      <w:numFmt w:val="bullet"/>
      <w:lvlText w:val="・"/>
      <w:lvlJc w:val="left"/>
      <w:pPr>
        <w:tabs>
          <w:tab w:val="num" w:pos="644"/>
        </w:tabs>
        <w:ind w:left="644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24"/>
        </w:tabs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44"/>
        </w:tabs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4"/>
        </w:tabs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84"/>
        </w:tabs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04"/>
        </w:tabs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4"/>
        </w:tabs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44"/>
        </w:tabs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64"/>
        </w:tabs>
        <w:ind w:left="4064" w:hanging="420"/>
      </w:pPr>
      <w:rPr>
        <w:rFonts w:ascii="Wingdings" w:hAnsi="Wingdings" w:hint="default"/>
      </w:rPr>
    </w:lvl>
  </w:abstractNum>
  <w:abstractNum w:abstractNumId="1" w15:restartNumberingAfterBreak="0">
    <w:nsid w:val="05250CFE"/>
    <w:multiLevelType w:val="hybridMultilevel"/>
    <w:tmpl w:val="C4AEEA30"/>
    <w:lvl w:ilvl="0" w:tplc="AA2C0E3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871CD5"/>
    <w:multiLevelType w:val="hybridMultilevel"/>
    <w:tmpl w:val="F46423DC"/>
    <w:lvl w:ilvl="0" w:tplc="CA686C7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950530"/>
    <w:multiLevelType w:val="hybridMultilevel"/>
    <w:tmpl w:val="3A88E83E"/>
    <w:lvl w:ilvl="0" w:tplc="1F068D96">
      <w:start w:val="1"/>
      <w:numFmt w:val="decimalFullWidth"/>
      <w:lvlText w:val="%1．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60"/>
        </w:tabs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</w:lvl>
  </w:abstractNum>
  <w:abstractNum w:abstractNumId="4" w15:restartNumberingAfterBreak="0">
    <w:nsid w:val="147625F6"/>
    <w:multiLevelType w:val="hybridMultilevel"/>
    <w:tmpl w:val="2AB49A5E"/>
    <w:lvl w:ilvl="0" w:tplc="416A02AE">
      <w:numFmt w:val="bullet"/>
      <w:lvlText w:val="・"/>
      <w:lvlJc w:val="left"/>
      <w:pPr>
        <w:tabs>
          <w:tab w:val="num" w:pos="644"/>
        </w:tabs>
        <w:ind w:left="644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24"/>
        </w:tabs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44"/>
        </w:tabs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4"/>
        </w:tabs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84"/>
        </w:tabs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04"/>
        </w:tabs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4"/>
        </w:tabs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44"/>
        </w:tabs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64"/>
        </w:tabs>
        <w:ind w:left="4064" w:hanging="420"/>
      </w:pPr>
      <w:rPr>
        <w:rFonts w:ascii="Wingdings" w:hAnsi="Wingdings" w:hint="default"/>
      </w:rPr>
    </w:lvl>
  </w:abstractNum>
  <w:abstractNum w:abstractNumId="5" w15:restartNumberingAfterBreak="0">
    <w:nsid w:val="1EA3170B"/>
    <w:multiLevelType w:val="hybridMultilevel"/>
    <w:tmpl w:val="53986F22"/>
    <w:lvl w:ilvl="0" w:tplc="63D6A1BC">
      <w:start w:val="1"/>
      <w:numFmt w:val="decimalFullWidth"/>
      <w:lvlText w:val="%1．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80"/>
        </w:tabs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40"/>
        </w:tabs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00"/>
        </w:tabs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20"/>
      </w:pPr>
    </w:lvl>
  </w:abstractNum>
  <w:abstractNum w:abstractNumId="6" w15:restartNumberingAfterBreak="0">
    <w:nsid w:val="2FC96F74"/>
    <w:multiLevelType w:val="hybridMultilevel"/>
    <w:tmpl w:val="841C9DC0"/>
    <w:lvl w:ilvl="0" w:tplc="9E64E90E">
      <w:numFmt w:val="bullet"/>
      <w:lvlText w:val="☆"/>
      <w:lvlJc w:val="left"/>
      <w:pPr>
        <w:tabs>
          <w:tab w:val="num" w:pos="405"/>
        </w:tabs>
        <w:ind w:left="405" w:hanging="405"/>
      </w:pPr>
      <w:rPr>
        <w:rFonts w:ascii="ＭＳ Ｐ明朝" w:eastAsia="ＭＳ Ｐ明朝" w:hAnsi="ＭＳ Ｐ明朝" w:cs="ＭＳ Ｐ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54A1F72"/>
    <w:multiLevelType w:val="hybridMultilevel"/>
    <w:tmpl w:val="F956DE5A"/>
    <w:lvl w:ilvl="0" w:tplc="02A84F84">
      <w:start w:val="1"/>
      <w:numFmt w:val="decimalEnclosedCircle"/>
      <w:lvlText w:val="%1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040"/>
        </w:tabs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60"/>
        </w:tabs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00"/>
        </w:tabs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20"/>
        </w:tabs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60"/>
        </w:tabs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980"/>
        </w:tabs>
        <w:ind w:left="4980" w:hanging="420"/>
      </w:pPr>
    </w:lvl>
  </w:abstractNum>
  <w:abstractNum w:abstractNumId="8" w15:restartNumberingAfterBreak="0">
    <w:nsid w:val="3D0E7C92"/>
    <w:multiLevelType w:val="hybridMultilevel"/>
    <w:tmpl w:val="B5643C70"/>
    <w:lvl w:ilvl="0" w:tplc="B7BC50D6">
      <w:start w:val="1"/>
      <w:numFmt w:val="decimalEnclosedCircle"/>
      <w:lvlText w:val="%1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040"/>
        </w:tabs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60"/>
        </w:tabs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00"/>
        </w:tabs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20"/>
        </w:tabs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60"/>
        </w:tabs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980"/>
        </w:tabs>
        <w:ind w:left="4980" w:hanging="420"/>
      </w:pPr>
    </w:lvl>
  </w:abstractNum>
  <w:abstractNum w:abstractNumId="9" w15:restartNumberingAfterBreak="0">
    <w:nsid w:val="3DE1137B"/>
    <w:multiLevelType w:val="hybridMultilevel"/>
    <w:tmpl w:val="9CBA3566"/>
    <w:lvl w:ilvl="0" w:tplc="02F6E652">
      <w:numFmt w:val="bullet"/>
      <w:lvlText w:val="・"/>
      <w:lvlJc w:val="left"/>
      <w:pPr>
        <w:tabs>
          <w:tab w:val="num" w:pos="1080"/>
        </w:tabs>
        <w:ind w:left="1080" w:hanging="360"/>
      </w:pPr>
      <w:rPr>
        <w:rFonts w:ascii="ＭＳ 明朝" w:eastAsia="ＭＳ 明朝" w:hAnsi="ＭＳ 明朝" w:cs="ＭＳ 明朝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0" w15:restartNumberingAfterBreak="0">
    <w:nsid w:val="46462CBA"/>
    <w:multiLevelType w:val="hybridMultilevel"/>
    <w:tmpl w:val="84F2D96A"/>
    <w:lvl w:ilvl="0" w:tplc="5DBEBABE">
      <w:start w:val="1"/>
      <w:numFmt w:val="decimalEnclosedCircle"/>
      <w:lvlText w:val="%1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353"/>
        </w:tabs>
        <w:ind w:left="235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773"/>
        </w:tabs>
        <w:ind w:left="277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3"/>
        </w:tabs>
        <w:ind w:left="319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613"/>
        </w:tabs>
        <w:ind w:left="361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033"/>
        </w:tabs>
        <w:ind w:left="403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53"/>
        </w:tabs>
        <w:ind w:left="445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873"/>
        </w:tabs>
        <w:ind w:left="487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293"/>
        </w:tabs>
        <w:ind w:left="5293" w:hanging="420"/>
      </w:pPr>
    </w:lvl>
  </w:abstractNum>
  <w:abstractNum w:abstractNumId="11" w15:restartNumberingAfterBreak="0">
    <w:nsid w:val="4EA316BB"/>
    <w:multiLevelType w:val="hybridMultilevel"/>
    <w:tmpl w:val="DCB6E5E8"/>
    <w:lvl w:ilvl="0" w:tplc="F3665002">
      <w:numFmt w:val="bullet"/>
      <w:lvlText w:val="・"/>
      <w:lvlJc w:val="left"/>
      <w:pPr>
        <w:tabs>
          <w:tab w:val="num" w:pos="1080"/>
        </w:tabs>
        <w:ind w:left="108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5206733F"/>
    <w:multiLevelType w:val="hybridMultilevel"/>
    <w:tmpl w:val="2048E5C4"/>
    <w:lvl w:ilvl="0" w:tplc="7F0E9F6A">
      <w:start w:val="2"/>
      <w:numFmt w:val="bullet"/>
      <w:lvlText w:val="○"/>
      <w:lvlJc w:val="left"/>
      <w:pPr>
        <w:tabs>
          <w:tab w:val="num" w:pos="720"/>
        </w:tabs>
        <w:ind w:left="720" w:hanging="48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cs="Wingdings" w:hint="default"/>
      </w:rPr>
    </w:lvl>
  </w:abstractNum>
  <w:abstractNum w:abstractNumId="13" w15:restartNumberingAfterBreak="0">
    <w:nsid w:val="5A693487"/>
    <w:multiLevelType w:val="hybridMultilevel"/>
    <w:tmpl w:val="8E446FA6"/>
    <w:lvl w:ilvl="0" w:tplc="001EC46A">
      <w:start w:val="1"/>
      <w:numFmt w:val="decimalEnclosedCircle"/>
      <w:lvlText w:val="%1"/>
      <w:lvlJc w:val="left"/>
      <w:pPr>
        <w:ind w:left="122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04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4" w:hanging="420"/>
      </w:pPr>
    </w:lvl>
    <w:lvl w:ilvl="3" w:tplc="0409000F" w:tentative="1">
      <w:start w:val="1"/>
      <w:numFmt w:val="decimal"/>
      <w:lvlText w:val="%4."/>
      <w:lvlJc w:val="left"/>
      <w:pPr>
        <w:ind w:left="2544" w:hanging="420"/>
      </w:pPr>
    </w:lvl>
    <w:lvl w:ilvl="4" w:tplc="04090017" w:tentative="1">
      <w:start w:val="1"/>
      <w:numFmt w:val="aiueoFullWidth"/>
      <w:lvlText w:val="(%5)"/>
      <w:lvlJc w:val="left"/>
      <w:pPr>
        <w:ind w:left="2964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4" w:hanging="420"/>
      </w:pPr>
    </w:lvl>
    <w:lvl w:ilvl="6" w:tplc="0409000F" w:tentative="1">
      <w:start w:val="1"/>
      <w:numFmt w:val="decimal"/>
      <w:lvlText w:val="%7."/>
      <w:lvlJc w:val="left"/>
      <w:pPr>
        <w:ind w:left="3804" w:hanging="420"/>
      </w:pPr>
    </w:lvl>
    <w:lvl w:ilvl="7" w:tplc="04090017" w:tentative="1">
      <w:start w:val="1"/>
      <w:numFmt w:val="aiueoFullWidth"/>
      <w:lvlText w:val="(%8)"/>
      <w:lvlJc w:val="left"/>
      <w:pPr>
        <w:ind w:left="4224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4" w:hanging="420"/>
      </w:pPr>
    </w:lvl>
  </w:abstractNum>
  <w:abstractNum w:abstractNumId="14" w15:restartNumberingAfterBreak="0">
    <w:nsid w:val="5EB346F9"/>
    <w:multiLevelType w:val="hybridMultilevel"/>
    <w:tmpl w:val="2F843134"/>
    <w:lvl w:ilvl="0" w:tplc="95ECFA34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15" w15:restartNumberingAfterBreak="0">
    <w:nsid w:val="62A40155"/>
    <w:multiLevelType w:val="hybridMultilevel"/>
    <w:tmpl w:val="48323564"/>
    <w:lvl w:ilvl="0" w:tplc="EDFC7566">
      <w:start w:val="1"/>
      <w:numFmt w:val="decimalFullWidth"/>
      <w:lvlText w:val="（%1）"/>
      <w:lvlJc w:val="left"/>
      <w:pPr>
        <w:tabs>
          <w:tab w:val="num" w:pos="722"/>
        </w:tabs>
        <w:ind w:left="72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2"/>
        </w:tabs>
        <w:ind w:left="84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2"/>
        </w:tabs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2"/>
        </w:tabs>
        <w:ind w:left="168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2"/>
        </w:tabs>
        <w:ind w:left="210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2"/>
        </w:tabs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2"/>
        </w:tabs>
        <w:ind w:left="294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2"/>
        </w:tabs>
        <w:ind w:left="336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2"/>
        </w:tabs>
        <w:ind w:left="3782" w:hanging="420"/>
      </w:pPr>
    </w:lvl>
  </w:abstractNum>
  <w:abstractNum w:abstractNumId="16" w15:restartNumberingAfterBreak="0">
    <w:nsid w:val="6B1E3279"/>
    <w:multiLevelType w:val="hybridMultilevel"/>
    <w:tmpl w:val="AFF86FDA"/>
    <w:lvl w:ilvl="0" w:tplc="14C4E108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75395559"/>
    <w:multiLevelType w:val="hybridMultilevel"/>
    <w:tmpl w:val="AA340D0C"/>
    <w:lvl w:ilvl="0" w:tplc="42E24D9C">
      <w:start w:val="1"/>
      <w:numFmt w:val="decimalFullWidth"/>
      <w:lvlText w:val="%1．"/>
      <w:lvlJc w:val="left"/>
      <w:pPr>
        <w:tabs>
          <w:tab w:val="num" w:pos="1500"/>
        </w:tabs>
        <w:ind w:left="150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60"/>
        </w:tabs>
        <w:ind w:left="18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280"/>
        </w:tabs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20"/>
        </w:tabs>
        <w:ind w:left="31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40"/>
        </w:tabs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380"/>
        </w:tabs>
        <w:ind w:left="43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00"/>
        </w:tabs>
        <w:ind w:left="4800" w:hanging="420"/>
      </w:pPr>
    </w:lvl>
  </w:abstractNum>
  <w:abstractNum w:abstractNumId="18" w15:restartNumberingAfterBreak="0">
    <w:nsid w:val="7F0A6601"/>
    <w:multiLevelType w:val="hybridMultilevel"/>
    <w:tmpl w:val="F44C9A56"/>
    <w:lvl w:ilvl="0" w:tplc="68946F6C">
      <w:numFmt w:val="bullet"/>
      <w:lvlText w:val="・"/>
      <w:lvlJc w:val="left"/>
      <w:pPr>
        <w:tabs>
          <w:tab w:val="num" w:pos="1080"/>
        </w:tabs>
        <w:ind w:left="108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9"/>
  </w:num>
  <w:num w:numId="5">
    <w:abstractNumId w:val="18"/>
  </w:num>
  <w:num w:numId="6">
    <w:abstractNumId w:val="2"/>
  </w:num>
  <w:num w:numId="7">
    <w:abstractNumId w:val="1"/>
  </w:num>
  <w:num w:numId="8">
    <w:abstractNumId w:val="4"/>
  </w:num>
  <w:num w:numId="9">
    <w:abstractNumId w:val="0"/>
  </w:num>
  <w:num w:numId="10">
    <w:abstractNumId w:val="15"/>
  </w:num>
  <w:num w:numId="11">
    <w:abstractNumId w:val="3"/>
  </w:num>
  <w:num w:numId="12">
    <w:abstractNumId w:val="14"/>
  </w:num>
  <w:num w:numId="13">
    <w:abstractNumId w:val="16"/>
  </w:num>
  <w:num w:numId="14">
    <w:abstractNumId w:val="7"/>
  </w:num>
  <w:num w:numId="15">
    <w:abstractNumId w:val="5"/>
  </w:num>
  <w:num w:numId="16">
    <w:abstractNumId w:val="17"/>
  </w:num>
  <w:num w:numId="17">
    <w:abstractNumId w:val="10"/>
  </w:num>
  <w:num w:numId="18">
    <w:abstractNumId w:val="8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CAC"/>
    <w:rsid w:val="000032A4"/>
    <w:rsid w:val="00003803"/>
    <w:rsid w:val="000111D7"/>
    <w:rsid w:val="00017152"/>
    <w:rsid w:val="00022955"/>
    <w:rsid w:val="00022C81"/>
    <w:rsid w:val="00027F6B"/>
    <w:rsid w:val="00031377"/>
    <w:rsid w:val="0003196C"/>
    <w:rsid w:val="00033DD8"/>
    <w:rsid w:val="00035FB1"/>
    <w:rsid w:val="000419B4"/>
    <w:rsid w:val="000422A5"/>
    <w:rsid w:val="0004584D"/>
    <w:rsid w:val="00050CEA"/>
    <w:rsid w:val="00054646"/>
    <w:rsid w:val="00061CC4"/>
    <w:rsid w:val="00065D65"/>
    <w:rsid w:val="00067AD1"/>
    <w:rsid w:val="000709F0"/>
    <w:rsid w:val="00084F14"/>
    <w:rsid w:val="00095906"/>
    <w:rsid w:val="000A1777"/>
    <w:rsid w:val="000A19EC"/>
    <w:rsid w:val="000A4AB9"/>
    <w:rsid w:val="000A5C6F"/>
    <w:rsid w:val="000B0EB8"/>
    <w:rsid w:val="000B3F95"/>
    <w:rsid w:val="000B5F03"/>
    <w:rsid w:val="000B6795"/>
    <w:rsid w:val="000C41D2"/>
    <w:rsid w:val="000C7162"/>
    <w:rsid w:val="000D25EB"/>
    <w:rsid w:val="000D57EA"/>
    <w:rsid w:val="000E02BA"/>
    <w:rsid w:val="000E20EB"/>
    <w:rsid w:val="000E49C9"/>
    <w:rsid w:val="000E4A49"/>
    <w:rsid w:val="000F369B"/>
    <w:rsid w:val="000F4597"/>
    <w:rsid w:val="000F483F"/>
    <w:rsid w:val="00101CDC"/>
    <w:rsid w:val="00102FF7"/>
    <w:rsid w:val="00103174"/>
    <w:rsid w:val="001051F4"/>
    <w:rsid w:val="00113385"/>
    <w:rsid w:val="00113A91"/>
    <w:rsid w:val="00122846"/>
    <w:rsid w:val="00122DCF"/>
    <w:rsid w:val="00124932"/>
    <w:rsid w:val="001303A0"/>
    <w:rsid w:val="00131393"/>
    <w:rsid w:val="00133C4B"/>
    <w:rsid w:val="001400A6"/>
    <w:rsid w:val="001414F7"/>
    <w:rsid w:val="001422A7"/>
    <w:rsid w:val="00143B18"/>
    <w:rsid w:val="00143F57"/>
    <w:rsid w:val="00146A88"/>
    <w:rsid w:val="001473B3"/>
    <w:rsid w:val="0015070B"/>
    <w:rsid w:val="00151793"/>
    <w:rsid w:val="00156ACF"/>
    <w:rsid w:val="001608A5"/>
    <w:rsid w:val="00160BC1"/>
    <w:rsid w:val="00165E83"/>
    <w:rsid w:val="001706A3"/>
    <w:rsid w:val="00172BFE"/>
    <w:rsid w:val="001734E0"/>
    <w:rsid w:val="001746A3"/>
    <w:rsid w:val="0017502B"/>
    <w:rsid w:val="00180AFE"/>
    <w:rsid w:val="00181A4A"/>
    <w:rsid w:val="00181DC7"/>
    <w:rsid w:val="00182BE2"/>
    <w:rsid w:val="00183996"/>
    <w:rsid w:val="00183D3A"/>
    <w:rsid w:val="00183F9E"/>
    <w:rsid w:val="001848DF"/>
    <w:rsid w:val="0018660D"/>
    <w:rsid w:val="00187CAC"/>
    <w:rsid w:val="00187FCA"/>
    <w:rsid w:val="001908B5"/>
    <w:rsid w:val="00193280"/>
    <w:rsid w:val="001936E4"/>
    <w:rsid w:val="00193E7A"/>
    <w:rsid w:val="001A07AF"/>
    <w:rsid w:val="001A1B46"/>
    <w:rsid w:val="001A2BE4"/>
    <w:rsid w:val="001A38C6"/>
    <w:rsid w:val="001A5FBC"/>
    <w:rsid w:val="001B5C0D"/>
    <w:rsid w:val="001C2268"/>
    <w:rsid w:val="001C3C53"/>
    <w:rsid w:val="001C4967"/>
    <w:rsid w:val="001C4F5B"/>
    <w:rsid w:val="001C604E"/>
    <w:rsid w:val="001C6133"/>
    <w:rsid w:val="001D513F"/>
    <w:rsid w:val="001D53DF"/>
    <w:rsid w:val="001D5954"/>
    <w:rsid w:val="001D6BF3"/>
    <w:rsid w:val="001E039D"/>
    <w:rsid w:val="001E0EED"/>
    <w:rsid w:val="001E4757"/>
    <w:rsid w:val="001E59DE"/>
    <w:rsid w:val="001E772E"/>
    <w:rsid w:val="001F291C"/>
    <w:rsid w:val="001F49CD"/>
    <w:rsid w:val="001F6634"/>
    <w:rsid w:val="00204FE2"/>
    <w:rsid w:val="00206C55"/>
    <w:rsid w:val="00206D2D"/>
    <w:rsid w:val="0020739F"/>
    <w:rsid w:val="00207C61"/>
    <w:rsid w:val="00207C9B"/>
    <w:rsid w:val="00207D64"/>
    <w:rsid w:val="00211D0E"/>
    <w:rsid w:val="00211FB5"/>
    <w:rsid w:val="00217684"/>
    <w:rsid w:val="0022171E"/>
    <w:rsid w:val="002222E3"/>
    <w:rsid w:val="002236D6"/>
    <w:rsid w:val="002243C7"/>
    <w:rsid w:val="00224DBB"/>
    <w:rsid w:val="00225F3C"/>
    <w:rsid w:val="00227143"/>
    <w:rsid w:val="0022740C"/>
    <w:rsid w:val="00227C44"/>
    <w:rsid w:val="00237650"/>
    <w:rsid w:val="002437FF"/>
    <w:rsid w:val="00244AAB"/>
    <w:rsid w:val="00250222"/>
    <w:rsid w:val="002505AD"/>
    <w:rsid w:val="00256CFE"/>
    <w:rsid w:val="002607D3"/>
    <w:rsid w:val="00263EDD"/>
    <w:rsid w:val="002640E2"/>
    <w:rsid w:val="002723E7"/>
    <w:rsid w:val="00274C4F"/>
    <w:rsid w:val="002772D9"/>
    <w:rsid w:val="002776B9"/>
    <w:rsid w:val="00283C26"/>
    <w:rsid w:val="00283C6B"/>
    <w:rsid w:val="00285F93"/>
    <w:rsid w:val="0029088E"/>
    <w:rsid w:val="00290E73"/>
    <w:rsid w:val="0029459B"/>
    <w:rsid w:val="002A58FB"/>
    <w:rsid w:val="002B2187"/>
    <w:rsid w:val="002B5AA2"/>
    <w:rsid w:val="002B657C"/>
    <w:rsid w:val="002B7EC8"/>
    <w:rsid w:val="002C2464"/>
    <w:rsid w:val="002C2A5A"/>
    <w:rsid w:val="002C3216"/>
    <w:rsid w:val="002C44D8"/>
    <w:rsid w:val="002C54A7"/>
    <w:rsid w:val="002D16F9"/>
    <w:rsid w:val="002D1D29"/>
    <w:rsid w:val="002D35F9"/>
    <w:rsid w:val="002D5F8F"/>
    <w:rsid w:val="002D62D6"/>
    <w:rsid w:val="002D63E6"/>
    <w:rsid w:val="002E0C04"/>
    <w:rsid w:val="002E44B7"/>
    <w:rsid w:val="002E6B14"/>
    <w:rsid w:val="002F0740"/>
    <w:rsid w:val="002F7C40"/>
    <w:rsid w:val="0030612E"/>
    <w:rsid w:val="0031214E"/>
    <w:rsid w:val="00314D84"/>
    <w:rsid w:val="00315AF1"/>
    <w:rsid w:val="00320716"/>
    <w:rsid w:val="003243E3"/>
    <w:rsid w:val="00325A5B"/>
    <w:rsid w:val="00330687"/>
    <w:rsid w:val="003327F4"/>
    <w:rsid w:val="00334934"/>
    <w:rsid w:val="003437E6"/>
    <w:rsid w:val="00345ABB"/>
    <w:rsid w:val="00350533"/>
    <w:rsid w:val="00350746"/>
    <w:rsid w:val="003514F3"/>
    <w:rsid w:val="0035769A"/>
    <w:rsid w:val="00361D57"/>
    <w:rsid w:val="0036272E"/>
    <w:rsid w:val="00363777"/>
    <w:rsid w:val="00365FA5"/>
    <w:rsid w:val="00366403"/>
    <w:rsid w:val="00366BCF"/>
    <w:rsid w:val="00374002"/>
    <w:rsid w:val="003758CA"/>
    <w:rsid w:val="00380F4D"/>
    <w:rsid w:val="00393F9B"/>
    <w:rsid w:val="00394B71"/>
    <w:rsid w:val="0039539E"/>
    <w:rsid w:val="00396242"/>
    <w:rsid w:val="00396DF3"/>
    <w:rsid w:val="003A48A9"/>
    <w:rsid w:val="003B5E94"/>
    <w:rsid w:val="003C142A"/>
    <w:rsid w:val="003C4713"/>
    <w:rsid w:val="003D03DA"/>
    <w:rsid w:val="003D4363"/>
    <w:rsid w:val="003D50B5"/>
    <w:rsid w:val="003D6064"/>
    <w:rsid w:val="003E167B"/>
    <w:rsid w:val="003E1B55"/>
    <w:rsid w:val="003E4A65"/>
    <w:rsid w:val="003F1836"/>
    <w:rsid w:val="003F655A"/>
    <w:rsid w:val="0040132D"/>
    <w:rsid w:val="00402E89"/>
    <w:rsid w:val="00407A15"/>
    <w:rsid w:val="004158E0"/>
    <w:rsid w:val="004210C2"/>
    <w:rsid w:val="0042113E"/>
    <w:rsid w:val="0042167A"/>
    <w:rsid w:val="00421689"/>
    <w:rsid w:val="00425453"/>
    <w:rsid w:val="00425CA6"/>
    <w:rsid w:val="00431F4F"/>
    <w:rsid w:val="0043217D"/>
    <w:rsid w:val="00437525"/>
    <w:rsid w:val="00444C43"/>
    <w:rsid w:val="004458C9"/>
    <w:rsid w:val="00446168"/>
    <w:rsid w:val="00446285"/>
    <w:rsid w:val="00450237"/>
    <w:rsid w:val="00452A90"/>
    <w:rsid w:val="0046207F"/>
    <w:rsid w:val="00471643"/>
    <w:rsid w:val="00475B1A"/>
    <w:rsid w:val="00475EDF"/>
    <w:rsid w:val="0047612A"/>
    <w:rsid w:val="004870D2"/>
    <w:rsid w:val="00490B7F"/>
    <w:rsid w:val="0049114F"/>
    <w:rsid w:val="00491BAD"/>
    <w:rsid w:val="0049403B"/>
    <w:rsid w:val="004A04DC"/>
    <w:rsid w:val="004A16AD"/>
    <w:rsid w:val="004A38A8"/>
    <w:rsid w:val="004A6003"/>
    <w:rsid w:val="004A75AD"/>
    <w:rsid w:val="004B0BF3"/>
    <w:rsid w:val="004B361A"/>
    <w:rsid w:val="004B44A3"/>
    <w:rsid w:val="004B7679"/>
    <w:rsid w:val="004C170E"/>
    <w:rsid w:val="004C2DBB"/>
    <w:rsid w:val="004D005F"/>
    <w:rsid w:val="004D4C37"/>
    <w:rsid w:val="004D6611"/>
    <w:rsid w:val="004D77C7"/>
    <w:rsid w:val="004D7DE9"/>
    <w:rsid w:val="004E1EA7"/>
    <w:rsid w:val="004E50EF"/>
    <w:rsid w:val="004E6286"/>
    <w:rsid w:val="004E6A28"/>
    <w:rsid w:val="004F6ACA"/>
    <w:rsid w:val="00501091"/>
    <w:rsid w:val="00510DA9"/>
    <w:rsid w:val="00512D33"/>
    <w:rsid w:val="005139C3"/>
    <w:rsid w:val="00515C1B"/>
    <w:rsid w:val="00520D63"/>
    <w:rsid w:val="00524014"/>
    <w:rsid w:val="00526158"/>
    <w:rsid w:val="00527125"/>
    <w:rsid w:val="00530299"/>
    <w:rsid w:val="005302F8"/>
    <w:rsid w:val="00531F6E"/>
    <w:rsid w:val="005321F8"/>
    <w:rsid w:val="005329E0"/>
    <w:rsid w:val="00533E65"/>
    <w:rsid w:val="00535392"/>
    <w:rsid w:val="005361CB"/>
    <w:rsid w:val="005423FB"/>
    <w:rsid w:val="005427D2"/>
    <w:rsid w:val="0054537D"/>
    <w:rsid w:val="00546FED"/>
    <w:rsid w:val="005568B3"/>
    <w:rsid w:val="00557171"/>
    <w:rsid w:val="00561749"/>
    <w:rsid w:val="00563552"/>
    <w:rsid w:val="005723CB"/>
    <w:rsid w:val="005748F1"/>
    <w:rsid w:val="00576309"/>
    <w:rsid w:val="005767F4"/>
    <w:rsid w:val="00577233"/>
    <w:rsid w:val="00577895"/>
    <w:rsid w:val="00581D43"/>
    <w:rsid w:val="00582892"/>
    <w:rsid w:val="00584A17"/>
    <w:rsid w:val="00586454"/>
    <w:rsid w:val="005876DC"/>
    <w:rsid w:val="00587A37"/>
    <w:rsid w:val="005A268E"/>
    <w:rsid w:val="005A78F2"/>
    <w:rsid w:val="005B634B"/>
    <w:rsid w:val="005C06CE"/>
    <w:rsid w:val="005C0EE5"/>
    <w:rsid w:val="005C181D"/>
    <w:rsid w:val="005C2161"/>
    <w:rsid w:val="005C3EF8"/>
    <w:rsid w:val="005C4A71"/>
    <w:rsid w:val="005C5728"/>
    <w:rsid w:val="005C59E8"/>
    <w:rsid w:val="005D0A0D"/>
    <w:rsid w:val="005D4825"/>
    <w:rsid w:val="005D5668"/>
    <w:rsid w:val="005D71E0"/>
    <w:rsid w:val="005D7C60"/>
    <w:rsid w:val="005E00E1"/>
    <w:rsid w:val="005E0D4A"/>
    <w:rsid w:val="005E45FD"/>
    <w:rsid w:val="005F516A"/>
    <w:rsid w:val="005F6791"/>
    <w:rsid w:val="00601E99"/>
    <w:rsid w:val="006023A5"/>
    <w:rsid w:val="0060371A"/>
    <w:rsid w:val="00605916"/>
    <w:rsid w:val="00605F28"/>
    <w:rsid w:val="0061659D"/>
    <w:rsid w:val="006307C3"/>
    <w:rsid w:val="006311D4"/>
    <w:rsid w:val="00632346"/>
    <w:rsid w:val="00637EA7"/>
    <w:rsid w:val="00641A7B"/>
    <w:rsid w:val="00641B0B"/>
    <w:rsid w:val="00642102"/>
    <w:rsid w:val="00642EA1"/>
    <w:rsid w:val="0064453E"/>
    <w:rsid w:val="00652E09"/>
    <w:rsid w:val="00657690"/>
    <w:rsid w:val="00661F8A"/>
    <w:rsid w:val="00663EB9"/>
    <w:rsid w:val="006754BA"/>
    <w:rsid w:val="0067570D"/>
    <w:rsid w:val="00675FC2"/>
    <w:rsid w:val="00681338"/>
    <w:rsid w:val="006829D8"/>
    <w:rsid w:val="00685864"/>
    <w:rsid w:val="0069010F"/>
    <w:rsid w:val="0069025F"/>
    <w:rsid w:val="00691603"/>
    <w:rsid w:val="00695C43"/>
    <w:rsid w:val="006A5C84"/>
    <w:rsid w:val="006A6B90"/>
    <w:rsid w:val="006B218F"/>
    <w:rsid w:val="006B5271"/>
    <w:rsid w:val="006C7DD7"/>
    <w:rsid w:val="006D2DE0"/>
    <w:rsid w:val="006D7E95"/>
    <w:rsid w:val="006E05F0"/>
    <w:rsid w:val="006E3546"/>
    <w:rsid w:val="006E4082"/>
    <w:rsid w:val="006E46C2"/>
    <w:rsid w:val="006E7CEE"/>
    <w:rsid w:val="006F5768"/>
    <w:rsid w:val="006F5B23"/>
    <w:rsid w:val="006F623C"/>
    <w:rsid w:val="00700093"/>
    <w:rsid w:val="00701C85"/>
    <w:rsid w:val="007046CE"/>
    <w:rsid w:val="00706007"/>
    <w:rsid w:val="00714885"/>
    <w:rsid w:val="00715A9D"/>
    <w:rsid w:val="00717C7B"/>
    <w:rsid w:val="00720B50"/>
    <w:rsid w:val="00723545"/>
    <w:rsid w:val="00723863"/>
    <w:rsid w:val="007240EE"/>
    <w:rsid w:val="007301FC"/>
    <w:rsid w:val="00730325"/>
    <w:rsid w:val="00730B61"/>
    <w:rsid w:val="0073290C"/>
    <w:rsid w:val="00732BAB"/>
    <w:rsid w:val="007334E6"/>
    <w:rsid w:val="007346F9"/>
    <w:rsid w:val="00740186"/>
    <w:rsid w:val="0074042B"/>
    <w:rsid w:val="0074684E"/>
    <w:rsid w:val="007502D2"/>
    <w:rsid w:val="00750668"/>
    <w:rsid w:val="007513AD"/>
    <w:rsid w:val="007610E9"/>
    <w:rsid w:val="007639FD"/>
    <w:rsid w:val="00764A86"/>
    <w:rsid w:val="00767769"/>
    <w:rsid w:val="00772004"/>
    <w:rsid w:val="00772662"/>
    <w:rsid w:val="00775EDA"/>
    <w:rsid w:val="007805DC"/>
    <w:rsid w:val="00782B49"/>
    <w:rsid w:val="007842DF"/>
    <w:rsid w:val="00792868"/>
    <w:rsid w:val="00794E12"/>
    <w:rsid w:val="007954AE"/>
    <w:rsid w:val="00796B07"/>
    <w:rsid w:val="007A119D"/>
    <w:rsid w:val="007A1DD9"/>
    <w:rsid w:val="007A2AD1"/>
    <w:rsid w:val="007A4F15"/>
    <w:rsid w:val="007B0C59"/>
    <w:rsid w:val="007C3A79"/>
    <w:rsid w:val="007C6402"/>
    <w:rsid w:val="007C6637"/>
    <w:rsid w:val="007C7684"/>
    <w:rsid w:val="007D2C4A"/>
    <w:rsid w:val="007D2C52"/>
    <w:rsid w:val="007D54AE"/>
    <w:rsid w:val="007D7AC4"/>
    <w:rsid w:val="007E0993"/>
    <w:rsid w:val="007E5329"/>
    <w:rsid w:val="007E5AB6"/>
    <w:rsid w:val="007E67AE"/>
    <w:rsid w:val="007E7324"/>
    <w:rsid w:val="007F27F4"/>
    <w:rsid w:val="007F61C6"/>
    <w:rsid w:val="00802A02"/>
    <w:rsid w:val="008045F9"/>
    <w:rsid w:val="00805950"/>
    <w:rsid w:val="00806056"/>
    <w:rsid w:val="0080641F"/>
    <w:rsid w:val="008066EF"/>
    <w:rsid w:val="008075CF"/>
    <w:rsid w:val="00820790"/>
    <w:rsid w:val="008217FC"/>
    <w:rsid w:val="00827FEC"/>
    <w:rsid w:val="0083098F"/>
    <w:rsid w:val="00831239"/>
    <w:rsid w:val="0083136A"/>
    <w:rsid w:val="00831836"/>
    <w:rsid w:val="008331F3"/>
    <w:rsid w:val="008335B7"/>
    <w:rsid w:val="008410BA"/>
    <w:rsid w:val="008505DB"/>
    <w:rsid w:val="00863AFC"/>
    <w:rsid w:val="008713AB"/>
    <w:rsid w:val="00876F7C"/>
    <w:rsid w:val="00881867"/>
    <w:rsid w:val="00881E19"/>
    <w:rsid w:val="00882CD8"/>
    <w:rsid w:val="00883C86"/>
    <w:rsid w:val="00883F13"/>
    <w:rsid w:val="008869A3"/>
    <w:rsid w:val="008919A9"/>
    <w:rsid w:val="00893E33"/>
    <w:rsid w:val="008A0D54"/>
    <w:rsid w:val="008A2653"/>
    <w:rsid w:val="008A6570"/>
    <w:rsid w:val="008A7CA6"/>
    <w:rsid w:val="008B1118"/>
    <w:rsid w:val="008B5850"/>
    <w:rsid w:val="008C0B60"/>
    <w:rsid w:val="008C2995"/>
    <w:rsid w:val="008C2B26"/>
    <w:rsid w:val="008E0030"/>
    <w:rsid w:val="008E2BF5"/>
    <w:rsid w:val="008E638C"/>
    <w:rsid w:val="008E699B"/>
    <w:rsid w:val="008E7115"/>
    <w:rsid w:val="00901741"/>
    <w:rsid w:val="00904FE5"/>
    <w:rsid w:val="009144A0"/>
    <w:rsid w:val="00920BA9"/>
    <w:rsid w:val="00920D1E"/>
    <w:rsid w:val="009226EA"/>
    <w:rsid w:val="009320BE"/>
    <w:rsid w:val="0093263C"/>
    <w:rsid w:val="00933714"/>
    <w:rsid w:val="00936D65"/>
    <w:rsid w:val="00940D6B"/>
    <w:rsid w:val="00941514"/>
    <w:rsid w:val="0094351D"/>
    <w:rsid w:val="009474EE"/>
    <w:rsid w:val="00955231"/>
    <w:rsid w:val="00955710"/>
    <w:rsid w:val="00961B70"/>
    <w:rsid w:val="00963C21"/>
    <w:rsid w:val="00963C42"/>
    <w:rsid w:val="00976CDC"/>
    <w:rsid w:val="00991F27"/>
    <w:rsid w:val="00993EB3"/>
    <w:rsid w:val="00994B3A"/>
    <w:rsid w:val="00997639"/>
    <w:rsid w:val="009A0B03"/>
    <w:rsid w:val="009A4191"/>
    <w:rsid w:val="009A791A"/>
    <w:rsid w:val="009A7E77"/>
    <w:rsid w:val="009B484B"/>
    <w:rsid w:val="009B6968"/>
    <w:rsid w:val="009B6EF8"/>
    <w:rsid w:val="009C2B0D"/>
    <w:rsid w:val="009D1238"/>
    <w:rsid w:val="009D78F4"/>
    <w:rsid w:val="009E0DE7"/>
    <w:rsid w:val="009E19DC"/>
    <w:rsid w:val="009E3379"/>
    <w:rsid w:val="009E3A04"/>
    <w:rsid w:val="009E5816"/>
    <w:rsid w:val="009F09DA"/>
    <w:rsid w:val="009F0BFC"/>
    <w:rsid w:val="009F60F6"/>
    <w:rsid w:val="009F6B35"/>
    <w:rsid w:val="00A0188C"/>
    <w:rsid w:val="00A07C14"/>
    <w:rsid w:val="00A147A2"/>
    <w:rsid w:val="00A16098"/>
    <w:rsid w:val="00A166DF"/>
    <w:rsid w:val="00A20CDF"/>
    <w:rsid w:val="00A22ECB"/>
    <w:rsid w:val="00A26BF2"/>
    <w:rsid w:val="00A2789F"/>
    <w:rsid w:val="00A33747"/>
    <w:rsid w:val="00A3779F"/>
    <w:rsid w:val="00A40B04"/>
    <w:rsid w:val="00A41C82"/>
    <w:rsid w:val="00A47198"/>
    <w:rsid w:val="00A51729"/>
    <w:rsid w:val="00A57870"/>
    <w:rsid w:val="00A65A3E"/>
    <w:rsid w:val="00A65D5A"/>
    <w:rsid w:val="00A67B89"/>
    <w:rsid w:val="00A71476"/>
    <w:rsid w:val="00A719D0"/>
    <w:rsid w:val="00A7429D"/>
    <w:rsid w:val="00A84A7B"/>
    <w:rsid w:val="00A86CB3"/>
    <w:rsid w:val="00A90927"/>
    <w:rsid w:val="00AA38A7"/>
    <w:rsid w:val="00AA3E48"/>
    <w:rsid w:val="00AA45C6"/>
    <w:rsid w:val="00AA5489"/>
    <w:rsid w:val="00AA57A2"/>
    <w:rsid w:val="00AB1D9A"/>
    <w:rsid w:val="00AB59F4"/>
    <w:rsid w:val="00AB6124"/>
    <w:rsid w:val="00AB75E5"/>
    <w:rsid w:val="00AC69A8"/>
    <w:rsid w:val="00AD07FF"/>
    <w:rsid w:val="00AD35BB"/>
    <w:rsid w:val="00AD4FF0"/>
    <w:rsid w:val="00AD5D20"/>
    <w:rsid w:val="00AD69A4"/>
    <w:rsid w:val="00AF1575"/>
    <w:rsid w:val="00AF1C8D"/>
    <w:rsid w:val="00AF7C07"/>
    <w:rsid w:val="00B021F2"/>
    <w:rsid w:val="00B059C3"/>
    <w:rsid w:val="00B0658E"/>
    <w:rsid w:val="00B074E2"/>
    <w:rsid w:val="00B07EB8"/>
    <w:rsid w:val="00B10324"/>
    <w:rsid w:val="00B14F56"/>
    <w:rsid w:val="00B20CC5"/>
    <w:rsid w:val="00B20EFA"/>
    <w:rsid w:val="00B24BF4"/>
    <w:rsid w:val="00B25957"/>
    <w:rsid w:val="00B308B9"/>
    <w:rsid w:val="00B330DA"/>
    <w:rsid w:val="00B33173"/>
    <w:rsid w:val="00B33C99"/>
    <w:rsid w:val="00B43AA0"/>
    <w:rsid w:val="00B45A35"/>
    <w:rsid w:val="00B4600B"/>
    <w:rsid w:val="00B46539"/>
    <w:rsid w:val="00B47B30"/>
    <w:rsid w:val="00B558F4"/>
    <w:rsid w:val="00B62356"/>
    <w:rsid w:val="00B67CE4"/>
    <w:rsid w:val="00B70205"/>
    <w:rsid w:val="00B72AF4"/>
    <w:rsid w:val="00B73CF0"/>
    <w:rsid w:val="00B816EA"/>
    <w:rsid w:val="00B8244D"/>
    <w:rsid w:val="00B824F1"/>
    <w:rsid w:val="00B92011"/>
    <w:rsid w:val="00B924AA"/>
    <w:rsid w:val="00B93426"/>
    <w:rsid w:val="00B965AE"/>
    <w:rsid w:val="00BA03E2"/>
    <w:rsid w:val="00BA3FE0"/>
    <w:rsid w:val="00BB00F0"/>
    <w:rsid w:val="00BB06D5"/>
    <w:rsid w:val="00BB1535"/>
    <w:rsid w:val="00BB2B7B"/>
    <w:rsid w:val="00BB5D7F"/>
    <w:rsid w:val="00BC10FC"/>
    <w:rsid w:val="00BC5620"/>
    <w:rsid w:val="00BC58D0"/>
    <w:rsid w:val="00BC6D85"/>
    <w:rsid w:val="00BD0D2C"/>
    <w:rsid w:val="00BD500A"/>
    <w:rsid w:val="00BD5E27"/>
    <w:rsid w:val="00BD5F8A"/>
    <w:rsid w:val="00BD697A"/>
    <w:rsid w:val="00BE19FB"/>
    <w:rsid w:val="00BF2F04"/>
    <w:rsid w:val="00C027DC"/>
    <w:rsid w:val="00C0319F"/>
    <w:rsid w:val="00C05838"/>
    <w:rsid w:val="00C06954"/>
    <w:rsid w:val="00C07B17"/>
    <w:rsid w:val="00C137C6"/>
    <w:rsid w:val="00C13B11"/>
    <w:rsid w:val="00C14E3F"/>
    <w:rsid w:val="00C15AC9"/>
    <w:rsid w:val="00C209EA"/>
    <w:rsid w:val="00C211FA"/>
    <w:rsid w:val="00C21AFD"/>
    <w:rsid w:val="00C2269B"/>
    <w:rsid w:val="00C243F1"/>
    <w:rsid w:val="00C26330"/>
    <w:rsid w:val="00C26F8B"/>
    <w:rsid w:val="00C27DFD"/>
    <w:rsid w:val="00C30607"/>
    <w:rsid w:val="00C41F36"/>
    <w:rsid w:val="00C45BA9"/>
    <w:rsid w:val="00C4646E"/>
    <w:rsid w:val="00C46B1C"/>
    <w:rsid w:val="00C55080"/>
    <w:rsid w:val="00C569E9"/>
    <w:rsid w:val="00C56C69"/>
    <w:rsid w:val="00C573E3"/>
    <w:rsid w:val="00C61BBC"/>
    <w:rsid w:val="00C64316"/>
    <w:rsid w:val="00C666DA"/>
    <w:rsid w:val="00C70DE3"/>
    <w:rsid w:val="00C71090"/>
    <w:rsid w:val="00C71D9C"/>
    <w:rsid w:val="00C80CA4"/>
    <w:rsid w:val="00C82270"/>
    <w:rsid w:val="00C86BE3"/>
    <w:rsid w:val="00C86D09"/>
    <w:rsid w:val="00C92473"/>
    <w:rsid w:val="00C93F2D"/>
    <w:rsid w:val="00C944EE"/>
    <w:rsid w:val="00C951CA"/>
    <w:rsid w:val="00CA7889"/>
    <w:rsid w:val="00CB29B8"/>
    <w:rsid w:val="00CC1F76"/>
    <w:rsid w:val="00CC2328"/>
    <w:rsid w:val="00CC24A6"/>
    <w:rsid w:val="00CC4858"/>
    <w:rsid w:val="00CC51D8"/>
    <w:rsid w:val="00CC6287"/>
    <w:rsid w:val="00CC6452"/>
    <w:rsid w:val="00CC67A9"/>
    <w:rsid w:val="00CC72B6"/>
    <w:rsid w:val="00CD0B94"/>
    <w:rsid w:val="00CD5304"/>
    <w:rsid w:val="00CD5BF9"/>
    <w:rsid w:val="00CD77C5"/>
    <w:rsid w:val="00CE05A5"/>
    <w:rsid w:val="00CE2848"/>
    <w:rsid w:val="00CE3DB9"/>
    <w:rsid w:val="00CE4C71"/>
    <w:rsid w:val="00CF03BB"/>
    <w:rsid w:val="00CF1A4C"/>
    <w:rsid w:val="00CF246D"/>
    <w:rsid w:val="00CF31C6"/>
    <w:rsid w:val="00CF3EE6"/>
    <w:rsid w:val="00CF4191"/>
    <w:rsid w:val="00CF5C26"/>
    <w:rsid w:val="00D01299"/>
    <w:rsid w:val="00D017CD"/>
    <w:rsid w:val="00D052F6"/>
    <w:rsid w:val="00D06D2E"/>
    <w:rsid w:val="00D11F26"/>
    <w:rsid w:val="00D13983"/>
    <w:rsid w:val="00D163DD"/>
    <w:rsid w:val="00D21CD1"/>
    <w:rsid w:val="00D27452"/>
    <w:rsid w:val="00D27EDF"/>
    <w:rsid w:val="00D31BEF"/>
    <w:rsid w:val="00D33390"/>
    <w:rsid w:val="00D36835"/>
    <w:rsid w:val="00D4153D"/>
    <w:rsid w:val="00D45355"/>
    <w:rsid w:val="00D53705"/>
    <w:rsid w:val="00D54F51"/>
    <w:rsid w:val="00D60181"/>
    <w:rsid w:val="00D614DB"/>
    <w:rsid w:val="00D634E0"/>
    <w:rsid w:val="00D70AE3"/>
    <w:rsid w:val="00D92F0E"/>
    <w:rsid w:val="00D92F9F"/>
    <w:rsid w:val="00D94B07"/>
    <w:rsid w:val="00D97BCC"/>
    <w:rsid w:val="00DA6161"/>
    <w:rsid w:val="00DB23AA"/>
    <w:rsid w:val="00DB41B8"/>
    <w:rsid w:val="00DB446E"/>
    <w:rsid w:val="00DB7C26"/>
    <w:rsid w:val="00DC0A76"/>
    <w:rsid w:val="00DC3986"/>
    <w:rsid w:val="00DD136A"/>
    <w:rsid w:val="00DD1C7A"/>
    <w:rsid w:val="00DD1CAC"/>
    <w:rsid w:val="00DE22C9"/>
    <w:rsid w:val="00DE31B5"/>
    <w:rsid w:val="00DE3599"/>
    <w:rsid w:val="00DE482D"/>
    <w:rsid w:val="00DE7974"/>
    <w:rsid w:val="00DF1130"/>
    <w:rsid w:val="00DF20ED"/>
    <w:rsid w:val="00DF2345"/>
    <w:rsid w:val="00DF3029"/>
    <w:rsid w:val="00DF4027"/>
    <w:rsid w:val="00DF41C6"/>
    <w:rsid w:val="00DF4856"/>
    <w:rsid w:val="00DF5893"/>
    <w:rsid w:val="00E002D8"/>
    <w:rsid w:val="00E002DD"/>
    <w:rsid w:val="00E02364"/>
    <w:rsid w:val="00E1000F"/>
    <w:rsid w:val="00E11495"/>
    <w:rsid w:val="00E15D5A"/>
    <w:rsid w:val="00E16800"/>
    <w:rsid w:val="00E17676"/>
    <w:rsid w:val="00E17F54"/>
    <w:rsid w:val="00E21ABF"/>
    <w:rsid w:val="00E24F9B"/>
    <w:rsid w:val="00E27315"/>
    <w:rsid w:val="00E27AB0"/>
    <w:rsid w:val="00E33F81"/>
    <w:rsid w:val="00E42A9E"/>
    <w:rsid w:val="00E44DF3"/>
    <w:rsid w:val="00E4579A"/>
    <w:rsid w:val="00E45B08"/>
    <w:rsid w:val="00E47AC8"/>
    <w:rsid w:val="00E51864"/>
    <w:rsid w:val="00E54A34"/>
    <w:rsid w:val="00E5561A"/>
    <w:rsid w:val="00E72A0E"/>
    <w:rsid w:val="00E77582"/>
    <w:rsid w:val="00E8193B"/>
    <w:rsid w:val="00E8631A"/>
    <w:rsid w:val="00E903B4"/>
    <w:rsid w:val="00E91064"/>
    <w:rsid w:val="00E911DF"/>
    <w:rsid w:val="00E93248"/>
    <w:rsid w:val="00E951BF"/>
    <w:rsid w:val="00E954D5"/>
    <w:rsid w:val="00E95A79"/>
    <w:rsid w:val="00EA312F"/>
    <w:rsid w:val="00EA4E58"/>
    <w:rsid w:val="00EA623A"/>
    <w:rsid w:val="00EB1508"/>
    <w:rsid w:val="00EB2BA9"/>
    <w:rsid w:val="00EB3AFC"/>
    <w:rsid w:val="00EC071B"/>
    <w:rsid w:val="00EC1E55"/>
    <w:rsid w:val="00EC2386"/>
    <w:rsid w:val="00EC271D"/>
    <w:rsid w:val="00EC2C69"/>
    <w:rsid w:val="00EC6611"/>
    <w:rsid w:val="00ED6797"/>
    <w:rsid w:val="00EE0524"/>
    <w:rsid w:val="00EE10F3"/>
    <w:rsid w:val="00EE2630"/>
    <w:rsid w:val="00EE76D1"/>
    <w:rsid w:val="00EF3981"/>
    <w:rsid w:val="00EF6603"/>
    <w:rsid w:val="00F072CC"/>
    <w:rsid w:val="00F07EB5"/>
    <w:rsid w:val="00F176B4"/>
    <w:rsid w:val="00F22ECC"/>
    <w:rsid w:val="00F23800"/>
    <w:rsid w:val="00F23AA3"/>
    <w:rsid w:val="00F25F92"/>
    <w:rsid w:val="00F37504"/>
    <w:rsid w:val="00F41DE7"/>
    <w:rsid w:val="00F42303"/>
    <w:rsid w:val="00F454ED"/>
    <w:rsid w:val="00F45C06"/>
    <w:rsid w:val="00F45EC7"/>
    <w:rsid w:val="00F478BF"/>
    <w:rsid w:val="00F52905"/>
    <w:rsid w:val="00F529ED"/>
    <w:rsid w:val="00F56D51"/>
    <w:rsid w:val="00F614D0"/>
    <w:rsid w:val="00F62474"/>
    <w:rsid w:val="00F629E6"/>
    <w:rsid w:val="00F67090"/>
    <w:rsid w:val="00F834CF"/>
    <w:rsid w:val="00F86EA4"/>
    <w:rsid w:val="00F8707A"/>
    <w:rsid w:val="00F874E5"/>
    <w:rsid w:val="00F94645"/>
    <w:rsid w:val="00F97BC5"/>
    <w:rsid w:val="00FB0177"/>
    <w:rsid w:val="00FB190B"/>
    <w:rsid w:val="00FB2F01"/>
    <w:rsid w:val="00FB3A3C"/>
    <w:rsid w:val="00FC134C"/>
    <w:rsid w:val="00FC52FE"/>
    <w:rsid w:val="00FC6AF9"/>
    <w:rsid w:val="00FD28B9"/>
    <w:rsid w:val="00FD5B17"/>
    <w:rsid w:val="00FD5CED"/>
    <w:rsid w:val="00FD73BE"/>
    <w:rsid w:val="00FE45AE"/>
    <w:rsid w:val="00FE6410"/>
    <w:rsid w:val="00FE671E"/>
    <w:rsid w:val="00FE6D21"/>
    <w:rsid w:val="00FF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6CFB9DB"/>
  <w15:chartTrackingRefBased/>
  <w15:docId w15:val="{A4934C96-7857-464F-B2BF-D6F08D1BC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F26"/>
    <w:pPr>
      <w:widowControl w:val="0"/>
      <w:overflowPunct w:val="0"/>
      <w:adjustRightInd w:val="0"/>
      <w:jc w:val="both"/>
      <w:textAlignment w:val="baseline"/>
    </w:pPr>
    <w:rPr>
      <w:rFonts w:ascii="Times New Roman" w:eastAsia="ＭＳ Ｐ明朝" w:hAnsi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87CAC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187CAC"/>
    <w:pPr>
      <w:tabs>
        <w:tab w:val="center" w:pos="4252"/>
        <w:tab w:val="right" w:pos="8504"/>
      </w:tabs>
      <w:snapToGrid w:val="0"/>
    </w:pPr>
  </w:style>
  <w:style w:type="paragraph" w:styleId="a6">
    <w:name w:val="Date"/>
    <w:basedOn w:val="a"/>
    <w:next w:val="a"/>
    <w:rsid w:val="004D6611"/>
  </w:style>
  <w:style w:type="table" w:styleId="a7">
    <w:name w:val="Table Grid"/>
    <w:basedOn w:val="a1"/>
    <w:rsid w:val="000A5C6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sid w:val="000A5C6F"/>
    <w:rPr>
      <w:color w:val="0000FF"/>
      <w:u w:val="single"/>
    </w:rPr>
  </w:style>
  <w:style w:type="paragraph" w:styleId="a9">
    <w:name w:val="Balloon Text"/>
    <w:basedOn w:val="a"/>
    <w:semiHidden/>
    <w:rsid w:val="0046207F"/>
    <w:rPr>
      <w:rFonts w:ascii="Arial" w:eastAsia="ＭＳ ゴシック" w:hAnsi="Arial"/>
      <w:sz w:val="18"/>
      <w:szCs w:val="18"/>
    </w:rPr>
  </w:style>
  <w:style w:type="character" w:styleId="aa">
    <w:name w:val="page number"/>
    <w:basedOn w:val="a0"/>
    <w:rsid w:val="00143F57"/>
  </w:style>
  <w:style w:type="paragraph" w:styleId="ab">
    <w:name w:val="footnote text"/>
    <w:basedOn w:val="a"/>
    <w:semiHidden/>
    <w:rsid w:val="00A22ECB"/>
    <w:pPr>
      <w:snapToGrid w:val="0"/>
      <w:jc w:val="left"/>
    </w:pPr>
  </w:style>
  <w:style w:type="character" w:styleId="ac">
    <w:name w:val="footnote reference"/>
    <w:basedOn w:val="a0"/>
    <w:semiHidden/>
    <w:rsid w:val="00A22ECB"/>
    <w:rPr>
      <w:vertAlign w:val="superscript"/>
    </w:rPr>
  </w:style>
  <w:style w:type="paragraph" w:styleId="ad">
    <w:name w:val="endnote text"/>
    <w:basedOn w:val="a"/>
    <w:semiHidden/>
    <w:rsid w:val="006E4082"/>
    <w:pPr>
      <w:snapToGrid w:val="0"/>
      <w:jc w:val="left"/>
    </w:pPr>
  </w:style>
  <w:style w:type="character" w:styleId="ae">
    <w:name w:val="endnote reference"/>
    <w:basedOn w:val="a0"/>
    <w:semiHidden/>
    <w:rsid w:val="006E4082"/>
    <w:rPr>
      <w:vertAlign w:val="superscript"/>
    </w:rPr>
  </w:style>
  <w:style w:type="character" w:customStyle="1" w:styleId="a5">
    <w:name w:val="フッター (文字)"/>
    <w:basedOn w:val="a0"/>
    <w:link w:val="a4"/>
    <w:uiPriority w:val="99"/>
    <w:rsid w:val="00217684"/>
    <w:rPr>
      <w:rFonts w:ascii="Times New Roman" w:eastAsia="ＭＳ Ｐ明朝" w:hAnsi="Times New Roman"/>
      <w:color w:val="000000"/>
      <w:sz w:val="24"/>
      <w:szCs w:val="24"/>
    </w:rPr>
  </w:style>
  <w:style w:type="paragraph" w:customStyle="1" w:styleId="1">
    <w:name w:val="スタイル1"/>
    <w:basedOn w:val="a"/>
    <w:rsid w:val="006E4082"/>
  </w:style>
  <w:style w:type="character" w:styleId="af">
    <w:name w:val="annotation reference"/>
    <w:basedOn w:val="a0"/>
    <w:rsid w:val="00DF4027"/>
    <w:rPr>
      <w:sz w:val="18"/>
      <w:szCs w:val="18"/>
    </w:rPr>
  </w:style>
  <w:style w:type="paragraph" w:styleId="af0">
    <w:name w:val="annotation text"/>
    <w:basedOn w:val="a"/>
    <w:link w:val="af1"/>
    <w:rsid w:val="00DF4027"/>
    <w:pPr>
      <w:jc w:val="left"/>
    </w:pPr>
  </w:style>
  <w:style w:type="character" w:customStyle="1" w:styleId="af1">
    <w:name w:val="コメント文字列 (文字)"/>
    <w:basedOn w:val="a0"/>
    <w:link w:val="af0"/>
    <w:rsid w:val="00DF4027"/>
    <w:rPr>
      <w:rFonts w:ascii="Times New Roman" w:eastAsia="ＭＳ Ｐ明朝" w:hAnsi="Times New Roman"/>
      <w:color w:val="000000"/>
      <w:sz w:val="24"/>
      <w:szCs w:val="24"/>
    </w:rPr>
  </w:style>
  <w:style w:type="paragraph" w:styleId="af2">
    <w:name w:val="annotation subject"/>
    <w:basedOn w:val="af0"/>
    <w:next w:val="af0"/>
    <w:link w:val="af3"/>
    <w:rsid w:val="00DF4027"/>
    <w:rPr>
      <w:b/>
      <w:bCs/>
    </w:rPr>
  </w:style>
  <w:style w:type="character" w:customStyle="1" w:styleId="af3">
    <w:name w:val="コメント内容 (文字)"/>
    <w:basedOn w:val="af1"/>
    <w:link w:val="af2"/>
    <w:rsid w:val="00DF4027"/>
    <w:rPr>
      <w:rFonts w:ascii="Times New Roman" w:eastAsia="ＭＳ Ｐ明朝" w:hAnsi="Times New Roman"/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8FE0D-5B06-457C-B14A-9CD057C70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平成１７年１１月４日</vt:lpstr>
      <vt:lpstr>平成１７年１１月４日</vt:lpstr>
    </vt:vector>
  </TitlesOfParts>
  <Company>国土交通省</Company>
  <LinksUpToDate>false</LinksUpToDate>
  <CharactersWithSpaces>1539</CharactersWithSpaces>
  <SharedDoc>false</SharedDoc>
  <HLinks>
    <vt:vector size="6" baseType="variant">
      <vt:variant>
        <vt:i4>6422572</vt:i4>
      </vt:variant>
      <vt:variant>
        <vt:i4>0</vt:i4>
      </vt:variant>
      <vt:variant>
        <vt:i4>0</vt:i4>
      </vt:variant>
      <vt:variant>
        <vt:i4>5</vt:i4>
      </vt:variant>
      <vt:variant>
        <vt:lpwstr>http://ja.wikipedia.org/wiki/%E3%83%8A%E3%82%A4%E3%82%BF%E3%83%BC%E7%AB%B6%E8%B5%B0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平成１７年１１月４日</dc:title>
  <dc:subject/>
  <dc:creator>行政情報システム室</dc:creator>
  <cp:keywords/>
  <dc:description/>
  <cp:lastModifiedBy>なし</cp:lastModifiedBy>
  <cp:revision>8</cp:revision>
  <cp:lastPrinted>2019-07-10T22:30:00Z</cp:lastPrinted>
  <dcterms:created xsi:type="dcterms:W3CDTF">2019-06-27T23:11:00Z</dcterms:created>
  <dcterms:modified xsi:type="dcterms:W3CDTF">2019-07-16T07:26:00Z</dcterms:modified>
</cp:coreProperties>
</file>