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69" w:rsidRDefault="00551099">
      <w:pPr>
        <w:rPr>
          <w:rFonts w:ascii="ＭＳ ゴシック" w:eastAsia="ＭＳ ゴシック" w:hAnsiTheme="majorEastAsia"/>
          <w:sz w:val="24"/>
        </w:rPr>
      </w:pPr>
    </w:p>
    <w:p w:rsidR="00D70252" w:rsidRDefault="00D70252">
      <w:pPr>
        <w:rPr>
          <w:rFonts w:ascii="ＭＳ ゴシック" w:eastAsia="ＭＳ ゴシック" w:hAnsiTheme="majorEastAsia"/>
          <w:sz w:val="24"/>
        </w:rPr>
      </w:pPr>
    </w:p>
    <w:p w:rsidR="00C57038" w:rsidRDefault="00C57038">
      <w:pPr>
        <w:rPr>
          <w:rFonts w:ascii="ＭＳ ゴシック" w:eastAsia="ＭＳ ゴシック" w:hAnsiTheme="majorEastAsia"/>
          <w:sz w:val="24"/>
        </w:rPr>
      </w:pPr>
    </w:p>
    <w:p w:rsidR="00C57038" w:rsidRDefault="00C57038">
      <w:pPr>
        <w:rPr>
          <w:rFonts w:ascii="ＭＳ ゴシック" w:eastAsia="ＭＳ ゴシック" w:hAnsiTheme="majorEastAsia"/>
          <w:sz w:val="24"/>
        </w:rPr>
      </w:pPr>
    </w:p>
    <w:p w:rsidR="00C57038" w:rsidRDefault="00C57038">
      <w:pPr>
        <w:rPr>
          <w:rFonts w:ascii="ＭＳ ゴシック" w:eastAsia="ＭＳ ゴシック" w:hAnsiTheme="majorEastAsia"/>
          <w:sz w:val="24"/>
        </w:rPr>
      </w:pPr>
    </w:p>
    <w:p w:rsidR="00D70252" w:rsidRPr="00C57038" w:rsidRDefault="00D70252" w:rsidP="00D70252">
      <w:pPr>
        <w:jc w:val="center"/>
        <w:rPr>
          <w:rFonts w:ascii="ＭＳ ゴシック" w:eastAsia="ＭＳ ゴシック" w:hAnsiTheme="majorEastAsia"/>
          <w:sz w:val="36"/>
          <w:szCs w:val="36"/>
        </w:rPr>
      </w:pPr>
      <w:r w:rsidRPr="00C57038">
        <w:rPr>
          <w:rFonts w:ascii="ＭＳ ゴシック" w:eastAsia="ＭＳ ゴシック" w:hAnsiTheme="majorEastAsia" w:hint="eastAsia"/>
          <w:sz w:val="36"/>
          <w:szCs w:val="36"/>
        </w:rPr>
        <w:t>津波避難マニュアル</w:t>
      </w:r>
    </w:p>
    <w:p w:rsidR="00D70252" w:rsidRDefault="00D70252">
      <w:pPr>
        <w:rPr>
          <w:rFonts w:ascii="ＭＳ ゴシック" w:eastAsia="ＭＳ ゴシック" w:hAnsiTheme="majorEastAsia"/>
          <w:sz w:val="24"/>
        </w:rPr>
      </w:pPr>
    </w:p>
    <w:p w:rsidR="00C57038" w:rsidRDefault="00C57038">
      <w:pPr>
        <w:rPr>
          <w:rFonts w:ascii="ＭＳ ゴシック" w:eastAsia="ＭＳ ゴシック" w:hAnsiTheme="majorEastAsia"/>
          <w:sz w:val="24"/>
        </w:rPr>
      </w:pPr>
    </w:p>
    <w:p w:rsidR="00D70252" w:rsidRDefault="002D1726" w:rsidP="00D70252">
      <w:pPr>
        <w:jc w:val="center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>（事業者名）</w:t>
      </w:r>
    </w:p>
    <w:p w:rsidR="00D70252" w:rsidRDefault="00D70252">
      <w:pPr>
        <w:rPr>
          <w:rFonts w:ascii="ＭＳ ゴシック" w:eastAsia="ＭＳ ゴシック" w:hAnsiTheme="majorEastAsia"/>
          <w:sz w:val="24"/>
        </w:rPr>
      </w:pPr>
    </w:p>
    <w:p w:rsidR="00C57038" w:rsidRDefault="00C57038">
      <w:pPr>
        <w:rPr>
          <w:rFonts w:ascii="ＭＳ ゴシック" w:eastAsia="ＭＳ ゴシック" w:hAnsiTheme="majorEastAsia"/>
          <w:sz w:val="24"/>
        </w:rPr>
      </w:pPr>
    </w:p>
    <w:p w:rsidR="00C57038" w:rsidRDefault="00C57038">
      <w:pPr>
        <w:rPr>
          <w:rFonts w:ascii="ＭＳ ゴシック" w:eastAsia="ＭＳ ゴシック" w:hAnsiTheme="majorEastAsia"/>
          <w:sz w:val="24"/>
        </w:rPr>
      </w:pPr>
    </w:p>
    <w:p w:rsidR="00C57038" w:rsidRDefault="00C57038">
      <w:pPr>
        <w:rPr>
          <w:rFonts w:ascii="ＭＳ ゴシック" w:eastAsia="ＭＳ ゴシック" w:hAnsiTheme="majorEastAsia"/>
          <w:sz w:val="24"/>
        </w:rPr>
      </w:pPr>
    </w:p>
    <w:p w:rsidR="00C57038" w:rsidRDefault="00C57038">
      <w:pPr>
        <w:rPr>
          <w:rFonts w:ascii="ＭＳ ゴシック" w:eastAsia="ＭＳ ゴシック" w:hAnsiTheme="majorEastAsia"/>
          <w:sz w:val="24"/>
        </w:rPr>
      </w:pPr>
    </w:p>
    <w:p w:rsidR="00C57038" w:rsidRDefault="00C57038">
      <w:pPr>
        <w:rPr>
          <w:rFonts w:ascii="ＭＳ ゴシック" w:eastAsia="ＭＳ ゴシック" w:hAnsiTheme="majorEastAsia"/>
          <w:sz w:val="24"/>
        </w:rPr>
      </w:pPr>
    </w:p>
    <w:p w:rsidR="00C57038" w:rsidRDefault="00C57038">
      <w:pPr>
        <w:rPr>
          <w:rFonts w:ascii="ＭＳ ゴシック" w:eastAsia="ＭＳ ゴシック" w:hAnsiTheme="majorEastAsia"/>
          <w:sz w:val="24"/>
        </w:rPr>
      </w:pPr>
    </w:p>
    <w:p w:rsidR="00C57038" w:rsidRDefault="00C57038">
      <w:pPr>
        <w:rPr>
          <w:rFonts w:ascii="ＭＳ ゴシック" w:eastAsia="ＭＳ ゴシック" w:hAnsiTheme="majorEastAsia"/>
          <w:sz w:val="24"/>
        </w:rPr>
      </w:pPr>
    </w:p>
    <w:p w:rsidR="00D70252" w:rsidRDefault="00D70252" w:rsidP="00D70252">
      <w:pPr>
        <w:jc w:val="center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>平成　　年　　月　　日</w:t>
      </w:r>
      <w:r w:rsidR="002D1726">
        <w:rPr>
          <w:rFonts w:ascii="ＭＳ ゴシック" w:eastAsia="ＭＳ ゴシック" w:hAnsiTheme="majorEastAsia" w:hint="eastAsia"/>
          <w:sz w:val="24"/>
        </w:rPr>
        <w:t>制定</w:t>
      </w:r>
    </w:p>
    <w:p w:rsidR="00D70252" w:rsidRDefault="00D70252">
      <w:pPr>
        <w:widowControl/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/>
          <w:sz w:val="24"/>
        </w:rPr>
        <w:br w:type="page"/>
      </w:r>
    </w:p>
    <w:p w:rsidR="00D70252" w:rsidRDefault="00D70252" w:rsidP="00D70252">
      <w:pPr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lastRenderedPageBreak/>
        <w:t>１．目的</w:t>
      </w:r>
    </w:p>
    <w:p w:rsidR="00D70252" w:rsidRDefault="00D70252" w:rsidP="00D70252">
      <w:pPr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 xml:space="preserve">　このマニュアルは地震発生に伴う津波が発生した場合に備え、人命最優先のための行動指針を定め</w:t>
      </w:r>
      <w:r w:rsidR="008D53BF">
        <w:rPr>
          <w:rFonts w:ascii="ＭＳ ゴシック" w:eastAsia="ＭＳ ゴシック" w:hAnsiTheme="majorEastAsia" w:hint="eastAsia"/>
          <w:sz w:val="24"/>
        </w:rPr>
        <w:t>、</w:t>
      </w:r>
      <w:r>
        <w:rPr>
          <w:rFonts w:ascii="ＭＳ ゴシック" w:eastAsia="ＭＳ ゴシック" w:hAnsiTheme="majorEastAsia" w:hint="eastAsia"/>
          <w:sz w:val="24"/>
        </w:rPr>
        <w:t>もって人命の</w:t>
      </w:r>
      <w:r w:rsidR="008D53BF">
        <w:rPr>
          <w:rFonts w:ascii="ＭＳ ゴシック" w:eastAsia="ＭＳ ゴシック" w:hAnsiTheme="majorEastAsia" w:hint="eastAsia"/>
          <w:sz w:val="24"/>
        </w:rPr>
        <w:t>保護、船舶の安全</w:t>
      </w:r>
      <w:r>
        <w:rPr>
          <w:rFonts w:ascii="ＭＳ ゴシック" w:eastAsia="ＭＳ ゴシック" w:hAnsiTheme="majorEastAsia" w:hint="eastAsia"/>
          <w:sz w:val="24"/>
        </w:rPr>
        <w:t>確保を</w:t>
      </w:r>
      <w:r w:rsidR="008D53BF">
        <w:rPr>
          <w:rFonts w:ascii="ＭＳ ゴシック" w:eastAsia="ＭＳ ゴシック" w:hAnsiTheme="majorEastAsia" w:hint="eastAsia"/>
          <w:sz w:val="24"/>
        </w:rPr>
        <w:t>図ることを</w:t>
      </w:r>
      <w:r>
        <w:rPr>
          <w:rFonts w:ascii="ＭＳ ゴシック" w:eastAsia="ＭＳ ゴシック" w:hAnsiTheme="majorEastAsia" w:hint="eastAsia"/>
          <w:sz w:val="24"/>
        </w:rPr>
        <w:t>目的とする。</w:t>
      </w:r>
    </w:p>
    <w:p w:rsidR="008D53BF" w:rsidRPr="00C57038" w:rsidRDefault="008D53BF" w:rsidP="00D70252">
      <w:pPr>
        <w:jc w:val="left"/>
        <w:rPr>
          <w:rFonts w:ascii="ＭＳ ゴシック" w:eastAsia="ＭＳ ゴシック" w:hAnsiTheme="majorEastAsia"/>
          <w:sz w:val="24"/>
        </w:rPr>
      </w:pPr>
    </w:p>
    <w:p w:rsidR="008D53BF" w:rsidRDefault="008D53BF" w:rsidP="00D70252">
      <w:pPr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>２．対応方針</w:t>
      </w:r>
    </w:p>
    <w:p w:rsidR="008D53BF" w:rsidRDefault="008D53BF" w:rsidP="00D70252">
      <w:pPr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 xml:space="preserve">　１）人命保護を最優先とする</w:t>
      </w:r>
    </w:p>
    <w:p w:rsidR="008D53BF" w:rsidRDefault="008D53BF" w:rsidP="00D70252">
      <w:pPr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 xml:space="preserve">　２）船舶の安全を確保する</w:t>
      </w:r>
    </w:p>
    <w:p w:rsidR="008D53BF" w:rsidRPr="008D53BF" w:rsidRDefault="008D53BF" w:rsidP="00D70252">
      <w:pPr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 xml:space="preserve">　３）関係各者と連携をとりつつ全力をあげ</w:t>
      </w:r>
      <w:r w:rsidR="00C5647D">
        <w:rPr>
          <w:rFonts w:ascii="ＭＳ ゴシック" w:eastAsia="ＭＳ ゴシック" w:hAnsiTheme="majorEastAsia" w:hint="eastAsia"/>
          <w:sz w:val="24"/>
        </w:rPr>
        <w:t>て取り組む</w:t>
      </w:r>
    </w:p>
    <w:p w:rsidR="00D70252" w:rsidRPr="008D53BF" w:rsidRDefault="00D70252" w:rsidP="00D70252">
      <w:pPr>
        <w:jc w:val="left"/>
        <w:rPr>
          <w:rFonts w:ascii="ＭＳ ゴシック" w:eastAsia="ＭＳ ゴシック" w:hAnsiTheme="majorEastAsia"/>
          <w:sz w:val="24"/>
        </w:rPr>
      </w:pPr>
    </w:p>
    <w:p w:rsidR="00D70252" w:rsidRDefault="008D53BF" w:rsidP="00D70252">
      <w:pPr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>３</w:t>
      </w:r>
      <w:r w:rsidR="00D70252">
        <w:rPr>
          <w:rFonts w:ascii="ＭＳ ゴシック" w:eastAsia="ＭＳ ゴシック" w:hAnsiTheme="majorEastAsia" w:hint="eastAsia"/>
          <w:sz w:val="24"/>
        </w:rPr>
        <w:t>．地震・津波被害の想定の把握</w:t>
      </w:r>
    </w:p>
    <w:p w:rsidR="00D70252" w:rsidRDefault="00D70252" w:rsidP="00D70252">
      <w:pPr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 xml:space="preserve">　地震発生時に○○市の</w:t>
      </w:r>
      <w:r w:rsidR="008D53BF">
        <w:rPr>
          <w:rFonts w:ascii="ＭＳ ゴシック" w:eastAsia="ＭＳ ゴシック" w:hAnsiTheme="majorEastAsia" w:hint="eastAsia"/>
          <w:sz w:val="24"/>
        </w:rPr>
        <w:t>定める津波等に関する避難指示等の発令基準に沿い、</w:t>
      </w:r>
      <w:r w:rsidR="00C57038">
        <w:rPr>
          <w:rFonts w:ascii="ＭＳ ゴシック" w:eastAsia="ＭＳ ゴシック" w:hAnsiTheme="majorEastAsia" w:hint="eastAsia"/>
          <w:sz w:val="24"/>
        </w:rPr>
        <w:t>「</w:t>
      </w:r>
      <w:r w:rsidR="008D53BF">
        <w:rPr>
          <w:rFonts w:ascii="ＭＳ ゴシック" w:eastAsia="ＭＳ ゴシック" w:hAnsiTheme="majorEastAsia" w:hint="eastAsia"/>
          <w:sz w:val="24"/>
        </w:rPr>
        <w:t>注意喚起以上</w:t>
      </w:r>
      <w:r w:rsidR="00C57038">
        <w:rPr>
          <w:rFonts w:ascii="ＭＳ ゴシック" w:eastAsia="ＭＳ ゴシック" w:hAnsiTheme="majorEastAsia" w:hint="eastAsia"/>
          <w:sz w:val="24"/>
        </w:rPr>
        <w:t>」</w:t>
      </w:r>
      <w:r w:rsidR="008D53BF">
        <w:rPr>
          <w:rFonts w:ascii="ＭＳ ゴシック" w:eastAsia="ＭＳ ゴシック" w:hAnsiTheme="majorEastAsia" w:hint="eastAsia"/>
          <w:sz w:val="24"/>
        </w:rPr>
        <w:t>の発令があった場合</w:t>
      </w:r>
      <w:r w:rsidR="00A77074">
        <w:rPr>
          <w:rFonts w:ascii="ＭＳ ゴシック" w:eastAsia="ＭＳ ゴシック" w:hAnsiTheme="majorEastAsia" w:hint="eastAsia"/>
          <w:sz w:val="24"/>
        </w:rPr>
        <w:t>は</w:t>
      </w:r>
      <w:r w:rsidR="002D1726">
        <w:rPr>
          <w:rFonts w:ascii="ＭＳ ゴシック" w:eastAsia="ＭＳ ゴシック" w:hAnsiTheme="majorEastAsia" w:hint="eastAsia"/>
          <w:sz w:val="24"/>
        </w:rPr>
        <w:t>、</w:t>
      </w:r>
      <w:r w:rsidR="008D53BF">
        <w:rPr>
          <w:rFonts w:ascii="ＭＳ ゴシック" w:eastAsia="ＭＳ ゴシック" w:hAnsiTheme="majorEastAsia" w:hint="eastAsia"/>
          <w:sz w:val="24"/>
        </w:rPr>
        <w:t>津波被害想定</w:t>
      </w:r>
      <w:r w:rsidR="00C57038">
        <w:rPr>
          <w:rFonts w:ascii="ＭＳ ゴシック" w:eastAsia="ＭＳ ゴシック" w:hAnsiTheme="majorEastAsia" w:hint="eastAsia"/>
          <w:sz w:val="24"/>
        </w:rPr>
        <w:t>（津波の規模等）</w:t>
      </w:r>
      <w:r w:rsidR="008D53BF">
        <w:rPr>
          <w:rFonts w:ascii="ＭＳ ゴシック" w:eastAsia="ＭＳ ゴシック" w:hAnsiTheme="majorEastAsia" w:hint="eastAsia"/>
          <w:sz w:val="24"/>
        </w:rPr>
        <w:t>の把握を行う。</w:t>
      </w:r>
    </w:p>
    <w:p w:rsidR="008D53BF" w:rsidRPr="00A77074" w:rsidRDefault="008D53BF" w:rsidP="00D70252">
      <w:pPr>
        <w:jc w:val="left"/>
        <w:rPr>
          <w:rFonts w:ascii="ＭＳ ゴシック" w:eastAsia="ＭＳ ゴシック" w:hAnsiTheme="majorEastAsia"/>
          <w:sz w:val="24"/>
        </w:rPr>
      </w:pPr>
    </w:p>
    <w:p w:rsidR="008D53BF" w:rsidRDefault="008D53BF" w:rsidP="00D70252">
      <w:pPr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>４．地震・津波に関する情報源の確保</w:t>
      </w:r>
    </w:p>
    <w:p w:rsidR="008D53BF" w:rsidRDefault="008D53BF" w:rsidP="00D70252">
      <w:pPr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 xml:space="preserve">　３．</w:t>
      </w:r>
      <w:r w:rsidR="00BC6AB0">
        <w:rPr>
          <w:rFonts w:ascii="ＭＳ ゴシック" w:eastAsia="ＭＳ ゴシック" w:hAnsiTheme="majorEastAsia" w:hint="eastAsia"/>
          <w:sz w:val="24"/>
        </w:rPr>
        <w:t>で定める</w:t>
      </w:r>
      <w:r>
        <w:rPr>
          <w:rFonts w:ascii="ＭＳ ゴシック" w:eastAsia="ＭＳ ゴシック" w:hAnsiTheme="majorEastAsia" w:hint="eastAsia"/>
          <w:sz w:val="24"/>
        </w:rPr>
        <w:t>発令があった場合に</w:t>
      </w:r>
      <w:r w:rsidR="002D1726">
        <w:rPr>
          <w:rFonts w:ascii="ＭＳ ゴシック" w:eastAsia="ＭＳ ゴシック" w:hAnsiTheme="majorEastAsia" w:hint="eastAsia"/>
          <w:sz w:val="24"/>
        </w:rPr>
        <w:t>、</w:t>
      </w:r>
      <w:r w:rsidR="00C57038">
        <w:rPr>
          <w:rFonts w:ascii="ＭＳ ゴシック" w:eastAsia="ＭＳ ゴシック" w:hAnsiTheme="majorEastAsia" w:hint="eastAsia"/>
          <w:sz w:val="24"/>
        </w:rPr>
        <w:t>従業</w:t>
      </w:r>
      <w:r>
        <w:rPr>
          <w:rFonts w:ascii="ＭＳ ゴシック" w:eastAsia="ＭＳ ゴシック" w:hAnsiTheme="majorEastAsia" w:hint="eastAsia"/>
          <w:sz w:val="24"/>
        </w:rPr>
        <w:t>員は放送（テレビ・ラジオ）</w:t>
      </w:r>
      <w:r w:rsidR="00A77074">
        <w:rPr>
          <w:rFonts w:ascii="ＭＳ ゴシック" w:eastAsia="ＭＳ ゴシック" w:hAnsiTheme="majorEastAsia" w:hint="eastAsia"/>
          <w:sz w:val="24"/>
        </w:rPr>
        <w:t>・防災無線・</w:t>
      </w:r>
      <w:r>
        <w:rPr>
          <w:rFonts w:ascii="ＭＳ ゴシック" w:eastAsia="ＭＳ ゴシック" w:hAnsiTheme="majorEastAsia" w:hint="eastAsia"/>
          <w:sz w:val="24"/>
        </w:rPr>
        <w:t>関係機関からの津波情報の入手に加えて、潮位計の確認、海象などあらゆる情報の入手</w:t>
      </w:r>
      <w:r w:rsidR="00A77074">
        <w:rPr>
          <w:rFonts w:ascii="ＭＳ ゴシック" w:eastAsia="ＭＳ ゴシック" w:hAnsiTheme="majorEastAsia" w:hint="eastAsia"/>
          <w:sz w:val="24"/>
        </w:rPr>
        <w:t>と</w:t>
      </w:r>
      <w:r>
        <w:rPr>
          <w:rFonts w:ascii="ＭＳ ゴシック" w:eastAsia="ＭＳ ゴシック" w:hAnsiTheme="majorEastAsia" w:hint="eastAsia"/>
          <w:sz w:val="24"/>
        </w:rPr>
        <w:t>その内容の最新化を図り、旅客への情報提供に努める。</w:t>
      </w:r>
    </w:p>
    <w:p w:rsidR="008D53BF" w:rsidRPr="00A77074" w:rsidRDefault="008D53BF" w:rsidP="00D70252">
      <w:pPr>
        <w:jc w:val="left"/>
        <w:rPr>
          <w:rFonts w:ascii="ＭＳ ゴシック" w:eastAsia="ＭＳ ゴシック" w:hAnsiTheme="majorEastAsia"/>
          <w:sz w:val="24"/>
        </w:rPr>
      </w:pPr>
    </w:p>
    <w:p w:rsidR="008D53BF" w:rsidRDefault="008D53BF" w:rsidP="00D70252">
      <w:pPr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>５．</w:t>
      </w:r>
      <w:r w:rsidR="00232034">
        <w:rPr>
          <w:rFonts w:ascii="ＭＳ ゴシック" w:eastAsia="ＭＳ ゴシック" w:hAnsiTheme="majorEastAsia" w:hint="eastAsia"/>
          <w:sz w:val="24"/>
        </w:rPr>
        <w:t>情報の共有</w:t>
      </w:r>
    </w:p>
    <w:p w:rsidR="00232034" w:rsidRDefault="00232034" w:rsidP="00D70252">
      <w:pPr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 xml:space="preserve">　地震・津波に関</w:t>
      </w:r>
      <w:r w:rsidR="00A77074">
        <w:rPr>
          <w:rFonts w:ascii="ＭＳ ゴシック" w:eastAsia="ＭＳ ゴシック" w:hAnsiTheme="majorEastAsia" w:hint="eastAsia"/>
          <w:sz w:val="24"/>
        </w:rPr>
        <w:t>して津波発生の</w:t>
      </w:r>
      <w:r>
        <w:rPr>
          <w:rFonts w:ascii="ＭＳ ゴシック" w:eastAsia="ＭＳ ゴシック" w:hAnsiTheme="majorEastAsia" w:hint="eastAsia"/>
          <w:sz w:val="24"/>
        </w:rPr>
        <w:t>情報を入手した場合、担当の陸上</w:t>
      </w:r>
      <w:r w:rsidR="00C5647D">
        <w:rPr>
          <w:rFonts w:ascii="ＭＳ ゴシック" w:eastAsia="ＭＳ ゴシック" w:hAnsiTheme="majorEastAsia" w:hint="eastAsia"/>
          <w:sz w:val="24"/>
        </w:rPr>
        <w:t>従業員等は</w:t>
      </w:r>
      <w:r>
        <w:rPr>
          <w:rFonts w:ascii="ＭＳ ゴシック" w:eastAsia="ＭＳ ゴシック" w:hAnsiTheme="majorEastAsia" w:hint="eastAsia"/>
          <w:sz w:val="24"/>
        </w:rPr>
        <w:t>直ちに携帯電話、船舶無線</w:t>
      </w:r>
      <w:r w:rsidR="002D1726">
        <w:rPr>
          <w:rFonts w:ascii="ＭＳ ゴシック" w:eastAsia="ＭＳ ゴシック" w:hAnsiTheme="majorEastAsia" w:hint="eastAsia"/>
          <w:sz w:val="24"/>
        </w:rPr>
        <w:t>等</w:t>
      </w:r>
      <w:r w:rsidR="00371307">
        <w:rPr>
          <w:rFonts w:ascii="ＭＳ ゴシック" w:eastAsia="ＭＳ ゴシック" w:hAnsiTheme="majorEastAsia" w:hint="eastAsia"/>
          <w:sz w:val="24"/>
        </w:rPr>
        <w:t>を用いて</w:t>
      </w:r>
      <w:r>
        <w:rPr>
          <w:rFonts w:ascii="ＭＳ ゴシック" w:eastAsia="ＭＳ ゴシック" w:hAnsiTheme="majorEastAsia" w:hint="eastAsia"/>
          <w:sz w:val="24"/>
        </w:rPr>
        <w:t>所属船舶の動静（船舶の位置、海象、旅客・乗組員の安否を含む）を把握するととともに、所属船舶との間で情報の共有を図る。</w:t>
      </w:r>
    </w:p>
    <w:p w:rsidR="00232034" w:rsidRDefault="00232034" w:rsidP="00D70252">
      <w:pPr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 xml:space="preserve">　また、各寄港地にある旅客待合所について</w:t>
      </w:r>
      <w:r w:rsidR="00A77074">
        <w:rPr>
          <w:rFonts w:ascii="ＭＳ ゴシック" w:eastAsia="ＭＳ ゴシック" w:hAnsiTheme="majorEastAsia" w:hint="eastAsia"/>
          <w:sz w:val="24"/>
        </w:rPr>
        <w:t>も</w:t>
      </w:r>
      <w:r w:rsidR="002D1726">
        <w:rPr>
          <w:rFonts w:ascii="ＭＳ ゴシック" w:eastAsia="ＭＳ ゴシック" w:hAnsiTheme="majorEastAsia" w:hint="eastAsia"/>
          <w:sz w:val="24"/>
        </w:rPr>
        <w:t>、</w:t>
      </w:r>
      <w:r>
        <w:rPr>
          <w:rFonts w:ascii="ＭＳ ゴシック" w:eastAsia="ＭＳ ゴシック" w:hAnsiTheme="majorEastAsia" w:hint="eastAsia"/>
          <w:sz w:val="24"/>
        </w:rPr>
        <w:t>上記に準じて状況を把握するとともに、情報の共有を図る。</w:t>
      </w:r>
    </w:p>
    <w:p w:rsidR="007E080F" w:rsidRDefault="007E080F" w:rsidP="00D70252">
      <w:pPr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 xml:space="preserve">　さらに、乗船客、待合客等に</w:t>
      </w:r>
      <w:r w:rsidR="002D1726">
        <w:rPr>
          <w:rFonts w:ascii="ＭＳ ゴシック" w:eastAsia="ＭＳ ゴシック" w:hAnsiTheme="majorEastAsia" w:hint="eastAsia"/>
          <w:sz w:val="24"/>
        </w:rPr>
        <w:t>対し、館内</w:t>
      </w:r>
      <w:r>
        <w:rPr>
          <w:rFonts w:ascii="ＭＳ ゴシック" w:eastAsia="ＭＳ ゴシック" w:hAnsiTheme="majorEastAsia" w:hint="eastAsia"/>
          <w:sz w:val="24"/>
        </w:rPr>
        <w:t>放送等により次</w:t>
      </w:r>
      <w:r w:rsidR="00606BAE">
        <w:rPr>
          <w:rFonts w:ascii="ＭＳ ゴシック" w:eastAsia="ＭＳ ゴシック" w:hAnsiTheme="majorEastAsia" w:hint="eastAsia"/>
          <w:sz w:val="24"/>
        </w:rPr>
        <w:t>の例</w:t>
      </w:r>
      <w:r>
        <w:rPr>
          <w:rFonts w:ascii="ＭＳ ゴシック" w:eastAsia="ＭＳ ゴシック" w:hAnsiTheme="majorEastAsia" w:hint="eastAsia"/>
          <w:sz w:val="24"/>
        </w:rPr>
        <w:t>により周知を行う。</w:t>
      </w:r>
    </w:p>
    <w:p w:rsidR="007E080F" w:rsidRDefault="007E080F" w:rsidP="00D70252">
      <w:pPr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>１）地震発生時</w:t>
      </w:r>
    </w:p>
    <w:p w:rsidR="007E080F" w:rsidRDefault="007E080F" w:rsidP="00C5647D">
      <w:pPr>
        <w:ind w:left="240" w:hangingChars="100" w:hanging="240"/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 xml:space="preserve">　</w:t>
      </w:r>
      <w:r w:rsidR="00C5647D">
        <w:rPr>
          <w:rFonts w:ascii="ＭＳ ゴシック" w:eastAsia="ＭＳ ゴシック" w:hAnsiTheme="majorEastAsia" w:hint="eastAsia"/>
          <w:sz w:val="24"/>
        </w:rPr>
        <w:t xml:space="preserve">　</w:t>
      </w:r>
      <w:r>
        <w:rPr>
          <w:rFonts w:ascii="ＭＳ ゴシック" w:eastAsia="ＭＳ ゴシック" w:hAnsiTheme="majorEastAsia" w:hint="eastAsia"/>
          <w:sz w:val="24"/>
        </w:rPr>
        <w:t>緊急情報、ただ今強い地震が発生しました</w:t>
      </w:r>
      <w:r w:rsidR="002D1726">
        <w:rPr>
          <w:rFonts w:ascii="ＭＳ ゴシック" w:eastAsia="ＭＳ ゴシック" w:hAnsiTheme="majorEastAsia" w:hint="eastAsia"/>
          <w:sz w:val="24"/>
        </w:rPr>
        <w:t>。</w:t>
      </w:r>
      <w:r w:rsidR="00606BAE">
        <w:rPr>
          <w:rFonts w:ascii="ＭＳ ゴシック" w:eastAsia="ＭＳ ゴシック" w:hAnsiTheme="majorEastAsia" w:hint="eastAsia"/>
          <w:sz w:val="24"/>
        </w:rPr>
        <w:t>お客様は身の安全を確保すると</w:t>
      </w:r>
      <w:r w:rsidR="002D1726">
        <w:rPr>
          <w:rFonts w:ascii="ＭＳ ゴシック" w:eastAsia="ＭＳ ゴシック" w:hAnsiTheme="majorEastAsia" w:hint="eastAsia"/>
          <w:sz w:val="24"/>
        </w:rPr>
        <w:t>とも</w:t>
      </w:r>
      <w:r w:rsidR="00606BAE">
        <w:rPr>
          <w:rFonts w:ascii="ＭＳ ゴシック" w:eastAsia="ＭＳ ゴシック" w:hAnsiTheme="majorEastAsia" w:hint="eastAsia"/>
          <w:sz w:val="24"/>
        </w:rPr>
        <w:t>に、今後の係員の指示に従ってください。</w:t>
      </w:r>
      <w:r w:rsidR="00CF069E">
        <w:rPr>
          <w:rFonts w:ascii="ＭＳ ゴシック" w:eastAsia="ＭＳ ゴシック" w:hAnsiTheme="majorEastAsia" w:hint="eastAsia"/>
          <w:sz w:val="24"/>
        </w:rPr>
        <w:t>なお、強い地震の後は余震の恐れがありますので、お客様はむやみに動かず係員の指示に従って冷静</w:t>
      </w:r>
      <w:r w:rsidR="002D1726">
        <w:rPr>
          <w:rFonts w:ascii="ＭＳ ゴシック" w:eastAsia="ＭＳ ゴシック" w:hAnsiTheme="majorEastAsia" w:hint="eastAsia"/>
          <w:sz w:val="24"/>
        </w:rPr>
        <w:t>に</w:t>
      </w:r>
      <w:r w:rsidR="00CF069E">
        <w:rPr>
          <w:rFonts w:ascii="ＭＳ ゴシック" w:eastAsia="ＭＳ ゴシック" w:hAnsiTheme="majorEastAsia" w:hint="eastAsia"/>
          <w:sz w:val="24"/>
        </w:rPr>
        <w:t>行動</w:t>
      </w:r>
      <w:r w:rsidR="002D1726">
        <w:rPr>
          <w:rFonts w:ascii="ＭＳ ゴシック" w:eastAsia="ＭＳ ゴシック" w:hAnsiTheme="majorEastAsia" w:hint="eastAsia"/>
          <w:sz w:val="24"/>
        </w:rPr>
        <w:t>するよう</w:t>
      </w:r>
      <w:r w:rsidR="00CF069E">
        <w:rPr>
          <w:rFonts w:ascii="ＭＳ ゴシック" w:eastAsia="ＭＳ ゴシック" w:hAnsiTheme="majorEastAsia" w:hint="eastAsia"/>
          <w:sz w:val="24"/>
        </w:rPr>
        <w:t>お願いします。</w:t>
      </w:r>
    </w:p>
    <w:p w:rsidR="00606BAE" w:rsidRDefault="00606BAE" w:rsidP="00D70252">
      <w:pPr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>２）津波発生時</w:t>
      </w:r>
    </w:p>
    <w:p w:rsidR="00606BAE" w:rsidRDefault="00606BAE" w:rsidP="00C5647D">
      <w:pPr>
        <w:ind w:left="240" w:hangingChars="100" w:hanging="240"/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 xml:space="preserve">　</w:t>
      </w:r>
      <w:r w:rsidR="00C5647D">
        <w:rPr>
          <w:rFonts w:ascii="ＭＳ ゴシック" w:eastAsia="ＭＳ ゴシック" w:hAnsiTheme="majorEastAsia" w:hint="eastAsia"/>
          <w:sz w:val="24"/>
        </w:rPr>
        <w:t xml:space="preserve">　</w:t>
      </w:r>
      <w:r>
        <w:rPr>
          <w:rFonts w:ascii="ＭＳ ゴシック" w:eastAsia="ＭＳ ゴシック" w:hAnsiTheme="majorEastAsia" w:hint="eastAsia"/>
          <w:sz w:val="24"/>
        </w:rPr>
        <w:t>ただ今の地震により津波が発生しました。気象庁の情報によれば</w:t>
      </w:r>
      <w:r w:rsidR="002D1726">
        <w:rPr>
          <w:rFonts w:ascii="ＭＳ ゴシック" w:eastAsia="ＭＳ ゴシック" w:hAnsiTheme="majorEastAsia" w:hint="eastAsia"/>
          <w:sz w:val="24"/>
        </w:rPr>
        <w:t>、</w:t>
      </w:r>
      <w:r>
        <w:rPr>
          <w:rFonts w:ascii="ＭＳ ゴシック" w:eastAsia="ＭＳ ゴシック" w:hAnsiTheme="majorEastAsia" w:hint="eastAsia"/>
          <w:sz w:val="24"/>
        </w:rPr>
        <w:t>津波の</w:t>
      </w:r>
      <w:r>
        <w:rPr>
          <w:rFonts w:ascii="ＭＳ ゴシック" w:eastAsia="ＭＳ ゴシック" w:hAnsiTheme="majorEastAsia" w:hint="eastAsia"/>
          <w:sz w:val="24"/>
        </w:rPr>
        <w:lastRenderedPageBreak/>
        <w:t>到達時刻は○○時△△分頃です。お客様は落ち着いて係員の指示に従い、指定の避難場所へ避難してください。</w:t>
      </w:r>
    </w:p>
    <w:p w:rsidR="00D45106" w:rsidRDefault="00D45106" w:rsidP="00D70252">
      <w:pPr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>３）船舶の着岸・高台避難時</w:t>
      </w:r>
    </w:p>
    <w:p w:rsidR="00D45106" w:rsidRDefault="00D45106" w:rsidP="00C5647D">
      <w:pPr>
        <w:ind w:left="240" w:hangingChars="100" w:hanging="240"/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 xml:space="preserve">　</w:t>
      </w:r>
      <w:r w:rsidR="00C5647D">
        <w:rPr>
          <w:rFonts w:ascii="ＭＳ ゴシック" w:eastAsia="ＭＳ ゴシック" w:hAnsiTheme="majorEastAsia" w:hint="eastAsia"/>
          <w:sz w:val="24"/>
        </w:rPr>
        <w:t xml:space="preserve">　この船</w:t>
      </w:r>
      <w:r>
        <w:rPr>
          <w:rFonts w:ascii="ＭＳ ゴシック" w:eastAsia="ＭＳ ゴシック" w:hAnsiTheme="majorEastAsia" w:hint="eastAsia"/>
          <w:sz w:val="24"/>
        </w:rPr>
        <w:t>は津波の到達時間から判断し、○○港に着岸します。到達予想時刻は○○時××分です。着岸しましたら係員の指示に従い、直ちに○○避難所へ避難してください。</w:t>
      </w:r>
    </w:p>
    <w:p w:rsidR="003C0646" w:rsidRDefault="003C0646" w:rsidP="00C5647D">
      <w:pPr>
        <w:ind w:left="240" w:hangingChars="100" w:hanging="240"/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 xml:space="preserve">　　避難所への経路等については、船内の○○場所に掲示してありますので、着岸までの間にご覧</w:t>
      </w:r>
      <w:r w:rsidR="002D1726">
        <w:rPr>
          <w:rFonts w:ascii="ＭＳ ゴシック" w:eastAsia="ＭＳ ゴシック" w:hAnsiTheme="majorEastAsia" w:hint="eastAsia"/>
          <w:sz w:val="24"/>
        </w:rPr>
        <w:t>くださいますよう</w:t>
      </w:r>
      <w:r>
        <w:rPr>
          <w:rFonts w:ascii="ＭＳ ゴシック" w:eastAsia="ＭＳ ゴシック" w:hAnsiTheme="majorEastAsia" w:hint="eastAsia"/>
          <w:sz w:val="24"/>
        </w:rPr>
        <w:t>ご協力をお願いいたします。</w:t>
      </w:r>
    </w:p>
    <w:p w:rsidR="00D45106" w:rsidRDefault="00D45106" w:rsidP="00D70252">
      <w:pPr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>４）港外避難時</w:t>
      </w:r>
    </w:p>
    <w:p w:rsidR="00D45106" w:rsidRPr="00D45106" w:rsidRDefault="00D45106" w:rsidP="00C5647D">
      <w:pPr>
        <w:ind w:left="240" w:hangingChars="100" w:hanging="240"/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 xml:space="preserve">　</w:t>
      </w:r>
      <w:r w:rsidR="00C5647D">
        <w:rPr>
          <w:rFonts w:ascii="ＭＳ ゴシック" w:eastAsia="ＭＳ ゴシック" w:hAnsiTheme="majorEastAsia" w:hint="eastAsia"/>
          <w:sz w:val="24"/>
        </w:rPr>
        <w:t xml:space="preserve">　</w:t>
      </w:r>
      <w:r>
        <w:rPr>
          <w:rFonts w:ascii="ＭＳ ゴシック" w:eastAsia="ＭＳ ゴシック" w:hAnsiTheme="majorEastAsia" w:hint="eastAsia"/>
          <w:sz w:val="24"/>
        </w:rPr>
        <w:t>船舶は津波到達時刻から判断し、港外</w:t>
      </w:r>
      <w:r w:rsidR="002D1726">
        <w:rPr>
          <w:rFonts w:ascii="ＭＳ ゴシック" w:eastAsia="ＭＳ ゴシック" w:hAnsiTheme="majorEastAsia" w:hint="eastAsia"/>
          <w:sz w:val="24"/>
        </w:rPr>
        <w:t>に</w:t>
      </w:r>
      <w:r>
        <w:rPr>
          <w:rFonts w:ascii="ＭＳ ゴシック" w:eastAsia="ＭＳ ゴシック" w:hAnsiTheme="majorEastAsia" w:hint="eastAsia"/>
          <w:sz w:val="24"/>
        </w:rPr>
        <w:t>避難</w:t>
      </w:r>
      <w:r w:rsidR="002D1726">
        <w:rPr>
          <w:rFonts w:ascii="ＭＳ ゴシック" w:eastAsia="ＭＳ ゴシック" w:hAnsiTheme="majorEastAsia" w:hint="eastAsia"/>
          <w:sz w:val="24"/>
        </w:rPr>
        <w:t>するため</w:t>
      </w:r>
      <w:r>
        <w:rPr>
          <w:rFonts w:ascii="ＭＳ ゴシック" w:eastAsia="ＭＳ ゴシック" w:hAnsiTheme="majorEastAsia" w:hint="eastAsia"/>
          <w:sz w:val="24"/>
        </w:rPr>
        <w:t>、○○沖に向かいます。船舶は洋上では安全です。落ち着いて備付けの救命胴衣を着用し、身の安全を確保して係員の指示に従ってください。</w:t>
      </w:r>
    </w:p>
    <w:p w:rsidR="00232034" w:rsidRPr="00A77074" w:rsidRDefault="00232034" w:rsidP="00D70252">
      <w:pPr>
        <w:jc w:val="left"/>
        <w:rPr>
          <w:rFonts w:ascii="ＭＳ ゴシック" w:eastAsia="ＭＳ ゴシック" w:hAnsiTheme="majorEastAsia"/>
          <w:sz w:val="24"/>
        </w:rPr>
      </w:pPr>
    </w:p>
    <w:p w:rsidR="00232034" w:rsidRDefault="00232034" w:rsidP="00D70252">
      <w:pPr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>６．</w:t>
      </w:r>
      <w:r w:rsidR="00BC6AB0">
        <w:rPr>
          <w:rFonts w:ascii="ＭＳ ゴシック" w:eastAsia="ＭＳ ゴシック" w:hAnsiTheme="majorEastAsia" w:hint="eastAsia"/>
          <w:sz w:val="24"/>
        </w:rPr>
        <w:t>津波発生時の避難行動</w:t>
      </w:r>
    </w:p>
    <w:p w:rsidR="00371307" w:rsidRDefault="00BC6AB0" w:rsidP="00371307">
      <w:pPr>
        <w:ind w:firstLineChars="100" w:firstLine="240"/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>３．で定める発令があった場合</w:t>
      </w:r>
      <w:r w:rsidR="0060413A">
        <w:rPr>
          <w:rFonts w:ascii="ＭＳ ゴシック" w:eastAsia="ＭＳ ゴシック" w:hAnsiTheme="majorEastAsia" w:hint="eastAsia"/>
          <w:sz w:val="24"/>
        </w:rPr>
        <w:t>で、</w:t>
      </w:r>
      <w:r w:rsidR="00371307">
        <w:rPr>
          <w:rFonts w:ascii="ＭＳ ゴシック" w:eastAsia="ＭＳ ゴシック" w:hAnsiTheme="majorEastAsia" w:hint="eastAsia"/>
          <w:sz w:val="24"/>
        </w:rPr>
        <w:t>津波が発生し</w:t>
      </w:r>
      <w:r w:rsidR="0060413A">
        <w:rPr>
          <w:rFonts w:ascii="ＭＳ ゴシック" w:eastAsia="ＭＳ ゴシック" w:hAnsiTheme="majorEastAsia" w:hint="eastAsia"/>
          <w:sz w:val="24"/>
        </w:rPr>
        <w:t>避難を行う必要があると判断した場合の</w:t>
      </w:r>
      <w:r>
        <w:rPr>
          <w:rFonts w:ascii="ＭＳ ゴシック" w:eastAsia="ＭＳ ゴシック" w:hAnsiTheme="majorEastAsia" w:hint="eastAsia"/>
          <w:sz w:val="24"/>
        </w:rPr>
        <w:t>避難行動は</w:t>
      </w:r>
      <w:r w:rsidR="003445F2">
        <w:rPr>
          <w:rFonts w:ascii="ＭＳ ゴシック" w:eastAsia="ＭＳ ゴシック" w:hAnsiTheme="majorEastAsia" w:hint="eastAsia"/>
          <w:sz w:val="24"/>
        </w:rPr>
        <w:t>、</w:t>
      </w:r>
      <w:r>
        <w:rPr>
          <w:rFonts w:ascii="ＭＳ ゴシック" w:eastAsia="ＭＳ ゴシック" w:hAnsiTheme="majorEastAsia" w:hint="eastAsia"/>
          <w:sz w:val="24"/>
        </w:rPr>
        <w:t>次によるものとする。</w:t>
      </w:r>
    </w:p>
    <w:p w:rsidR="00AB4E32" w:rsidRPr="00AB514C" w:rsidRDefault="00AB4E32" w:rsidP="00371307">
      <w:pPr>
        <w:ind w:firstLineChars="100" w:firstLine="240"/>
        <w:jc w:val="left"/>
        <w:rPr>
          <w:rFonts w:ascii="ＭＳ ゴシック" w:eastAsia="ＭＳ ゴシック" w:hAnsiTheme="majorEastAsia"/>
          <w:color w:val="FF0000"/>
          <w:sz w:val="24"/>
        </w:rPr>
      </w:pPr>
      <w:r w:rsidRPr="00AB514C">
        <w:rPr>
          <w:rFonts w:ascii="ＭＳ ゴシック" w:eastAsia="ＭＳ ゴシック" w:hAnsiTheme="majorEastAsia" w:hint="eastAsia"/>
          <w:color w:val="FF0000"/>
          <w:sz w:val="24"/>
        </w:rPr>
        <w:t>なお、○○港○○避難場所の標準</w:t>
      </w:r>
      <w:r w:rsidR="00C5647D">
        <w:rPr>
          <w:rFonts w:ascii="ＭＳ ゴシック" w:eastAsia="ＭＳ ゴシック" w:hAnsiTheme="majorEastAsia" w:hint="eastAsia"/>
          <w:color w:val="FF0000"/>
          <w:sz w:val="24"/>
        </w:rPr>
        <w:t>的な</w:t>
      </w:r>
      <w:r w:rsidRPr="00AB514C">
        <w:rPr>
          <w:rFonts w:ascii="ＭＳ ゴシック" w:eastAsia="ＭＳ ゴシック" w:hAnsiTheme="majorEastAsia" w:hint="eastAsia"/>
          <w:color w:val="FF0000"/>
          <w:sz w:val="24"/>
        </w:rPr>
        <w:t>避難時間は</w:t>
      </w:r>
      <w:r w:rsidR="00CF069E" w:rsidRPr="00AB514C">
        <w:rPr>
          <w:rFonts w:ascii="ＭＳ ゴシック" w:eastAsia="ＭＳ ゴシック" w:hAnsiTheme="majorEastAsia" w:hint="eastAsia"/>
          <w:color w:val="FF0000"/>
          <w:sz w:val="24"/>
        </w:rPr>
        <w:t>○○</w:t>
      </w:r>
      <w:r w:rsidRPr="00AB514C">
        <w:rPr>
          <w:rFonts w:ascii="ＭＳ ゴシック" w:eastAsia="ＭＳ ゴシック" w:hAnsiTheme="majorEastAsia" w:hint="eastAsia"/>
          <w:color w:val="FF0000"/>
          <w:sz w:val="24"/>
        </w:rPr>
        <w:t>分、○○港○○避難所の標準</w:t>
      </w:r>
      <w:r w:rsidR="00C5647D">
        <w:rPr>
          <w:rFonts w:ascii="ＭＳ ゴシック" w:eastAsia="ＭＳ ゴシック" w:hAnsiTheme="majorEastAsia" w:hint="eastAsia"/>
          <w:color w:val="FF0000"/>
          <w:sz w:val="24"/>
        </w:rPr>
        <w:t>的な</w:t>
      </w:r>
      <w:r w:rsidRPr="00AB514C">
        <w:rPr>
          <w:rFonts w:ascii="ＭＳ ゴシック" w:eastAsia="ＭＳ ゴシック" w:hAnsiTheme="majorEastAsia" w:hint="eastAsia"/>
          <w:color w:val="FF0000"/>
          <w:sz w:val="24"/>
        </w:rPr>
        <w:t>避難時間は</w:t>
      </w:r>
      <w:r w:rsidR="00CF069E" w:rsidRPr="00AB514C">
        <w:rPr>
          <w:rFonts w:ascii="ＭＳ ゴシック" w:eastAsia="ＭＳ ゴシック" w:hAnsiTheme="majorEastAsia" w:hint="eastAsia"/>
          <w:color w:val="FF0000"/>
          <w:sz w:val="24"/>
        </w:rPr>
        <w:t>○○</w:t>
      </w:r>
      <w:r w:rsidRPr="00AB514C">
        <w:rPr>
          <w:rFonts w:ascii="ＭＳ ゴシック" w:eastAsia="ＭＳ ゴシック" w:hAnsiTheme="majorEastAsia" w:hint="eastAsia"/>
          <w:color w:val="FF0000"/>
          <w:sz w:val="24"/>
        </w:rPr>
        <w:t>分</w:t>
      </w:r>
      <w:r w:rsidR="00C5647D">
        <w:rPr>
          <w:rFonts w:ascii="ＭＳ ゴシック" w:eastAsia="ＭＳ ゴシック" w:hAnsiTheme="majorEastAsia" w:hint="eastAsia"/>
          <w:color w:val="FF0000"/>
          <w:sz w:val="24"/>
        </w:rPr>
        <w:t>であり</w:t>
      </w:r>
      <w:r w:rsidRPr="00AB514C">
        <w:rPr>
          <w:rFonts w:ascii="ＭＳ ゴシック" w:eastAsia="ＭＳ ゴシック" w:hAnsiTheme="majorEastAsia" w:hint="eastAsia"/>
          <w:color w:val="FF0000"/>
          <w:sz w:val="24"/>
        </w:rPr>
        <w:t>、この時間が確保できない場合は、</w:t>
      </w:r>
      <w:r w:rsidR="00471FFB" w:rsidRPr="00AB514C">
        <w:rPr>
          <w:rFonts w:ascii="ＭＳ ゴシック" w:eastAsia="ＭＳ ゴシック" w:hAnsiTheme="majorEastAsia" w:hint="eastAsia"/>
          <w:color w:val="FF0000"/>
          <w:sz w:val="24"/>
        </w:rPr>
        <w:t>安全管理部門が最善策を決定し</w:t>
      </w:r>
      <w:r w:rsidRPr="00AB514C">
        <w:rPr>
          <w:rFonts w:ascii="ＭＳ ゴシック" w:eastAsia="ＭＳ ゴシック" w:hAnsiTheme="majorEastAsia" w:hint="eastAsia"/>
          <w:color w:val="FF0000"/>
          <w:sz w:val="24"/>
        </w:rPr>
        <w:t>避難</w:t>
      </w:r>
      <w:r w:rsidR="00471FFB" w:rsidRPr="00AB514C">
        <w:rPr>
          <w:rFonts w:ascii="ＭＳ ゴシック" w:eastAsia="ＭＳ ゴシック" w:hAnsiTheme="majorEastAsia" w:hint="eastAsia"/>
          <w:color w:val="FF0000"/>
          <w:sz w:val="24"/>
        </w:rPr>
        <w:t>方法を決定する</w:t>
      </w:r>
      <w:r w:rsidRPr="00AB514C">
        <w:rPr>
          <w:rFonts w:ascii="ＭＳ ゴシック" w:eastAsia="ＭＳ ゴシック" w:hAnsiTheme="majorEastAsia" w:hint="eastAsia"/>
          <w:color w:val="FF0000"/>
          <w:sz w:val="24"/>
        </w:rPr>
        <w:t>。</w:t>
      </w:r>
    </w:p>
    <w:p w:rsidR="003445F2" w:rsidRDefault="00371307" w:rsidP="00371307">
      <w:pPr>
        <w:ind w:leftChars="100" w:left="450" w:hangingChars="100" w:hanging="240"/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>陸上</w:t>
      </w:r>
      <w:r w:rsidR="00471FFB">
        <w:rPr>
          <w:rFonts w:ascii="ＭＳ ゴシック" w:eastAsia="ＭＳ ゴシック" w:hAnsiTheme="majorEastAsia" w:hint="eastAsia"/>
          <w:sz w:val="24"/>
        </w:rPr>
        <w:t>避難</w:t>
      </w:r>
      <w:r>
        <w:rPr>
          <w:rFonts w:ascii="ＭＳ ゴシック" w:eastAsia="ＭＳ ゴシック" w:hAnsiTheme="majorEastAsia" w:hint="eastAsia"/>
          <w:sz w:val="24"/>
        </w:rPr>
        <w:t>における避難場所はいかなる場合も</w:t>
      </w:r>
      <w:r w:rsidR="003445F2">
        <w:rPr>
          <w:rFonts w:ascii="ＭＳ ゴシック" w:eastAsia="ＭＳ ゴシック" w:hAnsiTheme="majorEastAsia" w:hint="eastAsia"/>
          <w:sz w:val="24"/>
        </w:rPr>
        <w:t>、</w:t>
      </w:r>
      <w:r>
        <w:rPr>
          <w:rFonts w:ascii="ＭＳ ゴシック" w:eastAsia="ＭＳ ゴシック" w:hAnsiTheme="majorEastAsia" w:hint="eastAsia"/>
          <w:sz w:val="24"/>
        </w:rPr>
        <w:t>８．</w:t>
      </w:r>
      <w:r w:rsidR="003C0646">
        <w:rPr>
          <w:rFonts w:ascii="ＭＳ ゴシック" w:eastAsia="ＭＳ ゴシック" w:hAnsiTheme="majorEastAsia" w:hint="eastAsia"/>
          <w:sz w:val="24"/>
        </w:rPr>
        <w:t>に掲げる</w:t>
      </w:r>
      <w:r>
        <w:rPr>
          <w:rFonts w:ascii="ＭＳ ゴシック" w:eastAsia="ＭＳ ゴシック" w:hAnsiTheme="majorEastAsia" w:hint="eastAsia"/>
          <w:sz w:val="24"/>
        </w:rPr>
        <w:t>避難場所</w:t>
      </w:r>
      <w:r w:rsidR="00AB514C">
        <w:rPr>
          <w:rFonts w:ascii="ＭＳ ゴシック" w:eastAsia="ＭＳ ゴシック" w:hAnsiTheme="majorEastAsia" w:hint="eastAsia"/>
          <w:sz w:val="24"/>
        </w:rPr>
        <w:t>へ避難す</w:t>
      </w:r>
    </w:p>
    <w:p w:rsidR="004565EB" w:rsidRDefault="00AB514C" w:rsidP="003445F2">
      <w:pPr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>る</w:t>
      </w:r>
      <w:r w:rsidR="00371307">
        <w:rPr>
          <w:rFonts w:ascii="ＭＳ ゴシック" w:eastAsia="ＭＳ ゴシック" w:hAnsiTheme="majorEastAsia" w:hint="eastAsia"/>
          <w:sz w:val="24"/>
        </w:rPr>
        <w:t>。海上における避難場所は</w:t>
      </w:r>
      <w:r w:rsidR="003445F2">
        <w:rPr>
          <w:rFonts w:ascii="ＭＳ ゴシック" w:eastAsia="ＭＳ ゴシック" w:hAnsiTheme="majorEastAsia" w:hint="eastAsia"/>
          <w:sz w:val="24"/>
        </w:rPr>
        <w:t>、</w:t>
      </w:r>
      <w:r w:rsidR="00371307">
        <w:rPr>
          <w:rFonts w:ascii="ＭＳ ゴシック" w:eastAsia="ＭＳ ゴシック" w:hAnsiTheme="majorEastAsia" w:hint="eastAsia"/>
          <w:sz w:val="24"/>
        </w:rPr>
        <w:t>船長</w:t>
      </w:r>
      <w:r w:rsidR="00A77074">
        <w:rPr>
          <w:rFonts w:ascii="ＭＳ ゴシック" w:eastAsia="ＭＳ ゴシック" w:hAnsiTheme="majorEastAsia" w:hint="eastAsia"/>
          <w:sz w:val="24"/>
        </w:rPr>
        <w:t>が</w:t>
      </w:r>
      <w:r w:rsidR="00471FFB">
        <w:rPr>
          <w:rFonts w:ascii="ＭＳ ゴシック" w:eastAsia="ＭＳ ゴシック" w:hAnsiTheme="majorEastAsia" w:hint="eastAsia"/>
          <w:sz w:val="24"/>
        </w:rPr>
        <w:t>状況に応じ</w:t>
      </w:r>
      <w:r>
        <w:rPr>
          <w:rFonts w:ascii="ＭＳ ゴシック" w:eastAsia="ＭＳ ゴシック" w:hAnsiTheme="majorEastAsia" w:hint="eastAsia"/>
          <w:sz w:val="24"/>
        </w:rPr>
        <w:t>て</w:t>
      </w:r>
      <w:r w:rsidR="00371307">
        <w:rPr>
          <w:rFonts w:ascii="ＭＳ ゴシック" w:eastAsia="ＭＳ ゴシック" w:hAnsiTheme="majorEastAsia" w:hint="eastAsia"/>
          <w:sz w:val="24"/>
        </w:rPr>
        <w:t>判断する。</w:t>
      </w:r>
    </w:p>
    <w:p w:rsidR="004565EB" w:rsidRPr="00371307" w:rsidRDefault="004565EB" w:rsidP="004565EB">
      <w:pPr>
        <w:ind w:firstLineChars="100" w:firstLine="240"/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>いずれの場合も</w:t>
      </w:r>
      <w:r w:rsidR="003445F2">
        <w:rPr>
          <w:rFonts w:ascii="ＭＳ ゴシック" w:eastAsia="ＭＳ ゴシック" w:hAnsiTheme="majorEastAsia" w:hint="eastAsia"/>
          <w:sz w:val="24"/>
        </w:rPr>
        <w:t>、</w:t>
      </w:r>
      <w:r>
        <w:rPr>
          <w:rFonts w:ascii="ＭＳ ゴシック" w:eastAsia="ＭＳ ゴシック" w:hAnsiTheme="majorEastAsia" w:hint="eastAsia"/>
          <w:sz w:val="24"/>
        </w:rPr>
        <w:t>船長（船内作業</w:t>
      </w:r>
      <w:r w:rsidR="00C5647D">
        <w:rPr>
          <w:rFonts w:ascii="ＭＳ ゴシック" w:eastAsia="ＭＳ ゴシック" w:hAnsiTheme="majorEastAsia" w:hint="eastAsia"/>
          <w:sz w:val="24"/>
        </w:rPr>
        <w:t>指揮者</w:t>
      </w:r>
      <w:r>
        <w:rPr>
          <w:rFonts w:ascii="ＭＳ ゴシック" w:eastAsia="ＭＳ ゴシック" w:hAnsiTheme="majorEastAsia" w:hint="eastAsia"/>
          <w:sz w:val="24"/>
        </w:rPr>
        <w:t>）と運航管理者（運航指示者）は</w:t>
      </w:r>
      <w:r w:rsidR="003445F2">
        <w:rPr>
          <w:rFonts w:ascii="ＭＳ ゴシック" w:eastAsia="ＭＳ ゴシック" w:hAnsiTheme="majorEastAsia" w:hint="eastAsia"/>
          <w:sz w:val="24"/>
        </w:rPr>
        <w:t>、</w:t>
      </w:r>
      <w:r>
        <w:rPr>
          <w:rFonts w:ascii="ＭＳ ゴシック" w:eastAsia="ＭＳ ゴシック" w:hAnsiTheme="majorEastAsia" w:hint="eastAsia"/>
          <w:sz w:val="24"/>
        </w:rPr>
        <w:t>相互に携帯電話、船舶無線</w:t>
      </w:r>
      <w:r w:rsidR="003445F2">
        <w:rPr>
          <w:rFonts w:ascii="ＭＳ ゴシック" w:eastAsia="ＭＳ ゴシック" w:hAnsiTheme="majorEastAsia" w:hint="eastAsia"/>
          <w:sz w:val="24"/>
        </w:rPr>
        <w:t>等</w:t>
      </w:r>
      <w:r>
        <w:rPr>
          <w:rFonts w:ascii="ＭＳ ゴシック" w:eastAsia="ＭＳ ゴシック" w:hAnsiTheme="majorEastAsia" w:hint="eastAsia"/>
          <w:sz w:val="24"/>
        </w:rPr>
        <w:t>を利用して連絡を取り</w:t>
      </w:r>
      <w:r w:rsidR="003445F2">
        <w:rPr>
          <w:rFonts w:ascii="ＭＳ ゴシック" w:eastAsia="ＭＳ ゴシック" w:hAnsiTheme="majorEastAsia" w:hint="eastAsia"/>
          <w:sz w:val="24"/>
        </w:rPr>
        <w:t>合い</w:t>
      </w:r>
      <w:r>
        <w:rPr>
          <w:rFonts w:ascii="ＭＳ ゴシック" w:eastAsia="ＭＳ ゴシック" w:hAnsiTheme="majorEastAsia" w:hint="eastAsia"/>
          <w:sz w:val="24"/>
        </w:rPr>
        <w:t>、旅客</w:t>
      </w:r>
      <w:r w:rsidR="003445F2">
        <w:rPr>
          <w:rFonts w:ascii="ＭＳ ゴシック" w:eastAsia="ＭＳ ゴシック" w:hAnsiTheme="majorEastAsia" w:hint="eastAsia"/>
          <w:sz w:val="24"/>
        </w:rPr>
        <w:t>に対しては、</w:t>
      </w:r>
      <w:r w:rsidR="00AB514C">
        <w:rPr>
          <w:rFonts w:ascii="ＭＳ ゴシック" w:eastAsia="ＭＳ ゴシック" w:hAnsiTheme="majorEastAsia" w:hint="eastAsia"/>
          <w:sz w:val="24"/>
        </w:rPr>
        <w:t>船長等の</w:t>
      </w:r>
      <w:r>
        <w:rPr>
          <w:rFonts w:ascii="ＭＳ ゴシック" w:eastAsia="ＭＳ ゴシック" w:hAnsiTheme="majorEastAsia" w:hint="eastAsia"/>
          <w:sz w:val="24"/>
        </w:rPr>
        <w:t>指示</w:t>
      </w:r>
      <w:r w:rsidR="003445F2">
        <w:rPr>
          <w:rFonts w:ascii="ＭＳ ゴシック" w:eastAsia="ＭＳ ゴシック" w:hAnsiTheme="majorEastAsia" w:hint="eastAsia"/>
          <w:sz w:val="24"/>
        </w:rPr>
        <w:t>により</w:t>
      </w:r>
      <w:r>
        <w:rPr>
          <w:rFonts w:ascii="ＭＳ ゴシック" w:eastAsia="ＭＳ ゴシック" w:hAnsiTheme="majorEastAsia" w:hint="eastAsia"/>
          <w:sz w:val="24"/>
        </w:rPr>
        <w:t>整然と行動をする</w:t>
      </w:r>
      <w:r w:rsidR="003445F2">
        <w:rPr>
          <w:rFonts w:ascii="ＭＳ ゴシック" w:eastAsia="ＭＳ ゴシック" w:hAnsiTheme="majorEastAsia" w:hint="eastAsia"/>
          <w:sz w:val="24"/>
        </w:rPr>
        <w:t>よう要請する</w:t>
      </w:r>
      <w:r>
        <w:rPr>
          <w:rFonts w:ascii="ＭＳ ゴシック" w:eastAsia="ＭＳ ゴシック" w:hAnsiTheme="majorEastAsia" w:hint="eastAsia"/>
          <w:sz w:val="24"/>
        </w:rPr>
        <w:t>。</w:t>
      </w:r>
    </w:p>
    <w:p w:rsidR="00BC6AB0" w:rsidRDefault="00BC6AB0" w:rsidP="00D70252">
      <w:pPr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 xml:space="preserve">　１）着岸中の船舶の避難行動</w:t>
      </w:r>
    </w:p>
    <w:p w:rsidR="00BC6AB0" w:rsidRDefault="00BC6AB0" w:rsidP="000A171A">
      <w:pPr>
        <w:ind w:left="720" w:hangingChars="300" w:hanging="720"/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 xml:space="preserve">　　①船舶内に旅客が乗船している場合は</w:t>
      </w:r>
      <w:r w:rsidR="003445F2">
        <w:rPr>
          <w:rFonts w:ascii="ＭＳ ゴシック" w:eastAsia="ＭＳ ゴシック" w:hAnsiTheme="majorEastAsia" w:hint="eastAsia"/>
          <w:sz w:val="24"/>
        </w:rPr>
        <w:t>、</w:t>
      </w:r>
      <w:r w:rsidR="003C0646">
        <w:rPr>
          <w:rFonts w:ascii="ＭＳ ゴシック" w:eastAsia="ＭＳ ゴシック" w:hAnsiTheme="majorEastAsia" w:hint="eastAsia"/>
          <w:sz w:val="24"/>
        </w:rPr>
        <w:t>誘導係の指示</w:t>
      </w:r>
      <w:r w:rsidR="003445F2">
        <w:rPr>
          <w:rFonts w:ascii="ＭＳ ゴシック" w:eastAsia="ＭＳ ゴシック" w:hAnsiTheme="majorEastAsia" w:hint="eastAsia"/>
          <w:sz w:val="24"/>
        </w:rPr>
        <w:t>により</w:t>
      </w:r>
      <w:r w:rsidR="003C0646">
        <w:rPr>
          <w:rFonts w:ascii="ＭＳ ゴシック" w:eastAsia="ＭＳ ゴシック" w:hAnsiTheme="majorEastAsia" w:hint="eastAsia"/>
          <w:sz w:val="24"/>
        </w:rPr>
        <w:t>、</w:t>
      </w:r>
      <w:r>
        <w:rPr>
          <w:rFonts w:ascii="ＭＳ ゴシック" w:eastAsia="ＭＳ ゴシック" w:hAnsiTheme="majorEastAsia" w:hint="eastAsia"/>
          <w:sz w:val="24"/>
        </w:rPr>
        <w:t>直ちに</w:t>
      </w:r>
      <w:r w:rsidR="005A7FBD">
        <w:rPr>
          <w:rFonts w:ascii="ＭＳ ゴシック" w:eastAsia="ＭＳ ゴシック" w:hAnsiTheme="majorEastAsia" w:hint="eastAsia"/>
          <w:sz w:val="24"/>
        </w:rPr>
        <w:t>下船</w:t>
      </w:r>
      <w:r w:rsidR="003445F2">
        <w:rPr>
          <w:rFonts w:ascii="ＭＳ ゴシック" w:eastAsia="ＭＳ ゴシック" w:hAnsiTheme="majorEastAsia" w:hint="eastAsia"/>
          <w:sz w:val="24"/>
        </w:rPr>
        <w:t>させ、</w:t>
      </w:r>
      <w:r>
        <w:rPr>
          <w:rFonts w:ascii="ＭＳ ゴシック" w:eastAsia="ＭＳ ゴシック" w:hAnsiTheme="majorEastAsia" w:hint="eastAsia"/>
          <w:sz w:val="24"/>
        </w:rPr>
        <w:t>陸上</w:t>
      </w:r>
      <w:r w:rsidR="00C57038">
        <w:rPr>
          <w:rFonts w:ascii="ＭＳ ゴシック" w:eastAsia="ＭＳ ゴシック" w:hAnsiTheme="majorEastAsia" w:hint="eastAsia"/>
          <w:sz w:val="24"/>
        </w:rPr>
        <w:t>（高台）</w:t>
      </w:r>
      <w:r>
        <w:rPr>
          <w:rFonts w:ascii="ＭＳ ゴシック" w:eastAsia="ＭＳ ゴシック" w:hAnsiTheme="majorEastAsia" w:hint="eastAsia"/>
          <w:sz w:val="24"/>
        </w:rPr>
        <w:t>避難</w:t>
      </w:r>
      <w:r w:rsidR="00471FFB">
        <w:rPr>
          <w:rFonts w:ascii="ＭＳ ゴシック" w:eastAsia="ＭＳ ゴシック" w:hAnsiTheme="majorEastAsia" w:hint="eastAsia"/>
          <w:sz w:val="24"/>
        </w:rPr>
        <w:t>を最優先</w:t>
      </w:r>
      <w:r w:rsidR="003445F2">
        <w:rPr>
          <w:rFonts w:ascii="ＭＳ ゴシック" w:eastAsia="ＭＳ ゴシック" w:hAnsiTheme="majorEastAsia" w:hint="eastAsia"/>
          <w:sz w:val="24"/>
        </w:rPr>
        <w:t>と</w:t>
      </w:r>
      <w:r w:rsidR="00A77074">
        <w:rPr>
          <w:rFonts w:ascii="ＭＳ ゴシック" w:eastAsia="ＭＳ ゴシック" w:hAnsiTheme="majorEastAsia" w:hint="eastAsia"/>
          <w:sz w:val="24"/>
        </w:rPr>
        <w:t>する</w:t>
      </w:r>
      <w:r>
        <w:rPr>
          <w:rFonts w:ascii="ＭＳ ゴシック" w:eastAsia="ＭＳ ゴシック" w:hAnsiTheme="majorEastAsia" w:hint="eastAsia"/>
          <w:sz w:val="24"/>
        </w:rPr>
        <w:t>。</w:t>
      </w:r>
    </w:p>
    <w:p w:rsidR="00BC6AB0" w:rsidRDefault="00BC6AB0" w:rsidP="000A171A">
      <w:pPr>
        <w:ind w:left="720" w:hangingChars="300" w:hanging="720"/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 xml:space="preserve">　　②津波到達までに旅客の陸上避難が困難と判断される場合は、その旨を乗客に</w:t>
      </w:r>
      <w:r w:rsidR="00471FFB">
        <w:rPr>
          <w:rFonts w:ascii="ＭＳ ゴシック" w:eastAsia="ＭＳ ゴシック" w:hAnsiTheme="majorEastAsia" w:hint="eastAsia"/>
          <w:sz w:val="24"/>
        </w:rPr>
        <w:t>周知し</w:t>
      </w:r>
      <w:r w:rsidR="003C0646">
        <w:rPr>
          <w:rFonts w:ascii="ＭＳ ゴシック" w:eastAsia="ＭＳ ゴシック" w:hAnsiTheme="majorEastAsia" w:hint="eastAsia"/>
          <w:sz w:val="24"/>
        </w:rPr>
        <w:t>て</w:t>
      </w:r>
      <w:r w:rsidR="003445F2">
        <w:rPr>
          <w:rFonts w:ascii="ＭＳ ゴシック" w:eastAsia="ＭＳ ゴシック" w:hAnsiTheme="majorEastAsia" w:hint="eastAsia"/>
          <w:sz w:val="24"/>
        </w:rPr>
        <w:t>、</w:t>
      </w:r>
      <w:r w:rsidR="00F86CD9">
        <w:rPr>
          <w:rFonts w:ascii="ＭＳ ゴシック" w:eastAsia="ＭＳ ゴシック" w:hAnsiTheme="majorEastAsia" w:hint="eastAsia"/>
          <w:sz w:val="24"/>
        </w:rPr>
        <w:t>危険の伴う可能性の少ない</w:t>
      </w:r>
      <w:r>
        <w:rPr>
          <w:rFonts w:ascii="ＭＳ ゴシック" w:eastAsia="ＭＳ ゴシック" w:hAnsiTheme="majorEastAsia" w:hint="eastAsia"/>
          <w:sz w:val="24"/>
        </w:rPr>
        <w:t>港外</w:t>
      </w:r>
      <w:r w:rsidR="00F86CD9">
        <w:rPr>
          <w:rFonts w:ascii="ＭＳ ゴシック" w:eastAsia="ＭＳ ゴシック" w:hAnsiTheme="majorEastAsia" w:hint="eastAsia"/>
          <w:sz w:val="24"/>
        </w:rPr>
        <w:t>避難</w:t>
      </w:r>
      <w:r>
        <w:rPr>
          <w:rFonts w:ascii="ＭＳ ゴシック" w:eastAsia="ＭＳ ゴシック" w:hAnsiTheme="majorEastAsia" w:hint="eastAsia"/>
          <w:sz w:val="24"/>
        </w:rPr>
        <w:t>のため緊急離岸する。</w:t>
      </w:r>
    </w:p>
    <w:p w:rsidR="0002298C" w:rsidRDefault="0002298C" w:rsidP="00BC6AB0">
      <w:pPr>
        <w:ind w:left="480" w:hangingChars="200" w:hanging="480"/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 xml:space="preserve">　　③前①②の方法が困難な場合は、○○ビルへの避難とする。</w:t>
      </w:r>
    </w:p>
    <w:p w:rsidR="00BC6AB0" w:rsidRDefault="00BC6AB0" w:rsidP="00BC6AB0">
      <w:pPr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 xml:space="preserve">　２）</w:t>
      </w:r>
      <w:r w:rsidR="0092292C">
        <w:rPr>
          <w:rFonts w:ascii="ＭＳ ゴシック" w:eastAsia="ＭＳ ゴシック" w:hAnsiTheme="majorEastAsia" w:hint="eastAsia"/>
          <w:sz w:val="24"/>
        </w:rPr>
        <w:t>旅客待合所の旅客及び陸上職員の避難行動</w:t>
      </w:r>
    </w:p>
    <w:p w:rsidR="0092292C" w:rsidRDefault="0092292C" w:rsidP="00BC6AB0">
      <w:pPr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 xml:space="preserve">　　①６．１）①に準じて</w:t>
      </w:r>
      <w:r w:rsidR="003445F2">
        <w:rPr>
          <w:rFonts w:ascii="ＭＳ ゴシック" w:eastAsia="ＭＳ ゴシック" w:hAnsiTheme="majorEastAsia" w:hint="eastAsia"/>
          <w:sz w:val="24"/>
        </w:rPr>
        <w:t>、</w:t>
      </w:r>
      <w:r>
        <w:rPr>
          <w:rFonts w:ascii="ＭＳ ゴシック" w:eastAsia="ＭＳ ゴシック" w:hAnsiTheme="majorEastAsia" w:hint="eastAsia"/>
          <w:sz w:val="24"/>
        </w:rPr>
        <w:t>陸上</w:t>
      </w:r>
      <w:r w:rsidR="00C57038">
        <w:rPr>
          <w:rFonts w:ascii="ＭＳ ゴシック" w:eastAsia="ＭＳ ゴシック" w:hAnsiTheme="majorEastAsia" w:hint="eastAsia"/>
          <w:sz w:val="24"/>
        </w:rPr>
        <w:t>（高台）</w:t>
      </w:r>
      <w:r>
        <w:rPr>
          <w:rFonts w:ascii="ＭＳ ゴシック" w:eastAsia="ＭＳ ゴシック" w:hAnsiTheme="majorEastAsia" w:hint="eastAsia"/>
          <w:sz w:val="24"/>
        </w:rPr>
        <w:t>避難を最優先</w:t>
      </w:r>
      <w:r w:rsidR="003445F2">
        <w:rPr>
          <w:rFonts w:ascii="ＭＳ ゴシック" w:eastAsia="ＭＳ ゴシック" w:hAnsiTheme="majorEastAsia" w:hint="eastAsia"/>
          <w:sz w:val="24"/>
        </w:rPr>
        <w:t>と</w:t>
      </w:r>
      <w:r>
        <w:rPr>
          <w:rFonts w:ascii="ＭＳ ゴシック" w:eastAsia="ＭＳ ゴシック" w:hAnsiTheme="majorEastAsia" w:hint="eastAsia"/>
          <w:sz w:val="24"/>
        </w:rPr>
        <w:t>する。</w:t>
      </w:r>
    </w:p>
    <w:p w:rsidR="0092292C" w:rsidRDefault="0092292C" w:rsidP="000A171A">
      <w:pPr>
        <w:ind w:left="720" w:hangingChars="300" w:hanging="720"/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 xml:space="preserve">　　②６．１）②に準じて</w:t>
      </w:r>
      <w:r w:rsidR="003445F2">
        <w:rPr>
          <w:rFonts w:ascii="ＭＳ ゴシック" w:eastAsia="ＭＳ ゴシック" w:hAnsiTheme="majorEastAsia" w:hint="eastAsia"/>
          <w:sz w:val="24"/>
        </w:rPr>
        <w:t>、</w:t>
      </w:r>
      <w:r>
        <w:rPr>
          <w:rFonts w:ascii="ＭＳ ゴシック" w:eastAsia="ＭＳ ゴシック" w:hAnsiTheme="majorEastAsia" w:hint="eastAsia"/>
          <w:sz w:val="24"/>
        </w:rPr>
        <w:t>旅客待合所の旅客に</w:t>
      </w:r>
      <w:r w:rsidR="00471FFB">
        <w:rPr>
          <w:rFonts w:ascii="ＭＳ ゴシック" w:eastAsia="ＭＳ ゴシック" w:hAnsiTheme="majorEastAsia" w:hint="eastAsia"/>
          <w:sz w:val="24"/>
        </w:rPr>
        <w:t>周知</w:t>
      </w:r>
      <w:r>
        <w:rPr>
          <w:rFonts w:ascii="ＭＳ ゴシック" w:eastAsia="ＭＳ ゴシック" w:hAnsiTheme="majorEastAsia" w:hint="eastAsia"/>
          <w:sz w:val="24"/>
        </w:rPr>
        <w:t>するとともに</w:t>
      </w:r>
      <w:r w:rsidR="003445F2">
        <w:rPr>
          <w:rFonts w:ascii="ＭＳ ゴシック" w:eastAsia="ＭＳ ゴシック" w:hAnsiTheme="majorEastAsia" w:hint="eastAsia"/>
          <w:sz w:val="24"/>
        </w:rPr>
        <w:t>、</w:t>
      </w:r>
      <w:r>
        <w:rPr>
          <w:rFonts w:ascii="ＭＳ ゴシック" w:eastAsia="ＭＳ ゴシック" w:hAnsiTheme="majorEastAsia" w:hint="eastAsia"/>
          <w:sz w:val="24"/>
        </w:rPr>
        <w:t>着岸</w:t>
      </w:r>
      <w:r w:rsidR="00ED61BC">
        <w:rPr>
          <w:rFonts w:ascii="ＭＳ ゴシック" w:eastAsia="ＭＳ ゴシック" w:hAnsiTheme="majorEastAsia" w:hint="eastAsia"/>
          <w:sz w:val="24"/>
        </w:rPr>
        <w:t>している</w:t>
      </w:r>
      <w:r>
        <w:rPr>
          <w:rFonts w:ascii="ＭＳ ゴシック" w:eastAsia="ＭＳ ゴシック" w:hAnsiTheme="majorEastAsia" w:hint="eastAsia"/>
          <w:sz w:val="24"/>
        </w:rPr>
        <w:t>船舶</w:t>
      </w:r>
      <w:r w:rsidR="00ED61BC">
        <w:rPr>
          <w:rFonts w:ascii="ＭＳ ゴシック" w:eastAsia="ＭＳ ゴシック" w:hAnsiTheme="majorEastAsia" w:hint="eastAsia"/>
          <w:sz w:val="24"/>
        </w:rPr>
        <w:t>がある場合は、</w:t>
      </w:r>
      <w:r>
        <w:rPr>
          <w:rFonts w:ascii="ＭＳ ゴシック" w:eastAsia="ＭＳ ゴシック" w:hAnsiTheme="majorEastAsia" w:hint="eastAsia"/>
          <w:sz w:val="24"/>
        </w:rPr>
        <w:t>緊急乗船し</w:t>
      </w:r>
      <w:r w:rsidR="003445F2">
        <w:rPr>
          <w:rFonts w:ascii="ＭＳ ゴシック" w:eastAsia="ＭＳ ゴシック" w:hAnsiTheme="majorEastAsia" w:hint="eastAsia"/>
          <w:sz w:val="24"/>
        </w:rPr>
        <w:t>、</w:t>
      </w:r>
      <w:r w:rsidR="00F86CD9">
        <w:rPr>
          <w:rFonts w:ascii="ＭＳ ゴシック" w:eastAsia="ＭＳ ゴシック" w:hAnsiTheme="majorEastAsia" w:hint="eastAsia"/>
          <w:sz w:val="24"/>
        </w:rPr>
        <w:t>危険の伴う可能性の少ない</w:t>
      </w:r>
      <w:r>
        <w:rPr>
          <w:rFonts w:ascii="ＭＳ ゴシック" w:eastAsia="ＭＳ ゴシック" w:hAnsiTheme="majorEastAsia" w:hint="eastAsia"/>
          <w:sz w:val="24"/>
        </w:rPr>
        <w:t>港外</w:t>
      </w:r>
      <w:r w:rsidR="00F86CD9">
        <w:rPr>
          <w:rFonts w:ascii="ＭＳ ゴシック" w:eastAsia="ＭＳ ゴシック" w:hAnsiTheme="majorEastAsia" w:hint="eastAsia"/>
          <w:sz w:val="24"/>
        </w:rPr>
        <w:t>避難</w:t>
      </w:r>
      <w:r>
        <w:rPr>
          <w:rFonts w:ascii="ＭＳ ゴシック" w:eastAsia="ＭＳ ゴシック" w:hAnsiTheme="majorEastAsia" w:hint="eastAsia"/>
          <w:sz w:val="24"/>
        </w:rPr>
        <w:t>のため緊急離岸をする。</w:t>
      </w:r>
    </w:p>
    <w:p w:rsidR="0002298C" w:rsidRDefault="0002298C" w:rsidP="0002298C">
      <w:pPr>
        <w:ind w:left="480" w:hangingChars="200" w:hanging="480"/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 xml:space="preserve">　　③前①②</w:t>
      </w:r>
      <w:r w:rsidR="003445F2">
        <w:rPr>
          <w:rFonts w:ascii="ＭＳ ゴシック" w:eastAsia="ＭＳ ゴシック" w:hAnsiTheme="majorEastAsia" w:hint="eastAsia"/>
          <w:sz w:val="24"/>
        </w:rPr>
        <w:t>によることが</w:t>
      </w:r>
      <w:r>
        <w:rPr>
          <w:rFonts w:ascii="ＭＳ ゴシック" w:eastAsia="ＭＳ ゴシック" w:hAnsiTheme="majorEastAsia" w:hint="eastAsia"/>
          <w:sz w:val="24"/>
        </w:rPr>
        <w:t>困難な場合は、○○ビルへの避難とする。</w:t>
      </w:r>
    </w:p>
    <w:p w:rsidR="0092292C" w:rsidRDefault="0092292C" w:rsidP="0092292C">
      <w:pPr>
        <w:ind w:left="480" w:hangingChars="200" w:hanging="480"/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lastRenderedPageBreak/>
        <w:t xml:space="preserve">　３）航行中の船舶の避難行動</w:t>
      </w:r>
    </w:p>
    <w:p w:rsidR="0092292C" w:rsidRDefault="0092292C" w:rsidP="000A171A">
      <w:pPr>
        <w:ind w:left="720" w:hangingChars="300" w:hanging="720"/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 xml:space="preserve">　　①６．１）①に準じて</w:t>
      </w:r>
      <w:r w:rsidR="003445F2">
        <w:rPr>
          <w:rFonts w:ascii="ＭＳ ゴシック" w:eastAsia="ＭＳ ゴシック" w:hAnsiTheme="majorEastAsia" w:hint="eastAsia"/>
          <w:sz w:val="24"/>
        </w:rPr>
        <w:t>、</w:t>
      </w:r>
      <w:r w:rsidR="00ED61BC">
        <w:rPr>
          <w:rFonts w:ascii="ＭＳ ゴシック" w:eastAsia="ＭＳ ゴシック" w:hAnsiTheme="majorEastAsia" w:hint="eastAsia"/>
          <w:sz w:val="24"/>
        </w:rPr>
        <w:t>予め定めた避難地を有する岸壁に着岸し</w:t>
      </w:r>
      <w:r w:rsidR="003C0646">
        <w:rPr>
          <w:rFonts w:ascii="ＭＳ ゴシック" w:eastAsia="ＭＳ ゴシック" w:hAnsiTheme="majorEastAsia" w:hint="eastAsia"/>
          <w:sz w:val="24"/>
        </w:rPr>
        <w:t>て</w:t>
      </w:r>
      <w:r w:rsidR="003445F2">
        <w:rPr>
          <w:rFonts w:ascii="ＭＳ ゴシック" w:eastAsia="ＭＳ ゴシック" w:hAnsiTheme="majorEastAsia" w:hint="eastAsia"/>
          <w:sz w:val="24"/>
        </w:rPr>
        <w:t>、</w:t>
      </w:r>
      <w:r w:rsidR="003C0646">
        <w:rPr>
          <w:rFonts w:ascii="ＭＳ ゴシック" w:eastAsia="ＭＳ ゴシック" w:hAnsiTheme="majorEastAsia" w:hint="eastAsia"/>
          <w:sz w:val="24"/>
        </w:rPr>
        <w:t>誘導係</w:t>
      </w:r>
      <w:r w:rsidR="003445F2">
        <w:rPr>
          <w:rFonts w:ascii="ＭＳ ゴシック" w:eastAsia="ＭＳ ゴシック" w:hAnsiTheme="majorEastAsia" w:hint="eastAsia"/>
          <w:sz w:val="24"/>
        </w:rPr>
        <w:t>の</w:t>
      </w:r>
      <w:r w:rsidR="003C0646">
        <w:rPr>
          <w:rFonts w:ascii="ＭＳ ゴシック" w:eastAsia="ＭＳ ゴシック" w:hAnsiTheme="majorEastAsia" w:hint="eastAsia"/>
          <w:sz w:val="24"/>
        </w:rPr>
        <w:t>指示</w:t>
      </w:r>
      <w:r w:rsidR="003445F2">
        <w:rPr>
          <w:rFonts w:ascii="ＭＳ ゴシック" w:eastAsia="ＭＳ ゴシック" w:hAnsiTheme="majorEastAsia" w:hint="eastAsia"/>
          <w:sz w:val="24"/>
        </w:rPr>
        <w:t>による</w:t>
      </w:r>
      <w:r w:rsidR="003C0646">
        <w:rPr>
          <w:rFonts w:ascii="ＭＳ ゴシック" w:eastAsia="ＭＳ ゴシック" w:hAnsiTheme="majorEastAsia" w:hint="eastAsia"/>
          <w:sz w:val="24"/>
        </w:rPr>
        <w:t>、</w:t>
      </w:r>
      <w:r>
        <w:rPr>
          <w:rFonts w:ascii="ＭＳ ゴシック" w:eastAsia="ＭＳ ゴシック" w:hAnsiTheme="majorEastAsia" w:hint="eastAsia"/>
          <w:sz w:val="24"/>
        </w:rPr>
        <w:t>陸上</w:t>
      </w:r>
      <w:r w:rsidR="00C57038">
        <w:rPr>
          <w:rFonts w:ascii="ＭＳ ゴシック" w:eastAsia="ＭＳ ゴシック" w:hAnsiTheme="majorEastAsia" w:hint="eastAsia"/>
          <w:sz w:val="24"/>
        </w:rPr>
        <w:t>（高台）</w:t>
      </w:r>
      <w:r>
        <w:rPr>
          <w:rFonts w:ascii="ＭＳ ゴシック" w:eastAsia="ＭＳ ゴシック" w:hAnsiTheme="majorEastAsia" w:hint="eastAsia"/>
          <w:sz w:val="24"/>
        </w:rPr>
        <w:t>避難を最優先</w:t>
      </w:r>
      <w:r w:rsidR="003445F2">
        <w:rPr>
          <w:rFonts w:ascii="ＭＳ ゴシック" w:eastAsia="ＭＳ ゴシック" w:hAnsiTheme="majorEastAsia" w:hint="eastAsia"/>
          <w:sz w:val="24"/>
        </w:rPr>
        <w:t>と</w:t>
      </w:r>
      <w:r>
        <w:rPr>
          <w:rFonts w:ascii="ＭＳ ゴシック" w:eastAsia="ＭＳ ゴシック" w:hAnsiTheme="majorEastAsia" w:hint="eastAsia"/>
          <w:sz w:val="24"/>
        </w:rPr>
        <w:t>する。</w:t>
      </w:r>
    </w:p>
    <w:p w:rsidR="0092292C" w:rsidRDefault="0092292C" w:rsidP="0092292C">
      <w:pPr>
        <w:ind w:left="480" w:hangingChars="200" w:hanging="480"/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 xml:space="preserve">　　②</w:t>
      </w:r>
      <w:r w:rsidR="007D3E17">
        <w:rPr>
          <w:rFonts w:ascii="ＭＳ ゴシック" w:eastAsia="ＭＳ ゴシック" w:hAnsiTheme="majorEastAsia" w:hint="eastAsia"/>
          <w:sz w:val="24"/>
        </w:rPr>
        <w:t>６</w:t>
      </w:r>
      <w:r>
        <w:rPr>
          <w:rFonts w:ascii="ＭＳ ゴシック" w:eastAsia="ＭＳ ゴシック" w:hAnsiTheme="majorEastAsia" w:hint="eastAsia"/>
          <w:sz w:val="24"/>
        </w:rPr>
        <w:t>．１）②に準じて危険の伴う可能性の少ない</w:t>
      </w:r>
      <w:r w:rsidR="007D3E17">
        <w:rPr>
          <w:rFonts w:ascii="ＭＳ ゴシック" w:eastAsia="ＭＳ ゴシック" w:hAnsiTheme="majorEastAsia" w:hint="eastAsia"/>
          <w:sz w:val="24"/>
        </w:rPr>
        <w:t>港外</w:t>
      </w:r>
      <w:r w:rsidR="00471FFB">
        <w:rPr>
          <w:rFonts w:ascii="ＭＳ ゴシック" w:eastAsia="ＭＳ ゴシック" w:hAnsiTheme="majorEastAsia" w:hint="eastAsia"/>
          <w:sz w:val="24"/>
        </w:rPr>
        <w:t>に</w:t>
      </w:r>
      <w:r w:rsidR="007D3E17">
        <w:rPr>
          <w:rFonts w:ascii="ＭＳ ゴシック" w:eastAsia="ＭＳ ゴシック" w:hAnsiTheme="majorEastAsia" w:hint="eastAsia"/>
          <w:sz w:val="24"/>
        </w:rPr>
        <w:t>避難</w:t>
      </w:r>
      <w:r w:rsidR="007E080F">
        <w:rPr>
          <w:rFonts w:ascii="ＭＳ ゴシック" w:eastAsia="ＭＳ ゴシック" w:hAnsiTheme="majorEastAsia" w:hint="eastAsia"/>
          <w:sz w:val="24"/>
        </w:rPr>
        <w:t>する</w:t>
      </w:r>
      <w:r w:rsidR="007D3E17">
        <w:rPr>
          <w:rFonts w:ascii="ＭＳ ゴシック" w:eastAsia="ＭＳ ゴシック" w:hAnsiTheme="majorEastAsia" w:hint="eastAsia"/>
          <w:sz w:val="24"/>
        </w:rPr>
        <w:t>。</w:t>
      </w:r>
    </w:p>
    <w:p w:rsidR="0060413A" w:rsidRDefault="0060413A" w:rsidP="0092292C">
      <w:pPr>
        <w:ind w:left="480" w:hangingChars="200" w:hanging="480"/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 xml:space="preserve">　４）</w:t>
      </w:r>
      <w:r w:rsidR="00F37D6D">
        <w:rPr>
          <w:rFonts w:ascii="ＭＳ ゴシック" w:eastAsia="ＭＳ ゴシック" w:hAnsiTheme="majorEastAsia" w:hint="eastAsia"/>
          <w:sz w:val="24"/>
        </w:rPr>
        <w:t>船長</w:t>
      </w:r>
      <w:r w:rsidR="00471FFB">
        <w:rPr>
          <w:rFonts w:ascii="ＭＳ ゴシック" w:eastAsia="ＭＳ ゴシック" w:hAnsiTheme="majorEastAsia" w:hint="eastAsia"/>
          <w:sz w:val="24"/>
        </w:rPr>
        <w:t>（従業員</w:t>
      </w:r>
      <w:r w:rsidR="00F37D6D">
        <w:rPr>
          <w:rFonts w:ascii="ＭＳ ゴシック" w:eastAsia="ＭＳ ゴシック" w:hAnsiTheme="majorEastAsia" w:hint="eastAsia"/>
          <w:sz w:val="24"/>
        </w:rPr>
        <w:t>）</w:t>
      </w:r>
      <w:r>
        <w:rPr>
          <w:rFonts w:ascii="ＭＳ ゴシック" w:eastAsia="ＭＳ ゴシック" w:hAnsiTheme="majorEastAsia" w:hint="eastAsia"/>
          <w:sz w:val="24"/>
        </w:rPr>
        <w:t>は</w:t>
      </w:r>
      <w:r w:rsidR="003445F2">
        <w:rPr>
          <w:rFonts w:ascii="ＭＳ ゴシック" w:eastAsia="ＭＳ ゴシック" w:hAnsiTheme="majorEastAsia" w:hint="eastAsia"/>
          <w:sz w:val="24"/>
        </w:rPr>
        <w:t>、</w:t>
      </w:r>
      <w:r>
        <w:rPr>
          <w:rFonts w:ascii="ＭＳ ゴシック" w:eastAsia="ＭＳ ゴシック" w:hAnsiTheme="majorEastAsia" w:hint="eastAsia"/>
          <w:sz w:val="24"/>
        </w:rPr>
        <w:t>旅客に対</w:t>
      </w:r>
      <w:r w:rsidR="003445F2">
        <w:rPr>
          <w:rFonts w:ascii="ＭＳ ゴシック" w:eastAsia="ＭＳ ゴシック" w:hAnsiTheme="majorEastAsia" w:hint="eastAsia"/>
          <w:sz w:val="24"/>
        </w:rPr>
        <w:t>する</w:t>
      </w:r>
      <w:r>
        <w:rPr>
          <w:rFonts w:ascii="ＭＳ ゴシック" w:eastAsia="ＭＳ ゴシック" w:hAnsiTheme="majorEastAsia" w:hint="eastAsia"/>
          <w:sz w:val="24"/>
        </w:rPr>
        <w:t>避難</w:t>
      </w:r>
      <w:r w:rsidR="00371307">
        <w:rPr>
          <w:rFonts w:ascii="ＭＳ ゴシック" w:eastAsia="ＭＳ ゴシック" w:hAnsiTheme="majorEastAsia" w:hint="eastAsia"/>
          <w:sz w:val="24"/>
        </w:rPr>
        <w:t>の方法について</w:t>
      </w:r>
      <w:r w:rsidR="003445F2">
        <w:rPr>
          <w:rFonts w:ascii="ＭＳ ゴシック" w:eastAsia="ＭＳ ゴシック" w:hAnsiTheme="majorEastAsia" w:hint="eastAsia"/>
          <w:sz w:val="24"/>
        </w:rPr>
        <w:t>、</w:t>
      </w:r>
      <w:r w:rsidR="0002298C">
        <w:rPr>
          <w:rFonts w:ascii="ＭＳ ゴシック" w:eastAsia="ＭＳ ゴシック" w:hAnsiTheme="majorEastAsia" w:hint="eastAsia"/>
          <w:sz w:val="24"/>
        </w:rPr>
        <w:t>船内</w:t>
      </w:r>
      <w:r>
        <w:rPr>
          <w:rFonts w:ascii="ＭＳ ゴシック" w:eastAsia="ＭＳ ゴシック" w:hAnsiTheme="majorEastAsia" w:hint="eastAsia"/>
          <w:sz w:val="24"/>
        </w:rPr>
        <w:t>放送など</w:t>
      </w:r>
      <w:r w:rsidR="003445F2">
        <w:rPr>
          <w:rFonts w:ascii="ＭＳ ゴシック" w:eastAsia="ＭＳ ゴシック" w:hAnsiTheme="majorEastAsia" w:hint="eastAsia"/>
          <w:sz w:val="24"/>
        </w:rPr>
        <w:t>により</w:t>
      </w:r>
      <w:r w:rsidR="00471FFB">
        <w:rPr>
          <w:rFonts w:ascii="ＭＳ ゴシック" w:eastAsia="ＭＳ ゴシック" w:hAnsiTheme="majorEastAsia" w:hint="eastAsia"/>
          <w:sz w:val="24"/>
        </w:rPr>
        <w:t>周知</w:t>
      </w:r>
      <w:r w:rsidR="003445F2">
        <w:rPr>
          <w:rFonts w:ascii="ＭＳ ゴシック" w:eastAsia="ＭＳ ゴシック" w:hAnsiTheme="majorEastAsia" w:hint="eastAsia"/>
          <w:sz w:val="24"/>
        </w:rPr>
        <w:t>のうえ、</w:t>
      </w:r>
      <w:r>
        <w:rPr>
          <w:rFonts w:ascii="ＭＳ ゴシック" w:eastAsia="ＭＳ ゴシック" w:hAnsiTheme="majorEastAsia" w:hint="eastAsia"/>
          <w:sz w:val="24"/>
        </w:rPr>
        <w:t>避難誘導を行う。</w:t>
      </w:r>
    </w:p>
    <w:p w:rsidR="007E080F" w:rsidRDefault="007E080F" w:rsidP="0092292C">
      <w:pPr>
        <w:ind w:left="480" w:hangingChars="200" w:hanging="480"/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 xml:space="preserve">　５）施設等（船舶・係留施設</w:t>
      </w:r>
      <w:r w:rsidR="00471FFB">
        <w:rPr>
          <w:rFonts w:ascii="ＭＳ ゴシック" w:eastAsia="ＭＳ ゴシック" w:hAnsiTheme="majorEastAsia" w:hint="eastAsia"/>
          <w:sz w:val="24"/>
        </w:rPr>
        <w:t>など）については、津波到達までに余裕のある場合は</w:t>
      </w:r>
      <w:r w:rsidR="003445F2">
        <w:rPr>
          <w:rFonts w:ascii="ＭＳ ゴシック" w:eastAsia="ＭＳ ゴシック" w:hAnsiTheme="majorEastAsia" w:hint="eastAsia"/>
          <w:sz w:val="24"/>
        </w:rPr>
        <w:t>、</w:t>
      </w:r>
      <w:r>
        <w:rPr>
          <w:rFonts w:ascii="ＭＳ ゴシック" w:eastAsia="ＭＳ ゴシック" w:hAnsiTheme="majorEastAsia" w:hint="eastAsia"/>
          <w:sz w:val="24"/>
        </w:rPr>
        <w:t>係留の強化</w:t>
      </w:r>
      <w:r w:rsidR="00AB514C">
        <w:rPr>
          <w:rFonts w:ascii="ＭＳ ゴシック" w:eastAsia="ＭＳ ゴシック" w:hAnsiTheme="majorEastAsia" w:hint="eastAsia"/>
          <w:sz w:val="24"/>
        </w:rPr>
        <w:t>など船舶の安全確保を行う。</w:t>
      </w:r>
    </w:p>
    <w:p w:rsidR="004565EB" w:rsidRDefault="004565EB" w:rsidP="004565EB">
      <w:pPr>
        <w:ind w:leftChars="100" w:left="450" w:hangingChars="100" w:hanging="240"/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>６）緊急乗船</w:t>
      </w:r>
      <w:r w:rsidR="00AB514C">
        <w:rPr>
          <w:rFonts w:ascii="ＭＳ ゴシック" w:eastAsia="ＭＳ ゴシック" w:hAnsiTheme="majorEastAsia" w:hint="eastAsia"/>
          <w:sz w:val="24"/>
        </w:rPr>
        <w:t>（港外避難）</w:t>
      </w:r>
      <w:r>
        <w:rPr>
          <w:rFonts w:ascii="ＭＳ ゴシック" w:eastAsia="ＭＳ ゴシック" w:hAnsiTheme="majorEastAsia" w:hint="eastAsia"/>
          <w:sz w:val="24"/>
        </w:rPr>
        <w:t>決定</w:t>
      </w:r>
      <w:r w:rsidR="00AB514C">
        <w:rPr>
          <w:rFonts w:ascii="ＭＳ ゴシック" w:eastAsia="ＭＳ ゴシック" w:hAnsiTheme="majorEastAsia" w:hint="eastAsia"/>
          <w:sz w:val="24"/>
        </w:rPr>
        <w:t>の</w:t>
      </w:r>
      <w:r>
        <w:rPr>
          <w:rFonts w:ascii="ＭＳ ゴシック" w:eastAsia="ＭＳ ゴシック" w:hAnsiTheme="majorEastAsia" w:hint="eastAsia"/>
          <w:sz w:val="24"/>
        </w:rPr>
        <w:t>手順</w:t>
      </w:r>
    </w:p>
    <w:p w:rsidR="004565EB" w:rsidRPr="00AB514C" w:rsidRDefault="004565EB" w:rsidP="004565EB">
      <w:pPr>
        <w:jc w:val="left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4565E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B514C">
        <w:rPr>
          <w:rFonts w:ascii="ＭＳ ゴシック" w:eastAsia="ＭＳ ゴシック" w:hAnsi="ＭＳ ゴシック" w:hint="eastAsia"/>
          <w:color w:val="FF0000"/>
          <w:sz w:val="24"/>
          <w:szCs w:val="24"/>
        </w:rPr>
        <w:t>①津波到達時刻まで○○分以上の余裕があるか</w:t>
      </w:r>
      <w:r w:rsidR="000A171A">
        <w:rPr>
          <w:rFonts w:ascii="ＭＳ ゴシック" w:eastAsia="ＭＳ ゴシック" w:hAnsi="ＭＳ ゴシック" w:hint="eastAsia"/>
          <w:color w:val="FF0000"/>
          <w:sz w:val="24"/>
          <w:szCs w:val="24"/>
        </w:rPr>
        <w:t>を</w:t>
      </w:r>
      <w:r w:rsidR="00471FFB" w:rsidRPr="00AB514C">
        <w:rPr>
          <w:rFonts w:ascii="ＭＳ ゴシック" w:eastAsia="ＭＳ ゴシック" w:hAnsi="ＭＳ ゴシック" w:hint="eastAsia"/>
          <w:color w:val="FF0000"/>
          <w:sz w:val="24"/>
          <w:szCs w:val="24"/>
        </w:rPr>
        <w:t>検討</w:t>
      </w:r>
      <w:r w:rsidR="000A171A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する</w:t>
      </w:r>
    </w:p>
    <w:p w:rsidR="004565EB" w:rsidRPr="004565EB" w:rsidRDefault="004565EB" w:rsidP="004565EB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Pr="004565EB">
        <w:rPr>
          <w:rFonts w:ascii="ＭＳ ゴシック" w:eastAsia="ＭＳ ゴシック" w:hAnsi="ＭＳ ゴシック" w:hint="eastAsia"/>
          <w:sz w:val="24"/>
          <w:szCs w:val="24"/>
        </w:rPr>
        <w:t>旅客・乗組員・陸上職員の安全を確保できるか</w:t>
      </w:r>
      <w:r w:rsidR="000A171A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471FFB">
        <w:rPr>
          <w:rFonts w:ascii="ＭＳ ゴシック" w:eastAsia="ＭＳ ゴシック" w:hAnsi="ＭＳ ゴシック" w:hint="eastAsia"/>
          <w:sz w:val="24"/>
          <w:szCs w:val="24"/>
        </w:rPr>
        <w:t>検討</w:t>
      </w:r>
      <w:r w:rsidR="000A171A">
        <w:rPr>
          <w:rFonts w:ascii="ＭＳ ゴシック" w:eastAsia="ＭＳ ゴシック" w:hAnsi="ＭＳ ゴシック" w:hint="eastAsia"/>
          <w:sz w:val="24"/>
          <w:szCs w:val="24"/>
        </w:rPr>
        <w:t>する</w:t>
      </w:r>
    </w:p>
    <w:p w:rsidR="004565EB" w:rsidRPr="004565EB" w:rsidRDefault="004565EB" w:rsidP="004565EB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③</w:t>
      </w:r>
      <w:r w:rsidRPr="004565EB">
        <w:rPr>
          <w:rFonts w:ascii="ＭＳ ゴシック" w:eastAsia="ＭＳ ゴシック" w:hAnsi="ＭＳ ゴシック" w:hint="eastAsia"/>
          <w:sz w:val="24"/>
          <w:szCs w:val="24"/>
        </w:rPr>
        <w:t>地震・津波情報をもとに</w:t>
      </w:r>
      <w:r w:rsidR="000A171A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4565EB">
        <w:rPr>
          <w:rFonts w:ascii="ＭＳ ゴシック" w:eastAsia="ＭＳ ゴシック" w:hAnsi="ＭＳ ゴシック" w:hint="eastAsia"/>
          <w:sz w:val="24"/>
          <w:szCs w:val="24"/>
        </w:rPr>
        <w:t>経営部門で港外避難を決定</w:t>
      </w:r>
      <w:r w:rsidR="000A171A">
        <w:rPr>
          <w:rFonts w:ascii="ＭＳ ゴシック" w:eastAsia="ＭＳ ゴシック" w:hAnsi="ＭＳ ゴシック" w:hint="eastAsia"/>
          <w:sz w:val="24"/>
          <w:szCs w:val="24"/>
        </w:rPr>
        <w:t>する</w:t>
      </w:r>
    </w:p>
    <w:p w:rsidR="004565EB" w:rsidRDefault="004565EB" w:rsidP="004565EB">
      <w:pPr>
        <w:ind w:leftChars="200" w:left="4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④</w:t>
      </w:r>
      <w:r w:rsidRPr="004565EB">
        <w:rPr>
          <w:rFonts w:ascii="ＭＳ ゴシック" w:eastAsia="ＭＳ ゴシック" w:hAnsi="ＭＳ ゴシック" w:hint="eastAsia"/>
          <w:sz w:val="24"/>
          <w:szCs w:val="24"/>
        </w:rPr>
        <w:t>船長と運航管理者は</w:t>
      </w:r>
      <w:r w:rsidR="000A171A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4565EB">
        <w:rPr>
          <w:rFonts w:ascii="ＭＳ ゴシック" w:eastAsia="ＭＳ ゴシック" w:hAnsi="ＭＳ ゴシック" w:hint="eastAsia"/>
          <w:sz w:val="24"/>
          <w:szCs w:val="24"/>
        </w:rPr>
        <w:t>決定された避難について最善の策を</w:t>
      </w:r>
      <w:r w:rsidR="000A171A">
        <w:rPr>
          <w:rFonts w:ascii="ＭＳ ゴシック" w:eastAsia="ＭＳ ゴシック" w:hAnsi="ＭＳ ゴシック" w:hint="eastAsia"/>
          <w:sz w:val="24"/>
          <w:szCs w:val="24"/>
        </w:rPr>
        <w:t>定める</w:t>
      </w:r>
    </w:p>
    <w:p w:rsidR="00471FFB" w:rsidRPr="004565EB" w:rsidRDefault="00471FFB" w:rsidP="004565EB">
      <w:pPr>
        <w:ind w:leftChars="200" w:left="4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⑤各避難方法に応じて</w:t>
      </w:r>
      <w:r w:rsidR="000A171A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避難を実施</w:t>
      </w:r>
      <w:r w:rsidR="000A171A">
        <w:rPr>
          <w:rFonts w:ascii="ＭＳ ゴシック" w:eastAsia="ＭＳ ゴシック" w:hAnsi="ＭＳ ゴシック" w:hint="eastAsia"/>
          <w:sz w:val="24"/>
          <w:szCs w:val="24"/>
        </w:rPr>
        <w:t>する</w:t>
      </w:r>
    </w:p>
    <w:p w:rsidR="00471FFB" w:rsidRDefault="00471FFB" w:rsidP="00471FFB">
      <w:pPr>
        <w:ind w:leftChars="100" w:left="450" w:hangingChars="100" w:hanging="240"/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>７）港外避難の場合の旅客と陸上職員の誘導手順</w:t>
      </w:r>
    </w:p>
    <w:p w:rsidR="00471FFB" w:rsidRPr="004565EB" w:rsidRDefault="00471FFB" w:rsidP="000A171A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Pr="004565EB">
        <w:rPr>
          <w:rFonts w:ascii="ＭＳ ゴシック" w:eastAsia="ＭＳ ゴシック" w:hAnsi="ＭＳ ゴシック" w:hint="eastAsia"/>
          <w:sz w:val="24"/>
          <w:szCs w:val="24"/>
        </w:rPr>
        <w:t>経営部門の避難指示決定を受け</w:t>
      </w:r>
      <w:r w:rsidR="000A171A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4565EB">
        <w:rPr>
          <w:rFonts w:ascii="ＭＳ ゴシック" w:eastAsia="ＭＳ ゴシック" w:hAnsi="ＭＳ ゴシック" w:hint="eastAsia"/>
          <w:sz w:val="24"/>
          <w:szCs w:val="24"/>
        </w:rPr>
        <w:t>運航管理者は船長に</w:t>
      </w:r>
      <w:r>
        <w:rPr>
          <w:rFonts w:ascii="ＭＳ ゴシック" w:eastAsia="ＭＳ ゴシック" w:hAnsi="ＭＳ ゴシック" w:hint="eastAsia"/>
          <w:sz w:val="24"/>
          <w:szCs w:val="24"/>
        </w:rPr>
        <w:t>港外避難を</w:t>
      </w:r>
      <w:r w:rsidRPr="004565EB">
        <w:rPr>
          <w:rFonts w:ascii="ＭＳ ゴシック" w:eastAsia="ＭＳ ゴシック" w:hAnsi="ＭＳ ゴシック" w:hint="eastAsia"/>
          <w:sz w:val="24"/>
          <w:szCs w:val="24"/>
        </w:rPr>
        <w:t>指示</w:t>
      </w:r>
      <w:r w:rsidR="000A171A">
        <w:rPr>
          <w:rFonts w:ascii="ＭＳ ゴシック" w:eastAsia="ＭＳ ゴシック" w:hAnsi="ＭＳ ゴシック" w:hint="eastAsia"/>
          <w:sz w:val="24"/>
          <w:szCs w:val="24"/>
        </w:rPr>
        <w:t>する</w:t>
      </w:r>
    </w:p>
    <w:p w:rsidR="00471FFB" w:rsidRPr="004565EB" w:rsidRDefault="00471FFB" w:rsidP="000A171A">
      <w:pPr>
        <w:ind w:leftChars="200" w:left="66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Pr="004565EB">
        <w:rPr>
          <w:rFonts w:ascii="ＭＳ ゴシック" w:eastAsia="ＭＳ ゴシック" w:hAnsi="ＭＳ ゴシック" w:hint="eastAsia"/>
          <w:sz w:val="24"/>
          <w:szCs w:val="24"/>
        </w:rPr>
        <w:t>船長は現状における海象等を総合的に判断し、離岸準備を各要員に指示</w:t>
      </w:r>
      <w:r w:rsidR="000A171A">
        <w:rPr>
          <w:rFonts w:ascii="ＭＳ ゴシック" w:eastAsia="ＭＳ ゴシック" w:hAnsi="ＭＳ ゴシック" w:hint="eastAsia"/>
          <w:sz w:val="24"/>
          <w:szCs w:val="24"/>
        </w:rPr>
        <w:t>する</w:t>
      </w:r>
    </w:p>
    <w:p w:rsidR="00471FFB" w:rsidRPr="004565EB" w:rsidRDefault="00471FFB" w:rsidP="00471FFB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③</w:t>
      </w:r>
      <w:r w:rsidRPr="004565EB">
        <w:rPr>
          <w:rFonts w:ascii="ＭＳ ゴシック" w:eastAsia="ＭＳ ゴシック" w:hAnsi="ＭＳ ゴシック" w:hint="eastAsia"/>
          <w:sz w:val="24"/>
          <w:szCs w:val="24"/>
        </w:rPr>
        <w:t>誘導係は直ちにタラップを設置し</w:t>
      </w:r>
      <w:r w:rsidR="000A171A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4565EB">
        <w:rPr>
          <w:rFonts w:ascii="ＭＳ ゴシック" w:eastAsia="ＭＳ ゴシック" w:hAnsi="ＭＳ ゴシック" w:hint="eastAsia"/>
          <w:sz w:val="24"/>
          <w:szCs w:val="24"/>
        </w:rPr>
        <w:t>旅客と陸上従業員を誘導</w:t>
      </w:r>
      <w:r w:rsidR="000A171A">
        <w:rPr>
          <w:rFonts w:ascii="ＭＳ ゴシック" w:eastAsia="ＭＳ ゴシック" w:hAnsi="ＭＳ ゴシック" w:hint="eastAsia"/>
          <w:sz w:val="24"/>
          <w:szCs w:val="24"/>
        </w:rPr>
        <w:t>する</w:t>
      </w:r>
    </w:p>
    <w:p w:rsidR="00471FFB" w:rsidRDefault="00471FFB" w:rsidP="00471FFB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④</w:t>
      </w:r>
      <w:r w:rsidRPr="004565EB">
        <w:rPr>
          <w:rFonts w:ascii="ＭＳ ゴシック" w:eastAsia="ＭＳ ゴシック" w:hAnsi="ＭＳ ゴシック" w:hint="eastAsia"/>
          <w:sz w:val="24"/>
          <w:szCs w:val="24"/>
        </w:rPr>
        <w:t>船内へ持出物等を搬入</w:t>
      </w:r>
      <w:r w:rsidR="000A171A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="0002298C">
        <w:rPr>
          <w:rFonts w:ascii="ＭＳ ゴシック" w:eastAsia="ＭＳ ゴシック" w:hAnsi="ＭＳ ゴシック" w:hint="eastAsia"/>
          <w:sz w:val="24"/>
          <w:szCs w:val="24"/>
        </w:rPr>
        <w:t>（③と併行して実施）</w:t>
      </w:r>
    </w:p>
    <w:p w:rsidR="00471FFB" w:rsidRPr="004565EB" w:rsidRDefault="00471FFB" w:rsidP="000A171A">
      <w:pPr>
        <w:ind w:leftChars="200" w:left="66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⑤誘導係は</w:t>
      </w:r>
      <w:r w:rsidRPr="004565EB">
        <w:rPr>
          <w:rFonts w:ascii="ＭＳ ゴシック" w:eastAsia="ＭＳ ゴシック" w:hAnsi="ＭＳ ゴシック" w:hint="eastAsia"/>
          <w:sz w:val="24"/>
          <w:szCs w:val="24"/>
        </w:rPr>
        <w:t>誘導</w:t>
      </w:r>
      <w:r w:rsidR="000A171A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4565EB">
        <w:rPr>
          <w:rFonts w:ascii="ＭＳ ゴシック" w:eastAsia="ＭＳ ゴシック" w:hAnsi="ＭＳ ゴシック" w:hint="eastAsia"/>
          <w:sz w:val="24"/>
          <w:szCs w:val="24"/>
        </w:rPr>
        <w:t>終了後、船内</w:t>
      </w:r>
      <w:r w:rsidR="0002298C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4565EB">
        <w:rPr>
          <w:rFonts w:ascii="ＭＳ ゴシック" w:eastAsia="ＭＳ ゴシック" w:hAnsi="ＭＳ ゴシック" w:hint="eastAsia"/>
          <w:sz w:val="24"/>
          <w:szCs w:val="24"/>
        </w:rPr>
        <w:t>状況、今後の</w:t>
      </w:r>
      <w:r w:rsidR="0002298C">
        <w:rPr>
          <w:rFonts w:ascii="ＭＳ ゴシック" w:eastAsia="ＭＳ ゴシック" w:hAnsi="ＭＳ ゴシック" w:hint="eastAsia"/>
          <w:sz w:val="24"/>
          <w:szCs w:val="24"/>
        </w:rPr>
        <w:t>見通し</w:t>
      </w:r>
      <w:r w:rsidR="000A171A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02298C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C5647D">
        <w:rPr>
          <w:rFonts w:ascii="ＭＳ ゴシック" w:eastAsia="ＭＳ ゴシック" w:hAnsi="ＭＳ ゴシック" w:hint="eastAsia"/>
          <w:sz w:val="24"/>
          <w:szCs w:val="24"/>
        </w:rPr>
        <w:t>旅客に</w:t>
      </w:r>
      <w:r w:rsidRPr="004565EB">
        <w:rPr>
          <w:rFonts w:ascii="ＭＳ ゴシック" w:eastAsia="ＭＳ ゴシック" w:hAnsi="ＭＳ ゴシック" w:hint="eastAsia"/>
          <w:sz w:val="24"/>
          <w:szCs w:val="24"/>
        </w:rPr>
        <w:t>周知</w:t>
      </w:r>
      <w:r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="0002298C">
        <w:rPr>
          <w:rFonts w:ascii="ＭＳ ゴシック" w:eastAsia="ＭＳ ゴシック" w:hAnsi="ＭＳ ゴシック" w:hint="eastAsia"/>
          <w:sz w:val="24"/>
          <w:szCs w:val="24"/>
        </w:rPr>
        <w:t>て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02298C">
        <w:rPr>
          <w:rFonts w:ascii="ＭＳ ゴシック" w:eastAsia="ＭＳ ゴシック" w:hAnsi="ＭＳ ゴシック" w:hint="eastAsia"/>
          <w:sz w:val="24"/>
          <w:szCs w:val="24"/>
        </w:rPr>
        <w:t>現況を</w:t>
      </w:r>
      <w:r>
        <w:rPr>
          <w:rFonts w:ascii="ＭＳ ゴシック" w:eastAsia="ＭＳ ゴシック" w:hAnsi="ＭＳ ゴシック" w:hint="eastAsia"/>
          <w:sz w:val="24"/>
          <w:szCs w:val="24"/>
        </w:rPr>
        <w:t>船長に報告</w:t>
      </w:r>
      <w:r w:rsidR="000A171A">
        <w:rPr>
          <w:rFonts w:ascii="ＭＳ ゴシック" w:eastAsia="ＭＳ ゴシック" w:hAnsi="ＭＳ ゴシック" w:hint="eastAsia"/>
          <w:sz w:val="24"/>
          <w:szCs w:val="24"/>
        </w:rPr>
        <w:t>する</w:t>
      </w:r>
    </w:p>
    <w:p w:rsidR="00471FFB" w:rsidRPr="004565EB" w:rsidRDefault="00471FFB" w:rsidP="00471FFB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⑥船長は</w:t>
      </w:r>
      <w:r w:rsidRPr="004565EB">
        <w:rPr>
          <w:rFonts w:ascii="ＭＳ ゴシック" w:eastAsia="ＭＳ ゴシック" w:hAnsi="ＭＳ ゴシック" w:hint="eastAsia"/>
          <w:sz w:val="24"/>
          <w:szCs w:val="24"/>
        </w:rPr>
        <w:t>全員の安全</w:t>
      </w:r>
      <w:r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4565EB">
        <w:rPr>
          <w:rFonts w:ascii="ＭＳ ゴシック" w:eastAsia="ＭＳ ゴシック" w:hAnsi="ＭＳ ゴシック" w:hint="eastAsia"/>
          <w:sz w:val="24"/>
          <w:szCs w:val="24"/>
        </w:rPr>
        <w:t>確認</w:t>
      </w:r>
      <w:r w:rsidR="000A171A">
        <w:rPr>
          <w:rFonts w:ascii="ＭＳ ゴシック" w:eastAsia="ＭＳ ゴシック" w:hAnsi="ＭＳ ゴシック" w:hint="eastAsia"/>
          <w:sz w:val="24"/>
          <w:szCs w:val="24"/>
        </w:rPr>
        <w:t>する</w:t>
      </w:r>
    </w:p>
    <w:p w:rsidR="00471FFB" w:rsidRPr="004565EB" w:rsidRDefault="00471FFB" w:rsidP="00471FFB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⑦誘導係は</w:t>
      </w:r>
      <w:r w:rsidRPr="004565EB">
        <w:rPr>
          <w:rFonts w:ascii="ＭＳ ゴシック" w:eastAsia="ＭＳ ゴシック" w:hAnsi="ＭＳ ゴシック" w:hint="eastAsia"/>
          <w:sz w:val="24"/>
          <w:szCs w:val="24"/>
        </w:rPr>
        <w:t>全員に救命衣</w:t>
      </w:r>
      <w:r w:rsidR="000A171A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4565EB">
        <w:rPr>
          <w:rFonts w:ascii="ＭＳ ゴシック" w:eastAsia="ＭＳ ゴシック" w:hAnsi="ＭＳ ゴシック" w:hint="eastAsia"/>
          <w:sz w:val="24"/>
          <w:szCs w:val="24"/>
        </w:rPr>
        <w:t>装着</w:t>
      </w:r>
      <w:r w:rsidR="000A171A">
        <w:rPr>
          <w:rFonts w:ascii="ＭＳ ゴシック" w:eastAsia="ＭＳ ゴシック" w:hAnsi="ＭＳ ゴシック" w:hint="eastAsia"/>
          <w:sz w:val="24"/>
          <w:szCs w:val="24"/>
        </w:rPr>
        <w:t>させる</w:t>
      </w:r>
    </w:p>
    <w:p w:rsidR="00471FFB" w:rsidRPr="004565EB" w:rsidRDefault="00471FFB" w:rsidP="00471FFB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⑧船長の指示のもと</w:t>
      </w:r>
      <w:r w:rsidRPr="004565EB">
        <w:rPr>
          <w:rFonts w:ascii="ＭＳ ゴシック" w:eastAsia="ＭＳ ゴシック" w:hAnsi="ＭＳ ゴシック" w:hint="eastAsia"/>
          <w:sz w:val="24"/>
          <w:szCs w:val="24"/>
        </w:rPr>
        <w:t>出港・港外避難</w:t>
      </w:r>
      <w:r w:rsidR="0002298C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0A171A">
        <w:rPr>
          <w:rFonts w:ascii="ＭＳ ゴシック" w:eastAsia="ＭＳ ゴシック" w:hAnsi="ＭＳ ゴシック" w:hint="eastAsia"/>
          <w:sz w:val="24"/>
          <w:szCs w:val="24"/>
        </w:rPr>
        <w:t>行う</w:t>
      </w:r>
    </w:p>
    <w:p w:rsidR="007D3E17" w:rsidRPr="00471FFB" w:rsidRDefault="007D3E17" w:rsidP="0092292C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</w:rPr>
      </w:pPr>
    </w:p>
    <w:p w:rsidR="007D3E17" w:rsidRDefault="004565EB" w:rsidP="0092292C">
      <w:pPr>
        <w:ind w:left="480" w:hangingChars="200" w:hanging="480"/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>７</w:t>
      </w:r>
      <w:r w:rsidR="007D3E17">
        <w:rPr>
          <w:rFonts w:ascii="ＭＳ ゴシック" w:eastAsia="ＭＳ ゴシック" w:hAnsiTheme="majorEastAsia" w:hint="eastAsia"/>
          <w:sz w:val="24"/>
        </w:rPr>
        <w:t>．社内の役割分担</w:t>
      </w:r>
    </w:p>
    <w:p w:rsidR="007D3E17" w:rsidRDefault="007D3E17" w:rsidP="0092292C">
      <w:pPr>
        <w:ind w:left="480" w:hangingChars="200" w:hanging="480"/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 xml:space="preserve">　１）経営トップ</w:t>
      </w:r>
    </w:p>
    <w:p w:rsidR="00C608AE" w:rsidRDefault="00C608AE" w:rsidP="0092292C">
      <w:pPr>
        <w:ind w:left="480" w:hangingChars="200" w:hanging="480"/>
        <w:jc w:val="left"/>
        <w:rPr>
          <w:rFonts w:ascii="ＭＳ ゴシック" w:eastAsia="ＭＳ ゴシック" w:hAnsiTheme="majorEastAsia"/>
          <w:sz w:val="24"/>
        </w:rPr>
      </w:pPr>
    </w:p>
    <w:p w:rsidR="007D3E17" w:rsidRDefault="007D3E17" w:rsidP="0092292C">
      <w:pPr>
        <w:ind w:left="480" w:hangingChars="200" w:hanging="480"/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 xml:space="preserve">　２）安全統括管理者</w:t>
      </w:r>
    </w:p>
    <w:p w:rsidR="00C608AE" w:rsidRDefault="00C608AE" w:rsidP="0092292C">
      <w:pPr>
        <w:ind w:left="480" w:hangingChars="200" w:hanging="480"/>
        <w:jc w:val="left"/>
        <w:rPr>
          <w:rFonts w:ascii="ＭＳ ゴシック" w:eastAsia="ＭＳ ゴシック" w:hAnsiTheme="majorEastAsia"/>
          <w:sz w:val="24"/>
        </w:rPr>
      </w:pPr>
    </w:p>
    <w:p w:rsidR="00C57038" w:rsidRDefault="007D3E17" w:rsidP="0092292C">
      <w:pPr>
        <w:ind w:left="480" w:hangingChars="200" w:hanging="480"/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 xml:space="preserve">　３）運航管理者</w:t>
      </w:r>
    </w:p>
    <w:p w:rsidR="00C608AE" w:rsidRDefault="00C608AE" w:rsidP="0092292C">
      <w:pPr>
        <w:ind w:left="480" w:hangingChars="200" w:hanging="480"/>
        <w:jc w:val="left"/>
        <w:rPr>
          <w:rFonts w:ascii="ＭＳ ゴシック" w:eastAsia="ＭＳ ゴシック" w:hAnsiTheme="majorEastAsia"/>
          <w:sz w:val="24"/>
        </w:rPr>
      </w:pPr>
    </w:p>
    <w:p w:rsidR="007D3E17" w:rsidRDefault="00C57038" w:rsidP="00C57038">
      <w:pPr>
        <w:ind w:leftChars="100" w:left="450" w:hangingChars="100" w:hanging="240"/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>４）船長</w:t>
      </w:r>
    </w:p>
    <w:p w:rsidR="00C608AE" w:rsidRDefault="00C608AE" w:rsidP="00C57038">
      <w:pPr>
        <w:ind w:leftChars="100" w:left="450" w:hangingChars="100" w:hanging="240"/>
        <w:jc w:val="left"/>
        <w:rPr>
          <w:rFonts w:ascii="ＭＳ ゴシック" w:eastAsia="ＭＳ ゴシック" w:hAnsiTheme="majorEastAsia"/>
          <w:sz w:val="24"/>
        </w:rPr>
      </w:pPr>
    </w:p>
    <w:p w:rsidR="007D3E17" w:rsidRDefault="007D3E17" w:rsidP="0092292C">
      <w:pPr>
        <w:ind w:left="480" w:hangingChars="200" w:hanging="480"/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 xml:space="preserve">　</w:t>
      </w:r>
      <w:r w:rsidR="00C57038">
        <w:rPr>
          <w:rFonts w:ascii="ＭＳ ゴシック" w:eastAsia="ＭＳ ゴシック" w:hAnsiTheme="majorEastAsia" w:hint="eastAsia"/>
          <w:sz w:val="24"/>
        </w:rPr>
        <w:t>５</w:t>
      </w:r>
      <w:r>
        <w:rPr>
          <w:rFonts w:ascii="ＭＳ ゴシック" w:eastAsia="ＭＳ ゴシック" w:hAnsiTheme="majorEastAsia" w:hint="eastAsia"/>
          <w:sz w:val="24"/>
        </w:rPr>
        <w:t>）</w:t>
      </w:r>
      <w:r w:rsidR="00C57038">
        <w:rPr>
          <w:rFonts w:ascii="ＭＳ ゴシック" w:eastAsia="ＭＳ ゴシック" w:hAnsiTheme="majorEastAsia" w:hint="eastAsia"/>
          <w:sz w:val="24"/>
        </w:rPr>
        <w:t>従業員</w:t>
      </w:r>
    </w:p>
    <w:p w:rsidR="00CF069E" w:rsidRDefault="00CF069E" w:rsidP="0092292C">
      <w:pPr>
        <w:ind w:left="480" w:hangingChars="200" w:hanging="480"/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lastRenderedPageBreak/>
        <w:t xml:space="preserve">　　①誘導係</w:t>
      </w:r>
    </w:p>
    <w:p w:rsidR="00C608AE" w:rsidRDefault="00C608AE" w:rsidP="0092292C">
      <w:pPr>
        <w:ind w:left="480" w:hangingChars="200" w:hanging="480"/>
        <w:jc w:val="left"/>
        <w:rPr>
          <w:rFonts w:ascii="ＭＳ ゴシック" w:eastAsia="ＭＳ ゴシック" w:hAnsiTheme="majorEastAsia"/>
          <w:sz w:val="24"/>
        </w:rPr>
      </w:pPr>
    </w:p>
    <w:p w:rsidR="00CF069E" w:rsidRDefault="00CF069E" w:rsidP="0092292C">
      <w:pPr>
        <w:ind w:left="480" w:hangingChars="200" w:hanging="480"/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 xml:space="preserve">　　②○○係</w:t>
      </w:r>
    </w:p>
    <w:p w:rsidR="007D3E17" w:rsidRDefault="007D3E17" w:rsidP="0092292C">
      <w:pPr>
        <w:ind w:left="480" w:hangingChars="200" w:hanging="480"/>
        <w:jc w:val="left"/>
        <w:rPr>
          <w:rFonts w:ascii="ＭＳ ゴシック" w:eastAsia="ＭＳ ゴシック" w:hAnsiTheme="majorEastAsia"/>
          <w:sz w:val="24"/>
        </w:rPr>
      </w:pPr>
    </w:p>
    <w:p w:rsidR="007C6991" w:rsidRDefault="007D3E17" w:rsidP="007C6991">
      <w:pPr>
        <w:ind w:left="480" w:hangingChars="200" w:hanging="480"/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>８．陸上における避難</w:t>
      </w:r>
      <w:r w:rsidR="00970A69">
        <w:rPr>
          <w:rFonts w:ascii="ＭＳ ゴシック" w:eastAsia="ＭＳ ゴシック" w:hAnsiTheme="majorEastAsia" w:hint="eastAsia"/>
          <w:sz w:val="24"/>
        </w:rPr>
        <w:t>の方法及び</w:t>
      </w:r>
      <w:r w:rsidR="00C57038">
        <w:rPr>
          <w:rFonts w:ascii="ＭＳ ゴシック" w:eastAsia="ＭＳ ゴシック" w:hAnsiTheme="majorEastAsia" w:hint="eastAsia"/>
          <w:sz w:val="24"/>
        </w:rPr>
        <w:t>場所</w:t>
      </w:r>
    </w:p>
    <w:p w:rsidR="007E080F" w:rsidRDefault="00FE69B9" w:rsidP="007E080F">
      <w:pPr>
        <w:ind w:firstLineChars="100" w:firstLine="240"/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>陸上避難においては、人命の保護を</w:t>
      </w:r>
      <w:r w:rsidR="007E080F">
        <w:rPr>
          <w:rFonts w:ascii="ＭＳ ゴシック" w:eastAsia="ＭＳ ゴシック" w:hAnsiTheme="majorEastAsia" w:hint="eastAsia"/>
          <w:sz w:val="24"/>
        </w:rPr>
        <w:t>最</w:t>
      </w:r>
      <w:r>
        <w:rPr>
          <w:rFonts w:ascii="ＭＳ ゴシック" w:eastAsia="ＭＳ ゴシック" w:hAnsiTheme="majorEastAsia" w:hint="eastAsia"/>
          <w:sz w:val="24"/>
        </w:rPr>
        <w:t>優先</w:t>
      </w:r>
      <w:r w:rsidR="000A171A">
        <w:rPr>
          <w:rFonts w:ascii="ＭＳ ゴシック" w:eastAsia="ＭＳ ゴシック" w:hAnsiTheme="majorEastAsia" w:hint="eastAsia"/>
          <w:sz w:val="24"/>
        </w:rPr>
        <w:t>と</w:t>
      </w:r>
      <w:r>
        <w:rPr>
          <w:rFonts w:ascii="ＭＳ ゴシック" w:eastAsia="ＭＳ ゴシック" w:hAnsiTheme="majorEastAsia" w:hint="eastAsia"/>
          <w:sz w:val="24"/>
        </w:rPr>
        <w:t>し</w:t>
      </w:r>
      <w:r w:rsidR="000A171A">
        <w:rPr>
          <w:rFonts w:ascii="ＭＳ ゴシック" w:eastAsia="ＭＳ ゴシック" w:hAnsiTheme="majorEastAsia" w:hint="eastAsia"/>
          <w:sz w:val="24"/>
        </w:rPr>
        <w:t>、</w:t>
      </w:r>
      <w:r>
        <w:rPr>
          <w:rFonts w:ascii="ＭＳ ゴシック" w:eastAsia="ＭＳ ゴシック" w:hAnsiTheme="majorEastAsia" w:hint="eastAsia"/>
          <w:sz w:val="24"/>
        </w:rPr>
        <w:t>直ちに</w:t>
      </w:r>
      <w:r w:rsidR="007C6991">
        <w:rPr>
          <w:rFonts w:ascii="ＭＳ ゴシック" w:eastAsia="ＭＳ ゴシック" w:hAnsiTheme="majorEastAsia" w:hint="eastAsia"/>
          <w:sz w:val="24"/>
        </w:rPr>
        <w:t>徒歩</w:t>
      </w:r>
      <w:r w:rsidR="007E080F">
        <w:rPr>
          <w:rFonts w:ascii="ＭＳ ゴシック" w:eastAsia="ＭＳ ゴシック" w:hAnsiTheme="majorEastAsia" w:hint="eastAsia"/>
          <w:sz w:val="24"/>
        </w:rPr>
        <w:t>（身体に障害がある者などの場合はこの限りでない）</w:t>
      </w:r>
      <w:r w:rsidR="000A171A">
        <w:rPr>
          <w:rFonts w:ascii="ＭＳ ゴシック" w:eastAsia="ＭＳ ゴシック" w:hAnsiTheme="majorEastAsia" w:hint="eastAsia"/>
          <w:sz w:val="24"/>
        </w:rPr>
        <w:t>により次の</w:t>
      </w:r>
      <w:r w:rsidR="007C6991">
        <w:rPr>
          <w:rFonts w:ascii="ＭＳ ゴシック" w:eastAsia="ＭＳ ゴシック" w:hAnsiTheme="majorEastAsia" w:hint="eastAsia"/>
          <w:sz w:val="24"/>
        </w:rPr>
        <w:t>避難場所</w:t>
      </w:r>
      <w:r>
        <w:rPr>
          <w:rFonts w:ascii="ＭＳ ゴシック" w:eastAsia="ＭＳ ゴシック" w:hAnsiTheme="majorEastAsia" w:hint="eastAsia"/>
          <w:sz w:val="24"/>
        </w:rPr>
        <w:t>へ避難する。</w:t>
      </w:r>
    </w:p>
    <w:p w:rsidR="00215312" w:rsidRDefault="00215312" w:rsidP="007E080F">
      <w:pPr>
        <w:ind w:firstLineChars="100" w:firstLine="240"/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>この場合、旅客及び従業員</w:t>
      </w:r>
      <w:r w:rsidR="000A171A">
        <w:rPr>
          <w:rFonts w:ascii="ＭＳ ゴシック" w:eastAsia="ＭＳ ゴシック" w:hAnsiTheme="majorEastAsia" w:hint="eastAsia"/>
          <w:sz w:val="24"/>
        </w:rPr>
        <w:t>に対して</w:t>
      </w:r>
      <w:r>
        <w:rPr>
          <w:rFonts w:ascii="ＭＳ ゴシック" w:eastAsia="ＭＳ ゴシック" w:hAnsiTheme="majorEastAsia" w:hint="eastAsia"/>
          <w:sz w:val="24"/>
        </w:rPr>
        <w:t>は、誘導係の指示に従い、整然と避難行動を行う</w:t>
      </w:r>
      <w:r w:rsidR="000A171A">
        <w:rPr>
          <w:rFonts w:ascii="ＭＳ ゴシック" w:eastAsia="ＭＳ ゴシック" w:hAnsiTheme="majorEastAsia" w:hint="eastAsia"/>
          <w:sz w:val="24"/>
        </w:rPr>
        <w:t>よう要請する</w:t>
      </w:r>
      <w:r>
        <w:rPr>
          <w:rFonts w:ascii="ＭＳ ゴシック" w:eastAsia="ＭＳ ゴシック" w:hAnsiTheme="majorEastAsia" w:hint="eastAsia"/>
          <w:sz w:val="24"/>
        </w:rPr>
        <w:t>。</w:t>
      </w:r>
    </w:p>
    <w:p w:rsidR="00FE69B9" w:rsidRDefault="007C6991" w:rsidP="007C6991">
      <w:pPr>
        <w:ind w:leftChars="100" w:left="450" w:hangingChars="100" w:hanging="240"/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>１）</w:t>
      </w:r>
      <w:r w:rsidR="00FE69B9">
        <w:rPr>
          <w:rFonts w:ascii="ＭＳ ゴシック" w:eastAsia="ＭＳ ゴシック" w:hAnsiTheme="majorEastAsia" w:hint="eastAsia"/>
          <w:sz w:val="24"/>
        </w:rPr>
        <w:t>○○港においては、○○市の避難経路（別紙ハザードマップ１）に応じて</w:t>
      </w:r>
      <w:r w:rsidR="000A171A">
        <w:rPr>
          <w:rFonts w:ascii="ＭＳ ゴシック" w:eastAsia="ＭＳ ゴシック" w:hAnsiTheme="majorEastAsia" w:hint="eastAsia"/>
          <w:sz w:val="24"/>
        </w:rPr>
        <w:t>、</w:t>
      </w:r>
      <w:r w:rsidR="00FE69B9">
        <w:rPr>
          <w:rFonts w:ascii="ＭＳ ゴシック" w:eastAsia="ＭＳ ゴシック" w:hAnsiTheme="majorEastAsia" w:hint="eastAsia"/>
          <w:sz w:val="24"/>
        </w:rPr>
        <w:t>○○避難所に避難する。</w:t>
      </w:r>
      <w:r w:rsidR="00215312">
        <w:rPr>
          <w:rFonts w:ascii="ＭＳ ゴシック" w:eastAsia="ＭＳ ゴシック" w:hAnsiTheme="majorEastAsia" w:hint="eastAsia"/>
          <w:sz w:val="24"/>
        </w:rPr>
        <w:t>（標準的な避難時間：○○分）</w:t>
      </w:r>
    </w:p>
    <w:p w:rsidR="00FE69B9" w:rsidRDefault="007C6991" w:rsidP="007C6991">
      <w:pPr>
        <w:ind w:leftChars="100" w:left="450" w:hangingChars="100" w:hanging="240"/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>２）</w:t>
      </w:r>
      <w:r w:rsidR="00FE69B9">
        <w:rPr>
          <w:rFonts w:ascii="ＭＳ ゴシック" w:eastAsia="ＭＳ ゴシック" w:hAnsiTheme="majorEastAsia" w:hint="eastAsia"/>
          <w:sz w:val="24"/>
        </w:rPr>
        <w:t>○○港においては、○○市の避難経路（別紙ハザードマップ２）に応じて</w:t>
      </w:r>
      <w:r w:rsidR="000A171A">
        <w:rPr>
          <w:rFonts w:ascii="ＭＳ ゴシック" w:eastAsia="ＭＳ ゴシック" w:hAnsiTheme="majorEastAsia" w:hint="eastAsia"/>
          <w:sz w:val="24"/>
        </w:rPr>
        <w:t>、</w:t>
      </w:r>
      <w:r w:rsidR="00FE69B9">
        <w:rPr>
          <w:rFonts w:ascii="ＭＳ ゴシック" w:eastAsia="ＭＳ ゴシック" w:hAnsiTheme="majorEastAsia" w:hint="eastAsia"/>
          <w:sz w:val="24"/>
        </w:rPr>
        <w:t>○○避難所に避難する。</w:t>
      </w:r>
    </w:p>
    <w:p w:rsidR="007C6991" w:rsidRDefault="007C6991" w:rsidP="007C6991">
      <w:pPr>
        <w:ind w:leftChars="100" w:left="450" w:hangingChars="100" w:hanging="240"/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>３）高台避難が不可能と判断される場合は、○○避難ビルへ避難する。</w:t>
      </w:r>
    </w:p>
    <w:p w:rsidR="00215312" w:rsidRDefault="00215312" w:rsidP="007C6991">
      <w:pPr>
        <w:ind w:leftChars="100" w:left="450" w:hangingChars="100" w:hanging="240"/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 xml:space="preserve">　（標準的な避難時間：○○分）</w:t>
      </w:r>
    </w:p>
    <w:p w:rsidR="00FE69B9" w:rsidRPr="00215312" w:rsidRDefault="00FE69B9" w:rsidP="007C6991">
      <w:pPr>
        <w:jc w:val="left"/>
        <w:rPr>
          <w:rFonts w:ascii="ＭＳ ゴシック" w:eastAsia="ＭＳ ゴシック" w:hAnsiTheme="majorEastAsia"/>
          <w:sz w:val="24"/>
        </w:rPr>
      </w:pPr>
    </w:p>
    <w:p w:rsidR="007C6991" w:rsidRDefault="007C6991" w:rsidP="007C6991">
      <w:pPr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>９．避難場所の掲示</w:t>
      </w:r>
    </w:p>
    <w:p w:rsidR="007C6991" w:rsidRDefault="007C6991" w:rsidP="007C6991">
      <w:pPr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 xml:space="preserve">　避難場所及び避難経路は</w:t>
      </w:r>
      <w:r w:rsidR="000A171A">
        <w:rPr>
          <w:rFonts w:ascii="ＭＳ ゴシック" w:eastAsia="ＭＳ ゴシック" w:hAnsiTheme="majorEastAsia" w:hint="eastAsia"/>
          <w:sz w:val="24"/>
        </w:rPr>
        <w:t>、旅客ターミナル、</w:t>
      </w:r>
      <w:r>
        <w:rPr>
          <w:rFonts w:ascii="ＭＳ ゴシック" w:eastAsia="ＭＳ ゴシック" w:hAnsiTheme="majorEastAsia" w:hint="eastAsia"/>
          <w:sz w:val="24"/>
        </w:rPr>
        <w:t>各寄港地の待合所</w:t>
      </w:r>
      <w:r w:rsidR="00215312">
        <w:rPr>
          <w:rFonts w:ascii="ＭＳ ゴシック" w:eastAsia="ＭＳ ゴシック" w:hAnsiTheme="majorEastAsia" w:hint="eastAsia"/>
          <w:sz w:val="24"/>
        </w:rPr>
        <w:t>及び船舶に</w:t>
      </w:r>
      <w:r>
        <w:rPr>
          <w:rFonts w:ascii="ＭＳ ゴシック" w:eastAsia="ＭＳ ゴシック" w:hAnsiTheme="majorEastAsia" w:hint="eastAsia"/>
          <w:sz w:val="24"/>
        </w:rPr>
        <w:t>掲示する。</w:t>
      </w:r>
    </w:p>
    <w:p w:rsidR="007C6991" w:rsidRPr="00215312" w:rsidRDefault="007C6991" w:rsidP="007C6991">
      <w:pPr>
        <w:jc w:val="left"/>
        <w:rPr>
          <w:rFonts w:ascii="ＭＳ ゴシック" w:eastAsia="ＭＳ ゴシック" w:hAnsiTheme="majorEastAsia"/>
          <w:sz w:val="24"/>
        </w:rPr>
      </w:pPr>
    </w:p>
    <w:p w:rsidR="007C6991" w:rsidRDefault="007C6991" w:rsidP="007C6991">
      <w:pPr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>10．</w:t>
      </w:r>
      <w:r w:rsidR="00AC45A5">
        <w:rPr>
          <w:rFonts w:ascii="ＭＳ ゴシック" w:eastAsia="ＭＳ ゴシック" w:hAnsiTheme="majorEastAsia" w:hint="eastAsia"/>
          <w:sz w:val="24"/>
        </w:rPr>
        <w:t>避難指示等</w:t>
      </w:r>
      <w:r w:rsidR="00AB514C">
        <w:rPr>
          <w:rFonts w:ascii="ＭＳ ゴシック" w:eastAsia="ＭＳ ゴシック" w:hAnsiTheme="majorEastAsia" w:hint="eastAsia"/>
          <w:sz w:val="24"/>
        </w:rPr>
        <w:t>の手順</w:t>
      </w:r>
    </w:p>
    <w:p w:rsidR="00AC45A5" w:rsidRDefault="00AC45A5" w:rsidP="007C6991">
      <w:pPr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 xml:space="preserve">　各港の</w:t>
      </w:r>
      <w:r w:rsidR="000A171A">
        <w:rPr>
          <w:rFonts w:ascii="ＭＳ ゴシック" w:eastAsia="ＭＳ ゴシック" w:hAnsiTheme="majorEastAsia" w:hint="eastAsia"/>
          <w:sz w:val="24"/>
        </w:rPr>
        <w:t>旅客ターミナル・</w:t>
      </w:r>
      <w:r>
        <w:rPr>
          <w:rFonts w:ascii="ＭＳ ゴシック" w:eastAsia="ＭＳ ゴシック" w:hAnsiTheme="majorEastAsia" w:hint="eastAsia"/>
          <w:sz w:val="24"/>
        </w:rPr>
        <w:t>待合所では、陸上職員が待合旅客に対して放送（拡声器など）</w:t>
      </w:r>
      <w:r w:rsidR="00C608AE">
        <w:rPr>
          <w:rFonts w:ascii="ＭＳ ゴシック" w:eastAsia="ＭＳ ゴシック" w:hAnsiTheme="majorEastAsia" w:hint="eastAsia"/>
          <w:sz w:val="24"/>
        </w:rPr>
        <w:t>により、</w:t>
      </w:r>
      <w:r>
        <w:rPr>
          <w:rFonts w:ascii="ＭＳ ゴシック" w:eastAsia="ＭＳ ゴシック" w:hAnsiTheme="majorEastAsia" w:hint="eastAsia"/>
          <w:sz w:val="24"/>
        </w:rPr>
        <w:t>避難所への避難を</w:t>
      </w:r>
      <w:r w:rsidR="003C0646">
        <w:rPr>
          <w:rFonts w:ascii="ＭＳ ゴシック" w:eastAsia="ＭＳ ゴシック" w:hAnsiTheme="majorEastAsia" w:hint="eastAsia"/>
          <w:sz w:val="24"/>
        </w:rPr>
        <w:t>指示</w:t>
      </w:r>
      <w:r>
        <w:rPr>
          <w:rFonts w:ascii="ＭＳ ゴシック" w:eastAsia="ＭＳ ゴシック" w:hAnsiTheme="majorEastAsia" w:hint="eastAsia"/>
          <w:sz w:val="24"/>
        </w:rPr>
        <w:t>する。</w:t>
      </w:r>
    </w:p>
    <w:p w:rsidR="00AC45A5" w:rsidRDefault="00AC45A5" w:rsidP="007C6991">
      <w:pPr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 xml:space="preserve">　伝達後、旅客の避難を確認し</w:t>
      </w:r>
      <w:r w:rsidR="00C608AE">
        <w:rPr>
          <w:rFonts w:ascii="ＭＳ ゴシック" w:eastAsia="ＭＳ ゴシック" w:hAnsiTheme="majorEastAsia" w:hint="eastAsia"/>
          <w:sz w:val="24"/>
        </w:rPr>
        <w:t>、</w:t>
      </w:r>
      <w:r>
        <w:rPr>
          <w:rFonts w:ascii="ＭＳ ゴシック" w:eastAsia="ＭＳ ゴシック" w:hAnsiTheme="majorEastAsia" w:hint="eastAsia"/>
          <w:sz w:val="24"/>
        </w:rPr>
        <w:t>自らも直ちに避難を行う。</w:t>
      </w:r>
    </w:p>
    <w:p w:rsidR="00970A69" w:rsidRDefault="00970A69" w:rsidP="007C6991">
      <w:pPr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 xml:space="preserve">　船内においては、船長が船内放送等</w:t>
      </w:r>
      <w:r w:rsidR="00C608AE">
        <w:rPr>
          <w:rFonts w:ascii="ＭＳ ゴシック" w:eastAsia="ＭＳ ゴシック" w:hAnsiTheme="majorEastAsia" w:hint="eastAsia"/>
          <w:sz w:val="24"/>
        </w:rPr>
        <w:t>により</w:t>
      </w:r>
      <w:r>
        <w:rPr>
          <w:rFonts w:ascii="ＭＳ ゴシック" w:eastAsia="ＭＳ ゴシック" w:hAnsiTheme="majorEastAsia" w:hint="eastAsia"/>
          <w:sz w:val="24"/>
        </w:rPr>
        <w:t>、</w:t>
      </w:r>
      <w:r w:rsidR="00C5647D">
        <w:rPr>
          <w:rFonts w:ascii="ＭＳ ゴシック" w:eastAsia="ＭＳ ゴシック" w:hAnsiTheme="majorEastAsia" w:hint="eastAsia"/>
          <w:sz w:val="24"/>
        </w:rPr>
        <w:t>旅客及び従業員に</w:t>
      </w:r>
      <w:r>
        <w:rPr>
          <w:rFonts w:ascii="ＭＳ ゴシック" w:eastAsia="ＭＳ ゴシック" w:hAnsiTheme="majorEastAsia" w:hint="eastAsia"/>
          <w:sz w:val="24"/>
        </w:rPr>
        <w:t>対しどのよう</w:t>
      </w:r>
      <w:r w:rsidR="003C0646">
        <w:rPr>
          <w:rFonts w:ascii="ＭＳ ゴシック" w:eastAsia="ＭＳ ゴシック" w:hAnsiTheme="majorEastAsia" w:hint="eastAsia"/>
          <w:sz w:val="24"/>
        </w:rPr>
        <w:t>に</w:t>
      </w:r>
      <w:r>
        <w:rPr>
          <w:rFonts w:ascii="ＭＳ ゴシック" w:eastAsia="ＭＳ ゴシック" w:hAnsiTheme="majorEastAsia" w:hint="eastAsia"/>
          <w:sz w:val="24"/>
        </w:rPr>
        <w:t>避難を行うか</w:t>
      </w:r>
      <w:r w:rsidR="003C0646">
        <w:rPr>
          <w:rFonts w:ascii="ＭＳ ゴシック" w:eastAsia="ＭＳ ゴシック" w:hAnsiTheme="majorEastAsia" w:hint="eastAsia"/>
          <w:sz w:val="24"/>
        </w:rPr>
        <w:t>指示</w:t>
      </w:r>
      <w:r>
        <w:rPr>
          <w:rFonts w:ascii="ＭＳ ゴシック" w:eastAsia="ＭＳ ゴシック" w:hAnsiTheme="majorEastAsia" w:hint="eastAsia"/>
          <w:sz w:val="24"/>
        </w:rPr>
        <w:t>する。</w:t>
      </w:r>
    </w:p>
    <w:p w:rsidR="00AB514C" w:rsidRPr="00AB514C" w:rsidRDefault="00AB514C" w:rsidP="007C6991">
      <w:pPr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 xml:space="preserve">　旅客と従業員は指示に従い、整然と避難行動を行う。</w:t>
      </w:r>
    </w:p>
    <w:p w:rsidR="00AC45A5" w:rsidRDefault="00AC45A5" w:rsidP="007C6991">
      <w:pPr>
        <w:jc w:val="left"/>
        <w:rPr>
          <w:rFonts w:ascii="ＭＳ ゴシック" w:eastAsia="ＭＳ ゴシック" w:hAnsiTheme="majorEastAsia"/>
          <w:sz w:val="24"/>
        </w:rPr>
      </w:pPr>
    </w:p>
    <w:p w:rsidR="00AC45A5" w:rsidRDefault="00AC45A5" w:rsidP="007C6991">
      <w:pPr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>11．避難訓練の実施</w:t>
      </w:r>
    </w:p>
    <w:p w:rsidR="00AC45A5" w:rsidRDefault="00AC45A5" w:rsidP="007C6991">
      <w:pPr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 xml:space="preserve">　年に１</w:t>
      </w:r>
      <w:r w:rsidR="00C5647D">
        <w:rPr>
          <w:rFonts w:ascii="ＭＳ ゴシック" w:eastAsia="ＭＳ ゴシック" w:hAnsiTheme="majorEastAsia" w:hint="eastAsia"/>
          <w:sz w:val="24"/>
        </w:rPr>
        <w:t>回</w:t>
      </w:r>
      <w:r>
        <w:rPr>
          <w:rFonts w:ascii="ＭＳ ゴシック" w:eastAsia="ＭＳ ゴシック" w:hAnsiTheme="majorEastAsia" w:hint="eastAsia"/>
          <w:sz w:val="24"/>
        </w:rPr>
        <w:t>以上、津波の発生を想定した避難訓練を実施する。</w:t>
      </w:r>
    </w:p>
    <w:p w:rsidR="00AC45A5" w:rsidRDefault="00AC45A5" w:rsidP="007C6991">
      <w:pPr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 xml:space="preserve">　訓練後はその内容を検討し、必要に応じて</w:t>
      </w:r>
      <w:r w:rsidR="00C608AE">
        <w:rPr>
          <w:rFonts w:ascii="ＭＳ ゴシック" w:eastAsia="ＭＳ ゴシック" w:hAnsiTheme="majorEastAsia" w:hint="eastAsia"/>
          <w:sz w:val="24"/>
        </w:rPr>
        <w:t>、</w:t>
      </w:r>
      <w:r>
        <w:rPr>
          <w:rFonts w:ascii="ＭＳ ゴシック" w:eastAsia="ＭＳ ゴシック" w:hAnsiTheme="majorEastAsia" w:hint="eastAsia"/>
          <w:sz w:val="24"/>
        </w:rPr>
        <w:t>マニュアルを見直す。</w:t>
      </w:r>
    </w:p>
    <w:p w:rsidR="00C57038" w:rsidRDefault="00C57038" w:rsidP="007C6991">
      <w:pPr>
        <w:jc w:val="left"/>
        <w:rPr>
          <w:rFonts w:ascii="ＭＳ ゴシック" w:eastAsia="ＭＳ ゴシック" w:hAnsiTheme="majorEastAsia"/>
          <w:sz w:val="24"/>
        </w:rPr>
      </w:pPr>
    </w:p>
    <w:p w:rsidR="00C57038" w:rsidRDefault="00C57038" w:rsidP="007C6991">
      <w:pPr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>12．食料の確保</w:t>
      </w:r>
    </w:p>
    <w:p w:rsidR="00C57038" w:rsidRDefault="00C57038" w:rsidP="007C6991">
      <w:pPr>
        <w:jc w:val="left"/>
        <w:rPr>
          <w:rFonts w:ascii="ＭＳ ゴシック" w:eastAsia="ＭＳ ゴシック" w:hAnsiTheme="majorEastAsia"/>
          <w:sz w:val="24"/>
        </w:rPr>
      </w:pPr>
      <w:r>
        <w:rPr>
          <w:rFonts w:ascii="ＭＳ ゴシック" w:eastAsia="ＭＳ ゴシック" w:hAnsiTheme="majorEastAsia" w:hint="eastAsia"/>
          <w:sz w:val="24"/>
        </w:rPr>
        <w:t xml:space="preserve">　</w:t>
      </w:r>
      <w:r w:rsidR="00551099">
        <w:rPr>
          <w:rFonts w:ascii="ＭＳ ゴシック" w:eastAsia="ＭＳ ゴシック" w:hAnsiTheme="majorEastAsia" w:hint="eastAsia"/>
          <w:sz w:val="24"/>
        </w:rPr>
        <w:t>船舶及び旅客ターミナル等</w:t>
      </w:r>
      <w:r>
        <w:rPr>
          <w:rFonts w:ascii="ＭＳ ゴシック" w:eastAsia="ＭＳ ゴシック" w:hAnsiTheme="majorEastAsia" w:hint="eastAsia"/>
          <w:sz w:val="24"/>
        </w:rPr>
        <w:t>各寄港地の待合所</w:t>
      </w:r>
      <w:r w:rsidR="00C608AE">
        <w:rPr>
          <w:rFonts w:ascii="ＭＳ ゴシック" w:eastAsia="ＭＳ ゴシック" w:hAnsiTheme="majorEastAsia" w:hint="eastAsia"/>
          <w:sz w:val="24"/>
        </w:rPr>
        <w:t>・事務室</w:t>
      </w:r>
      <w:r>
        <w:rPr>
          <w:rFonts w:ascii="ＭＳ ゴシック" w:eastAsia="ＭＳ ゴシック" w:hAnsiTheme="majorEastAsia" w:hint="eastAsia"/>
          <w:sz w:val="24"/>
        </w:rPr>
        <w:t>においては、水及び食料を備置</w:t>
      </w:r>
      <w:r w:rsidR="0002298C">
        <w:rPr>
          <w:rFonts w:ascii="ＭＳ ゴシック" w:eastAsia="ＭＳ ゴシック" w:hAnsiTheme="majorEastAsia" w:hint="eastAsia"/>
          <w:sz w:val="24"/>
        </w:rPr>
        <w:t>する</w:t>
      </w:r>
      <w:r w:rsidR="00C608AE">
        <w:rPr>
          <w:rFonts w:ascii="ＭＳ ゴシック" w:eastAsia="ＭＳ ゴシック" w:hAnsiTheme="majorEastAsia" w:hint="eastAsia"/>
          <w:sz w:val="24"/>
        </w:rPr>
        <w:t>よう努める</w:t>
      </w:r>
      <w:r>
        <w:rPr>
          <w:rFonts w:ascii="ＭＳ ゴシック" w:eastAsia="ＭＳ ゴシック" w:hAnsiTheme="majorEastAsia" w:hint="eastAsia"/>
          <w:sz w:val="24"/>
        </w:rPr>
        <w:t>。</w:t>
      </w:r>
    </w:p>
    <w:p w:rsidR="00C608AE" w:rsidRDefault="00C608AE" w:rsidP="007C6991">
      <w:pPr>
        <w:jc w:val="left"/>
        <w:rPr>
          <w:rFonts w:ascii="ＭＳ ゴシック" w:eastAsia="ＭＳ ゴシック" w:hAnsiTheme="majorEastAsia"/>
          <w:sz w:val="24"/>
        </w:rPr>
      </w:pPr>
    </w:p>
    <w:p w:rsidR="00C608AE" w:rsidRPr="00C608AE" w:rsidRDefault="00C608AE" w:rsidP="00C608AE">
      <w:pPr>
        <w:pStyle w:val="a7"/>
        <w:overflowPunct/>
        <w:adjustRightInd/>
        <w:spacing w:line="390" w:lineRule="exact"/>
        <w:rPr>
          <w:rFonts w:asciiTheme="majorEastAsia" w:eastAsiaTheme="majorEastAsia" w:hAnsiTheme="majorEastAsia" w:cs="ＭＳ ゴシック"/>
          <w:bCs/>
          <w:sz w:val="24"/>
          <w:szCs w:val="24"/>
        </w:rPr>
      </w:pPr>
      <w:r w:rsidRPr="00C608AE">
        <w:rPr>
          <w:rFonts w:asciiTheme="majorEastAsia" w:eastAsiaTheme="majorEastAsia" w:hAnsiTheme="majorEastAsia" w:cs="ＭＳ ゴシック" w:hint="eastAsia"/>
          <w:bCs/>
          <w:sz w:val="24"/>
          <w:szCs w:val="24"/>
        </w:rPr>
        <w:lastRenderedPageBreak/>
        <w:t>13.雑則</w:t>
      </w:r>
    </w:p>
    <w:p w:rsidR="00C608AE" w:rsidRPr="00C608AE" w:rsidRDefault="00C608AE" w:rsidP="00C608AE">
      <w:pPr>
        <w:spacing w:line="364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 w:rsidRPr="00C608AE">
        <w:rPr>
          <w:rFonts w:asciiTheme="majorEastAsia" w:eastAsiaTheme="majorEastAsia" w:hAnsiTheme="majorEastAsia" w:cs="Times New Roman" w:hint="eastAsia"/>
          <w:color w:val="000000"/>
          <w:sz w:val="24"/>
          <w:szCs w:val="24"/>
        </w:rPr>
        <w:t>１）</w:t>
      </w:r>
      <w:r w:rsidRPr="00C608AE">
        <w:rPr>
          <w:rFonts w:asciiTheme="majorEastAsia" w:eastAsiaTheme="majorEastAsia" w:hAnsiTheme="majorEastAsia" w:hint="eastAsia"/>
          <w:sz w:val="24"/>
        </w:rPr>
        <w:t>安全管理規程第３条に基づき定めた地震防災対策基準は、「船内待機」や</w:t>
      </w:r>
    </w:p>
    <w:p w:rsidR="00C608AE" w:rsidRPr="00C608AE" w:rsidRDefault="00C608AE" w:rsidP="00C608AE">
      <w:pPr>
        <w:spacing w:line="364" w:lineRule="exact"/>
        <w:ind w:left="480" w:hangingChars="200" w:hanging="480"/>
        <w:rPr>
          <w:rFonts w:asciiTheme="majorEastAsia" w:eastAsiaTheme="majorEastAsia" w:hAnsiTheme="majorEastAsia"/>
          <w:sz w:val="24"/>
        </w:rPr>
      </w:pPr>
      <w:r w:rsidRPr="00C608AE">
        <w:rPr>
          <w:rFonts w:asciiTheme="majorEastAsia" w:eastAsiaTheme="majorEastAsia" w:hAnsiTheme="majorEastAsia" w:hint="eastAsia"/>
          <w:sz w:val="24"/>
        </w:rPr>
        <w:t xml:space="preserve">　　陸上職員等の「緊急乗船」の措置等について、必ずしも明確になっていな部分もあることから、その明確化を図るため、このマニュアルを別に定め、これによることにしたものである。</w:t>
      </w:r>
    </w:p>
    <w:p w:rsidR="00C608AE" w:rsidRPr="00C608AE" w:rsidRDefault="00C608AE" w:rsidP="00C608AE">
      <w:pPr>
        <w:pStyle w:val="a7"/>
        <w:overflowPunct/>
        <w:adjustRightInd/>
        <w:spacing w:line="390" w:lineRule="exact"/>
        <w:ind w:leftChars="100" w:left="450" w:hangingChars="100" w:hanging="240"/>
        <w:rPr>
          <w:rFonts w:asciiTheme="majorEastAsia" w:eastAsiaTheme="majorEastAsia" w:hAnsiTheme="majorEastAsia" w:cs="Times New Roman"/>
          <w:sz w:val="28"/>
          <w:szCs w:val="28"/>
        </w:rPr>
      </w:pPr>
      <w:r w:rsidRPr="00C608AE">
        <w:rPr>
          <w:rFonts w:asciiTheme="majorEastAsia" w:eastAsiaTheme="majorEastAsia" w:hAnsiTheme="majorEastAsia" w:cs="Times New Roman" w:hint="eastAsia"/>
          <w:sz w:val="24"/>
          <w:szCs w:val="24"/>
        </w:rPr>
        <w:t>２）船舶における具体的な</w:t>
      </w:r>
      <w:r w:rsidRPr="00C608AE">
        <w:rPr>
          <w:rFonts w:asciiTheme="majorEastAsia" w:eastAsiaTheme="majorEastAsia" w:hAnsiTheme="majorEastAsia" w:hint="eastAsia"/>
          <w:sz w:val="24"/>
        </w:rPr>
        <w:t>避難行動等に関する措置は、このマニュアルによる他、別に定めることができる。</w:t>
      </w:r>
    </w:p>
    <w:p w:rsidR="00C608AE" w:rsidRPr="00C608AE" w:rsidRDefault="00C608AE" w:rsidP="00C608AE">
      <w:pPr>
        <w:spacing w:line="312" w:lineRule="exact"/>
        <w:ind w:left="480" w:hangingChars="200" w:hanging="480"/>
        <w:rPr>
          <w:rFonts w:asciiTheme="majorEastAsia" w:eastAsiaTheme="majorEastAsia" w:hAnsiTheme="majorEastAsia" w:cs="ＭＳ Ｐ明朝"/>
          <w:color w:val="000000"/>
          <w:sz w:val="24"/>
          <w:szCs w:val="24"/>
        </w:rPr>
      </w:pPr>
    </w:p>
    <w:p w:rsidR="00C608AE" w:rsidRPr="00C608AE" w:rsidRDefault="00C608AE" w:rsidP="00C608AE">
      <w:pPr>
        <w:spacing w:line="312" w:lineRule="exact"/>
        <w:ind w:left="480" w:hangingChars="200" w:hanging="480"/>
        <w:rPr>
          <w:rFonts w:asciiTheme="majorEastAsia" w:eastAsiaTheme="majorEastAsia" w:hAnsiTheme="majorEastAsia" w:cs="ＭＳ Ｐ明朝"/>
          <w:color w:val="000000"/>
          <w:sz w:val="24"/>
          <w:szCs w:val="24"/>
        </w:rPr>
      </w:pPr>
      <w:r w:rsidRPr="00C608AE">
        <w:rPr>
          <w:rFonts w:asciiTheme="majorEastAsia" w:eastAsiaTheme="majorEastAsia" w:hAnsiTheme="majorEastAsia" w:cs="ＭＳ Ｐ明朝" w:hint="eastAsia"/>
          <w:color w:val="000000"/>
          <w:sz w:val="24"/>
          <w:szCs w:val="24"/>
        </w:rPr>
        <w:t>附則</w:t>
      </w:r>
    </w:p>
    <w:p w:rsidR="00C608AE" w:rsidRPr="00C608AE" w:rsidRDefault="00C608AE" w:rsidP="00C608AE">
      <w:pPr>
        <w:pStyle w:val="a8"/>
        <w:numPr>
          <w:ilvl w:val="0"/>
          <w:numId w:val="1"/>
        </w:numPr>
        <w:spacing w:line="312" w:lineRule="exact"/>
        <w:ind w:leftChars="0"/>
        <w:rPr>
          <w:rFonts w:asciiTheme="majorEastAsia" w:eastAsiaTheme="majorEastAsia" w:hAnsiTheme="majorEastAsia" w:cs="ＭＳ Ｐ明朝"/>
          <w:color w:val="000000"/>
          <w:sz w:val="24"/>
          <w:szCs w:val="24"/>
        </w:rPr>
      </w:pPr>
      <w:r w:rsidRPr="00C608AE">
        <w:rPr>
          <w:rFonts w:asciiTheme="majorEastAsia" w:eastAsiaTheme="majorEastAsia" w:hAnsiTheme="majorEastAsia" w:cs="ＭＳ Ｐ明朝" w:hint="eastAsia"/>
          <w:color w:val="000000"/>
          <w:sz w:val="24"/>
          <w:szCs w:val="24"/>
        </w:rPr>
        <w:t>このマニュアルは、平成○○年○○月○○日より実施する。</w:t>
      </w:r>
    </w:p>
    <w:p w:rsidR="00C608AE" w:rsidRPr="00C608AE" w:rsidRDefault="00C608AE" w:rsidP="00C608AE">
      <w:pPr>
        <w:spacing w:line="312" w:lineRule="exact"/>
        <w:ind w:left="150"/>
        <w:rPr>
          <w:rFonts w:asciiTheme="majorEastAsia" w:eastAsiaTheme="majorEastAsia" w:hAnsiTheme="majorEastAsia" w:cs="ＭＳ Ｐ明朝"/>
          <w:color w:val="000000"/>
          <w:sz w:val="24"/>
          <w:szCs w:val="24"/>
        </w:rPr>
      </w:pPr>
      <w:r w:rsidRPr="00C608AE">
        <w:rPr>
          <w:rFonts w:asciiTheme="majorEastAsia" w:eastAsiaTheme="majorEastAsia" w:hAnsiTheme="majorEastAsia" w:cs="ＭＳ Ｐ明朝" w:hint="eastAsia"/>
          <w:color w:val="000000"/>
          <w:sz w:val="24"/>
          <w:szCs w:val="24"/>
        </w:rPr>
        <w:t>２．一部改正（平成○○年○○月○○日）</w:t>
      </w:r>
    </w:p>
    <w:p w:rsidR="00C608AE" w:rsidRPr="00C608AE" w:rsidRDefault="00C608AE" w:rsidP="007C6991">
      <w:pPr>
        <w:jc w:val="left"/>
        <w:rPr>
          <w:rFonts w:ascii="ＭＳ ゴシック" w:eastAsia="ＭＳ ゴシック" w:hAnsiTheme="majorEastAsia"/>
          <w:sz w:val="24"/>
        </w:rPr>
      </w:pPr>
    </w:p>
    <w:p w:rsidR="00C608AE" w:rsidRDefault="00C608AE" w:rsidP="007C6991">
      <w:pPr>
        <w:jc w:val="left"/>
        <w:rPr>
          <w:rFonts w:ascii="ＭＳ ゴシック" w:eastAsia="ＭＳ ゴシック" w:hAnsiTheme="majorEastAsia"/>
          <w:sz w:val="24"/>
        </w:rPr>
      </w:pPr>
    </w:p>
    <w:p w:rsidR="00C608AE" w:rsidRPr="00C608AE" w:rsidRDefault="00C608AE" w:rsidP="007C6991">
      <w:pPr>
        <w:jc w:val="left"/>
        <w:rPr>
          <w:rFonts w:ascii="ＭＳ ゴシック" w:eastAsia="ＭＳ ゴシック" w:hAnsiTheme="majorEastAsia"/>
          <w:sz w:val="24"/>
        </w:rPr>
      </w:pPr>
    </w:p>
    <w:sectPr w:rsidR="00C608AE" w:rsidRPr="00C608AE" w:rsidSect="000504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B33" w:rsidRDefault="00DB1B33" w:rsidP="007D3E17">
      <w:r>
        <w:separator/>
      </w:r>
    </w:p>
  </w:endnote>
  <w:endnote w:type="continuationSeparator" w:id="0">
    <w:p w:rsidR="00DB1B33" w:rsidRDefault="00DB1B33" w:rsidP="007D3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B33" w:rsidRDefault="00DB1B33" w:rsidP="007D3E17">
      <w:r>
        <w:separator/>
      </w:r>
    </w:p>
  </w:footnote>
  <w:footnote w:type="continuationSeparator" w:id="0">
    <w:p w:rsidR="00DB1B33" w:rsidRDefault="00DB1B33" w:rsidP="007D3E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87361"/>
    <w:multiLevelType w:val="hybridMultilevel"/>
    <w:tmpl w:val="8BACC684"/>
    <w:lvl w:ilvl="0" w:tplc="2228DEE4">
      <w:start w:val="1"/>
      <w:numFmt w:val="decimalFullWidth"/>
      <w:lvlText w:val="%1．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252"/>
    <w:rsid w:val="0002298C"/>
    <w:rsid w:val="0005048A"/>
    <w:rsid w:val="000A171A"/>
    <w:rsid w:val="000F0C5A"/>
    <w:rsid w:val="00126806"/>
    <w:rsid w:val="001C1AD8"/>
    <w:rsid w:val="00215312"/>
    <w:rsid w:val="00232034"/>
    <w:rsid w:val="002D1726"/>
    <w:rsid w:val="003445F2"/>
    <w:rsid w:val="00371307"/>
    <w:rsid w:val="003C0646"/>
    <w:rsid w:val="004565EB"/>
    <w:rsid w:val="00471FFB"/>
    <w:rsid w:val="00551099"/>
    <w:rsid w:val="005A7FBD"/>
    <w:rsid w:val="0060413A"/>
    <w:rsid w:val="00606BAE"/>
    <w:rsid w:val="00670309"/>
    <w:rsid w:val="006D75C9"/>
    <w:rsid w:val="007C6991"/>
    <w:rsid w:val="007D3E17"/>
    <w:rsid w:val="007E080F"/>
    <w:rsid w:val="008D53BF"/>
    <w:rsid w:val="0092292C"/>
    <w:rsid w:val="0092328D"/>
    <w:rsid w:val="00970A69"/>
    <w:rsid w:val="00A77074"/>
    <w:rsid w:val="00AA2C38"/>
    <w:rsid w:val="00AB4E32"/>
    <w:rsid w:val="00AB514C"/>
    <w:rsid w:val="00AC45A5"/>
    <w:rsid w:val="00BA662A"/>
    <w:rsid w:val="00BC6AB0"/>
    <w:rsid w:val="00C5647D"/>
    <w:rsid w:val="00C57038"/>
    <w:rsid w:val="00C608AE"/>
    <w:rsid w:val="00C94CDC"/>
    <w:rsid w:val="00CF069E"/>
    <w:rsid w:val="00D2686F"/>
    <w:rsid w:val="00D45106"/>
    <w:rsid w:val="00D70252"/>
    <w:rsid w:val="00DB1B33"/>
    <w:rsid w:val="00EC1D91"/>
    <w:rsid w:val="00ED61BC"/>
    <w:rsid w:val="00EF3216"/>
    <w:rsid w:val="00F37D6D"/>
    <w:rsid w:val="00F86CD9"/>
    <w:rsid w:val="00FE45FA"/>
    <w:rsid w:val="00FE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3E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D3E17"/>
  </w:style>
  <w:style w:type="paragraph" w:styleId="a5">
    <w:name w:val="footer"/>
    <w:basedOn w:val="a"/>
    <w:link w:val="a6"/>
    <w:uiPriority w:val="99"/>
    <w:semiHidden/>
    <w:unhideWhenUsed/>
    <w:rsid w:val="007D3E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D3E17"/>
  </w:style>
  <w:style w:type="paragraph" w:customStyle="1" w:styleId="a7">
    <w:name w:val="標準(太郎文書スタイル)"/>
    <w:uiPriority w:val="99"/>
    <w:rsid w:val="00C608A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List Paragraph"/>
    <w:basedOn w:val="a"/>
    <w:uiPriority w:val="34"/>
    <w:qFormat/>
    <w:rsid w:val="00C608A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42D2E-7013-48D9-A849-BC4312BB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国土交通省</cp:lastModifiedBy>
  <cp:revision>7</cp:revision>
  <dcterms:created xsi:type="dcterms:W3CDTF">2014-11-06T07:16:00Z</dcterms:created>
  <dcterms:modified xsi:type="dcterms:W3CDTF">2015-01-09T01:13:00Z</dcterms:modified>
</cp:coreProperties>
</file>