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661" w:rsidRPr="00FA737F" w:rsidRDefault="001E16FD" w:rsidP="00744E94">
      <w:pPr>
        <w:autoSpaceDE w:val="0"/>
        <w:autoSpaceDN w:val="0"/>
        <w:adjustRightInd/>
        <w:spacing w:line="430" w:lineRule="exact"/>
        <w:jc w:val="center"/>
        <w:rPr>
          <w:rFonts w:ascii="ＭＳ ゴシック" w:eastAsia="ＭＳ ゴシック" w:hAnsi="ＭＳ ゴシック" w:cs="Times New Roman"/>
        </w:rPr>
      </w:pPr>
      <w:r w:rsidRPr="00FA737F">
        <w:rPr>
          <w:rFonts w:ascii="ＭＳ ゴシック" w:eastAsia="ＭＳ ゴシック" w:hAnsi="ＭＳ ゴシック" w:hint="eastAsia"/>
          <w:b/>
          <w:bCs/>
          <w:sz w:val="28"/>
          <w:szCs w:val="28"/>
        </w:rPr>
        <w:t xml:space="preserve">　　　</w:t>
      </w:r>
      <w:r w:rsidR="0040116A">
        <w:rPr>
          <w:rFonts w:ascii="ＭＳ ゴシック" w:eastAsia="ＭＳ ゴシック" w:hAnsi="ＭＳ ゴシック" w:hint="eastAsia"/>
          <w:b/>
          <w:bCs/>
          <w:sz w:val="28"/>
          <w:szCs w:val="28"/>
        </w:rPr>
        <w:t xml:space="preserve"> </w:t>
      </w:r>
      <w:r w:rsidR="00884661" w:rsidRPr="00FA737F">
        <w:rPr>
          <w:rFonts w:ascii="ＭＳ ゴシック" w:eastAsia="ＭＳ ゴシック" w:hAnsi="ＭＳ ゴシック" w:hint="eastAsia"/>
          <w:b/>
          <w:bCs/>
          <w:sz w:val="28"/>
          <w:szCs w:val="28"/>
        </w:rPr>
        <w:t>運　航　基　準　（例）</w:t>
      </w:r>
    </w:p>
    <w:p w:rsidR="00884661" w:rsidRPr="00FA737F" w:rsidRDefault="00390DF1" w:rsidP="00744E94">
      <w:pPr>
        <w:autoSpaceDE w:val="0"/>
        <w:autoSpaceDN w:val="0"/>
        <w:adjustRightInd/>
        <w:spacing w:line="390" w:lineRule="exact"/>
        <w:jc w:val="center"/>
        <w:rPr>
          <w:rFonts w:ascii="ＭＳ ゴシック" w:eastAsia="ＭＳ ゴシック" w:hAnsi="ＭＳ ゴシック" w:cs="Times New Roman"/>
        </w:rPr>
      </w:pPr>
      <w:r w:rsidRPr="00FA737F">
        <w:rPr>
          <w:rFonts w:ascii="ＭＳ ゴシック" w:eastAsia="ＭＳ ゴシック" w:hAnsi="ＭＳ ゴシック" w:hint="eastAsia"/>
          <w:sz w:val="24"/>
          <w:szCs w:val="24"/>
        </w:rPr>
        <w:t>令和</w:t>
      </w:r>
      <w:r w:rsidR="00884661" w:rsidRPr="00FA737F">
        <w:rPr>
          <w:rFonts w:ascii="ＭＳ ゴシック" w:eastAsia="ＭＳ ゴシック" w:hAnsi="ＭＳ ゴシック" w:hint="eastAsia"/>
          <w:sz w:val="24"/>
          <w:szCs w:val="24"/>
        </w:rPr>
        <w:t xml:space="preserve">　年　月　日</w:t>
      </w:r>
    </w:p>
    <w:p w:rsidR="00884661" w:rsidRPr="00FA737F" w:rsidRDefault="00884661" w:rsidP="00744E94">
      <w:pPr>
        <w:autoSpaceDE w:val="0"/>
        <w:autoSpaceDN w:val="0"/>
        <w:adjustRightInd/>
        <w:spacing w:line="390" w:lineRule="exact"/>
        <w:jc w:val="center"/>
        <w:rPr>
          <w:rFonts w:ascii="ＭＳ ゴシック" w:eastAsia="ＭＳ ゴシック" w:hAnsi="ＭＳ ゴシック" w:cs="Times New Roman"/>
        </w:rPr>
      </w:pPr>
      <w:r w:rsidRPr="00FA737F">
        <w:rPr>
          <w:rFonts w:ascii="ＭＳ ゴシック" w:eastAsia="ＭＳ ゴシック" w:hAnsi="ＭＳ ゴシック" w:hint="eastAsia"/>
          <w:sz w:val="24"/>
          <w:szCs w:val="24"/>
        </w:rPr>
        <w:t>○○○○株式会社</w:t>
      </w:r>
    </w:p>
    <w:p w:rsidR="00884661" w:rsidRPr="00FA737F" w:rsidRDefault="00884661" w:rsidP="00744E94">
      <w:pPr>
        <w:autoSpaceDE w:val="0"/>
        <w:autoSpaceDN w:val="0"/>
        <w:adjustRightInd/>
        <w:rPr>
          <w:rFonts w:ascii="ＭＳ ゴシック" w:eastAsia="ＭＳ ゴシック" w:hAnsi="ＭＳ ゴシック" w:cs="Times New Roman"/>
        </w:rPr>
      </w:pPr>
    </w:p>
    <w:p w:rsidR="00884661" w:rsidRPr="00FA737F" w:rsidRDefault="00884661" w:rsidP="00744E94">
      <w:pPr>
        <w:autoSpaceDE w:val="0"/>
        <w:autoSpaceDN w:val="0"/>
        <w:adjustRightInd/>
        <w:rPr>
          <w:rFonts w:ascii="ＭＳ ゴシック" w:eastAsia="ＭＳ ゴシック" w:hAnsi="ＭＳ ゴシック" w:cs="Times New Roman"/>
        </w:rPr>
      </w:pPr>
    </w:p>
    <w:p w:rsidR="00884661" w:rsidRPr="00FA737F" w:rsidRDefault="00884661" w:rsidP="00744E94">
      <w:pPr>
        <w:autoSpaceDE w:val="0"/>
        <w:autoSpaceDN w:val="0"/>
        <w:adjustRightInd/>
        <w:rPr>
          <w:rFonts w:ascii="ＭＳ ゴシック" w:eastAsia="ＭＳ ゴシック" w:hAnsi="ＭＳ ゴシック" w:cs="Times New Roman"/>
        </w:rPr>
      </w:pPr>
    </w:p>
    <w:p w:rsidR="00884661" w:rsidRPr="00FA737F" w:rsidRDefault="00884661" w:rsidP="00744E94">
      <w:pPr>
        <w:autoSpaceDE w:val="0"/>
        <w:autoSpaceDN w:val="0"/>
        <w:adjustRightInd/>
        <w:jc w:val="center"/>
        <w:rPr>
          <w:rFonts w:ascii="ＭＳ ゴシック" w:eastAsia="ＭＳ ゴシック" w:hAnsi="ＭＳ ゴシック" w:cs="Times New Roman"/>
        </w:rPr>
      </w:pPr>
      <w:r w:rsidRPr="00FA737F">
        <w:rPr>
          <w:rFonts w:ascii="ＭＳ ゴシック" w:eastAsia="ＭＳ ゴシック" w:hAnsi="ＭＳ ゴシック" w:hint="eastAsia"/>
        </w:rPr>
        <w:t xml:space="preserve">目　</w:t>
      </w:r>
      <w:r w:rsidR="001E16FD" w:rsidRPr="00FA737F">
        <w:rPr>
          <w:rFonts w:ascii="ＭＳ ゴシック" w:eastAsia="ＭＳ ゴシック" w:hAnsi="ＭＳ ゴシック" w:hint="eastAsia"/>
        </w:rPr>
        <w:t xml:space="preserve">　　</w:t>
      </w:r>
      <w:r w:rsidRPr="00FA737F">
        <w:rPr>
          <w:rFonts w:ascii="ＭＳ ゴシック" w:eastAsia="ＭＳ ゴシック" w:hAnsi="ＭＳ ゴシック" w:hint="eastAsia"/>
        </w:rPr>
        <w:t xml:space="preserve">　次</w:t>
      </w:r>
    </w:p>
    <w:p w:rsidR="00884661" w:rsidRPr="00FA737F" w:rsidRDefault="00884661" w:rsidP="00744E94">
      <w:pPr>
        <w:autoSpaceDE w:val="0"/>
        <w:autoSpaceDN w:val="0"/>
        <w:adjustRightInd/>
        <w:rPr>
          <w:rFonts w:ascii="ＭＳ ゴシック" w:eastAsia="ＭＳ ゴシック" w:hAnsi="ＭＳ ゴシック" w:cs="Times New Roman"/>
        </w:rPr>
      </w:pPr>
    </w:p>
    <w:p w:rsidR="00884661" w:rsidRPr="00FA737F" w:rsidRDefault="00884661" w:rsidP="00744E94">
      <w:pPr>
        <w:autoSpaceDE w:val="0"/>
        <w:autoSpaceDN w:val="0"/>
        <w:adjustRightInd/>
        <w:rPr>
          <w:rFonts w:ascii="ＭＳ ゴシック" w:eastAsia="ＭＳ ゴシック" w:hAnsi="ＭＳ ゴシック" w:cs="Times New Roman"/>
        </w:rPr>
      </w:pP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hint="eastAsia"/>
        </w:rPr>
        <w:t>第１章</w:t>
      </w:r>
      <w:r w:rsidR="001E16FD" w:rsidRPr="00FA737F">
        <w:rPr>
          <w:rFonts w:ascii="ＭＳ ゴシック" w:eastAsia="ＭＳ ゴシック" w:hAnsi="ＭＳ ゴシック" w:cs="Times New Roman" w:hint="eastAsia"/>
        </w:rPr>
        <w:t xml:space="preserve">　</w:t>
      </w:r>
      <w:r w:rsidR="00B025A3">
        <w:rPr>
          <w:rFonts w:ascii="ＭＳ ゴシック" w:eastAsia="ＭＳ ゴシック" w:hAnsi="ＭＳ ゴシック" w:hint="eastAsia"/>
        </w:rPr>
        <w:t>目</w:t>
      </w:r>
      <w:r w:rsidRPr="00FA737F">
        <w:rPr>
          <w:rFonts w:ascii="ＭＳ ゴシック" w:eastAsia="ＭＳ ゴシック" w:hAnsi="ＭＳ ゴシック" w:hint="eastAsia"/>
        </w:rPr>
        <w:t>的</w:t>
      </w:r>
    </w:p>
    <w:p w:rsidR="00884661" w:rsidRPr="00FA737F" w:rsidRDefault="00884661" w:rsidP="00744E94">
      <w:pPr>
        <w:autoSpaceDE w:val="0"/>
        <w:autoSpaceDN w:val="0"/>
        <w:adjustRightInd/>
        <w:ind w:firstLine="210"/>
        <w:rPr>
          <w:rFonts w:ascii="ＭＳ ゴシック" w:eastAsia="ＭＳ ゴシック" w:hAnsi="ＭＳ ゴシック" w:cs="Times New Roman"/>
        </w:rPr>
      </w:pPr>
      <w:r w:rsidRPr="00FA737F">
        <w:rPr>
          <w:rFonts w:ascii="ＭＳ ゴシック" w:eastAsia="ＭＳ ゴシック" w:hAnsi="ＭＳ ゴシック" w:hint="eastAsia"/>
        </w:rPr>
        <w:t>第２章</w:t>
      </w:r>
      <w:r w:rsidR="001E16FD" w:rsidRPr="00FA737F">
        <w:rPr>
          <w:rFonts w:ascii="ＭＳ ゴシック" w:eastAsia="ＭＳ ゴシック" w:hAnsi="ＭＳ ゴシック" w:cs="Times New Roman" w:hint="eastAsia"/>
        </w:rPr>
        <w:t xml:space="preserve">　</w:t>
      </w:r>
      <w:r w:rsidRPr="00FA737F">
        <w:rPr>
          <w:rFonts w:ascii="ＭＳ ゴシック" w:eastAsia="ＭＳ ゴシック" w:hAnsi="ＭＳ ゴシック" w:hint="eastAsia"/>
        </w:rPr>
        <w:t>運航の可否判断</w:t>
      </w: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hint="eastAsia"/>
        </w:rPr>
        <w:t>第３章　船舶の航行</w:t>
      </w:r>
    </w:p>
    <w:p w:rsidR="00884661" w:rsidRPr="00FA737F" w:rsidRDefault="00B025A3" w:rsidP="00744E94">
      <w:pPr>
        <w:autoSpaceDE w:val="0"/>
        <w:autoSpaceDN w:val="0"/>
        <w:adjustRightInd/>
        <w:ind w:firstLine="204"/>
        <w:rPr>
          <w:rFonts w:ascii="ＭＳ ゴシック" w:eastAsia="ＭＳ ゴシック" w:hAnsi="ＭＳ ゴシック" w:cs="Times New Roman"/>
        </w:rPr>
      </w:pPr>
      <w:r>
        <w:rPr>
          <w:rFonts w:ascii="ＭＳ ゴシック" w:eastAsia="ＭＳ ゴシック" w:hAnsi="ＭＳ ゴシック" w:hint="eastAsia"/>
        </w:rPr>
        <w:t>第４章　雑</w:t>
      </w:r>
      <w:bookmarkStart w:id="0" w:name="_GoBack"/>
      <w:bookmarkEnd w:id="0"/>
      <w:r w:rsidR="00884661" w:rsidRPr="00FA737F">
        <w:rPr>
          <w:rFonts w:ascii="ＭＳ ゴシック" w:eastAsia="ＭＳ ゴシック" w:hAnsi="ＭＳ ゴシック" w:hint="eastAsia"/>
        </w:rPr>
        <w:t>則</w:t>
      </w:r>
    </w:p>
    <w:p w:rsidR="00884661" w:rsidRPr="00FA737F" w:rsidRDefault="00884661" w:rsidP="00744E94">
      <w:pPr>
        <w:autoSpaceDE w:val="0"/>
        <w:autoSpaceDN w:val="0"/>
        <w:adjustRightInd/>
        <w:rPr>
          <w:rFonts w:ascii="ＭＳ ゴシック" w:eastAsia="ＭＳ ゴシック" w:hAnsi="ＭＳ ゴシック" w:cs="Times New Roman"/>
        </w:rPr>
      </w:pPr>
    </w:p>
    <w:p w:rsidR="00190BC4" w:rsidRPr="00FA737F" w:rsidRDefault="00190BC4" w:rsidP="00744E94">
      <w:pPr>
        <w:autoSpaceDE w:val="0"/>
        <w:autoSpaceDN w:val="0"/>
        <w:adjustRightInd/>
        <w:ind w:firstLineChars="450" w:firstLine="1080"/>
        <w:rPr>
          <w:rFonts w:ascii="ＭＳ ゴシック" w:eastAsia="ＭＳ ゴシック" w:hAnsi="ＭＳ ゴシック" w:cs="Times New Roman"/>
          <w:color w:val="auto"/>
          <w:sz w:val="24"/>
          <w:szCs w:val="24"/>
        </w:rPr>
      </w:pPr>
    </w:p>
    <w:p w:rsidR="00190BC4" w:rsidRPr="00FA737F" w:rsidRDefault="00190BC4" w:rsidP="00744E94">
      <w:pPr>
        <w:autoSpaceDE w:val="0"/>
        <w:autoSpaceDN w:val="0"/>
        <w:rPr>
          <w:rFonts w:ascii="ＭＳ ゴシック" w:eastAsia="ＭＳ ゴシック" w:hAnsi="ＭＳ ゴシック" w:cs="Times New Roman"/>
          <w:sz w:val="24"/>
          <w:szCs w:val="24"/>
        </w:rPr>
      </w:pPr>
    </w:p>
    <w:p w:rsidR="00190BC4" w:rsidRPr="00FA737F" w:rsidRDefault="00190BC4" w:rsidP="00744E94">
      <w:pPr>
        <w:autoSpaceDE w:val="0"/>
        <w:autoSpaceDN w:val="0"/>
        <w:rPr>
          <w:rFonts w:ascii="ＭＳ ゴシック" w:eastAsia="ＭＳ ゴシック" w:hAnsi="ＭＳ ゴシック" w:cs="Times New Roman"/>
          <w:sz w:val="24"/>
          <w:szCs w:val="24"/>
        </w:rPr>
      </w:pPr>
    </w:p>
    <w:p w:rsidR="00190BC4" w:rsidRPr="00FA737F" w:rsidRDefault="00190BC4" w:rsidP="00744E94">
      <w:pPr>
        <w:autoSpaceDE w:val="0"/>
        <w:autoSpaceDN w:val="0"/>
        <w:rPr>
          <w:rFonts w:ascii="ＭＳ ゴシック" w:eastAsia="ＭＳ ゴシック" w:hAnsi="ＭＳ ゴシック" w:cs="Times New Roman"/>
          <w:sz w:val="24"/>
          <w:szCs w:val="24"/>
        </w:rPr>
      </w:pPr>
    </w:p>
    <w:p w:rsidR="00190BC4" w:rsidRPr="00FA737F" w:rsidRDefault="00190BC4" w:rsidP="00744E94">
      <w:pPr>
        <w:autoSpaceDE w:val="0"/>
        <w:autoSpaceDN w:val="0"/>
        <w:rPr>
          <w:rFonts w:ascii="ＭＳ ゴシック" w:eastAsia="ＭＳ ゴシック" w:hAnsi="ＭＳ ゴシック" w:cs="Times New Roman"/>
          <w:sz w:val="24"/>
          <w:szCs w:val="24"/>
        </w:rPr>
      </w:pPr>
    </w:p>
    <w:p w:rsidR="00190BC4" w:rsidRPr="00FA737F" w:rsidRDefault="00190BC4" w:rsidP="00744E94">
      <w:pPr>
        <w:autoSpaceDE w:val="0"/>
        <w:autoSpaceDN w:val="0"/>
        <w:adjustRightInd/>
        <w:ind w:firstLineChars="450" w:firstLine="1080"/>
        <w:rPr>
          <w:rFonts w:ascii="ＭＳ ゴシック" w:eastAsia="ＭＳ ゴシック" w:hAnsi="ＭＳ ゴシック" w:cs="Times New Roman"/>
          <w:sz w:val="24"/>
          <w:szCs w:val="24"/>
        </w:rPr>
      </w:pPr>
    </w:p>
    <w:p w:rsidR="00190BC4" w:rsidRPr="00FA737F" w:rsidRDefault="00190BC4" w:rsidP="00744E94">
      <w:pPr>
        <w:autoSpaceDE w:val="0"/>
        <w:autoSpaceDN w:val="0"/>
        <w:adjustRightInd/>
        <w:ind w:firstLineChars="450" w:firstLine="1080"/>
        <w:rPr>
          <w:rFonts w:ascii="ＭＳ ゴシック" w:eastAsia="ＭＳ ゴシック" w:hAnsi="ＭＳ ゴシック" w:cs="Times New Roman"/>
          <w:sz w:val="24"/>
          <w:szCs w:val="24"/>
        </w:rPr>
      </w:pPr>
    </w:p>
    <w:p w:rsidR="00884661" w:rsidRPr="00FA737F" w:rsidRDefault="00884661" w:rsidP="00744E94">
      <w:pPr>
        <w:autoSpaceDE w:val="0"/>
        <w:autoSpaceDN w:val="0"/>
        <w:adjustRightInd/>
        <w:ind w:firstLineChars="450" w:firstLine="1080"/>
        <w:rPr>
          <w:rFonts w:ascii="ＭＳ ゴシック" w:eastAsia="ＭＳ ゴシック" w:hAnsi="ＭＳ ゴシック" w:cs="Times New Roman"/>
        </w:rPr>
      </w:pPr>
      <w:r w:rsidRPr="00FA737F">
        <w:rPr>
          <w:rFonts w:ascii="ＭＳ ゴシック" w:eastAsia="ＭＳ ゴシック" w:hAnsi="ＭＳ ゴシック" w:cs="Times New Roman"/>
          <w:sz w:val="24"/>
          <w:szCs w:val="24"/>
        </w:rPr>
        <w:br w:type="page"/>
      </w:r>
      <w:r w:rsidRPr="00FA737F">
        <w:rPr>
          <w:rFonts w:ascii="ＭＳ ゴシック" w:eastAsia="ＭＳ ゴシック" w:hAnsi="ＭＳ ゴシック" w:hint="eastAsia"/>
        </w:rPr>
        <w:lastRenderedPageBreak/>
        <w:t>第１章　　目的</w:t>
      </w:r>
    </w:p>
    <w:p w:rsidR="00884661" w:rsidRPr="00FA737F" w:rsidRDefault="00884661" w:rsidP="00744E9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 xml:space="preserve">　（目的）</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第１条　この基準は、安全管理規程に基づき、船舶の運航に関する基準を明確にし、もって航海の安全を確保することを目的とする。</w:t>
      </w:r>
    </w:p>
    <w:p w:rsidR="00884661" w:rsidRPr="00FA737F" w:rsidRDefault="00884661" w:rsidP="00744E94">
      <w:pPr>
        <w:autoSpaceDE w:val="0"/>
        <w:autoSpaceDN w:val="0"/>
        <w:adjustRightInd/>
        <w:rPr>
          <w:rFonts w:ascii="ＭＳ ゴシック" w:eastAsia="ＭＳ ゴシック" w:hAnsi="ＭＳ ゴシック" w:cs="Times New Roman"/>
        </w:rPr>
      </w:pPr>
    </w:p>
    <w:p w:rsidR="00884661" w:rsidRPr="00FA737F" w:rsidRDefault="00884661" w:rsidP="00744E94">
      <w:pPr>
        <w:autoSpaceDE w:val="0"/>
        <w:autoSpaceDN w:val="0"/>
        <w:adjustRightInd/>
        <w:ind w:firstLine="1044"/>
        <w:rPr>
          <w:rFonts w:ascii="ＭＳ ゴシック" w:eastAsia="ＭＳ ゴシック" w:hAnsi="ＭＳ ゴシック" w:cs="Times New Roman"/>
        </w:rPr>
      </w:pPr>
      <w:r w:rsidRPr="00FA737F">
        <w:rPr>
          <w:rFonts w:ascii="ＭＳ ゴシック" w:eastAsia="ＭＳ ゴシック" w:hAnsi="ＭＳ ゴシック" w:hint="eastAsia"/>
        </w:rPr>
        <w:t>第２章　　運航の可否判断</w:t>
      </w: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hint="eastAsia"/>
        </w:rPr>
        <w:t>（発航の可否判断）</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第２条　船長は、発航前に運航の可否判断を行い、港内の気象・海象が次に掲げる条件のいずれかに達していると認めるときは、発航を中止しなければならない。</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 xml:space="preserve">　</w:t>
      </w:r>
      <w:r w:rsidRPr="00FA737F">
        <w:rPr>
          <w:rFonts w:ascii="ＭＳ ゴシック" w:eastAsia="ＭＳ ゴシック" w:hAnsi="ＭＳ ゴシック"/>
        </w:rPr>
        <w:t>(</w:t>
      </w:r>
      <w:r w:rsidRPr="00FA737F">
        <w:rPr>
          <w:rFonts w:ascii="ＭＳ ゴシック" w:eastAsia="ＭＳ ゴシック" w:hAnsi="ＭＳ ゴシック" w:cs="Century"/>
        </w:rPr>
        <w:t>1</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風速が○○</w:t>
      </w:r>
      <w:r w:rsidRPr="00FA737F">
        <w:rPr>
          <w:rFonts w:ascii="ＭＳ ゴシック" w:eastAsia="ＭＳ ゴシック" w:hAnsi="ＭＳ ゴシック" w:cs="Century"/>
        </w:rPr>
        <w:t>m/s</w:t>
      </w:r>
      <w:r w:rsidRPr="00FA737F">
        <w:rPr>
          <w:rFonts w:ascii="ＭＳ ゴシック" w:eastAsia="ＭＳ ゴシック" w:hAnsi="ＭＳ ゴシック" w:hint="eastAsia"/>
        </w:rPr>
        <w:t>以上の時</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 xml:space="preserve">　</w:t>
      </w:r>
      <w:r w:rsidRPr="00FA737F">
        <w:rPr>
          <w:rFonts w:ascii="ＭＳ ゴシック" w:eastAsia="ＭＳ ゴシック" w:hAnsi="ＭＳ ゴシック"/>
        </w:rPr>
        <w:t>(</w:t>
      </w:r>
      <w:r w:rsidRPr="00FA737F">
        <w:rPr>
          <w:rFonts w:ascii="ＭＳ ゴシック" w:eastAsia="ＭＳ ゴシック" w:hAnsi="ＭＳ ゴシック" w:cs="Century"/>
        </w:rPr>
        <w:t>2</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波高が○○</w:t>
      </w:r>
      <w:r w:rsidRPr="00FA737F">
        <w:rPr>
          <w:rFonts w:ascii="ＭＳ ゴシック" w:eastAsia="ＭＳ ゴシック" w:hAnsi="ＭＳ ゴシック" w:cs="Century"/>
        </w:rPr>
        <w:t>m</w:t>
      </w:r>
      <w:r w:rsidRPr="00FA737F">
        <w:rPr>
          <w:rFonts w:ascii="ＭＳ ゴシック" w:eastAsia="ＭＳ ゴシック" w:hAnsi="ＭＳ ゴシック" w:hint="eastAsia"/>
        </w:rPr>
        <w:t>以上の時</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 xml:space="preserve">　</w:t>
      </w:r>
      <w:r w:rsidRPr="00FA737F">
        <w:rPr>
          <w:rFonts w:ascii="ＭＳ ゴシック" w:eastAsia="ＭＳ ゴシック" w:hAnsi="ＭＳ ゴシック"/>
        </w:rPr>
        <w:t>(</w:t>
      </w:r>
      <w:r w:rsidRPr="00FA737F">
        <w:rPr>
          <w:rFonts w:ascii="ＭＳ ゴシック" w:eastAsia="ＭＳ ゴシック" w:hAnsi="ＭＳ ゴシック" w:cs="Century"/>
        </w:rPr>
        <w:t>3</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視程が○○</w:t>
      </w:r>
      <w:r w:rsidRPr="00FA737F">
        <w:rPr>
          <w:rFonts w:ascii="ＭＳ ゴシック" w:eastAsia="ＭＳ ゴシック" w:hAnsi="ＭＳ ゴシック" w:cs="Century"/>
        </w:rPr>
        <w:t>m</w:t>
      </w:r>
      <w:r w:rsidRPr="00FA737F">
        <w:rPr>
          <w:rFonts w:ascii="ＭＳ ゴシック" w:eastAsia="ＭＳ ゴシック" w:hAnsi="ＭＳ ゴシック" w:hint="eastAsia"/>
        </w:rPr>
        <w:t>以下の時</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２　船長は、発航前において、航行中に遭遇する気象・海象（視程を除く。）に関する情報を確認し、次に掲げる条件のいずれかに達するおそれがあると認めるときは、発航を中止しなければならない。</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 xml:space="preserve">　</w:t>
      </w:r>
      <w:r w:rsidRPr="00FA737F">
        <w:rPr>
          <w:rFonts w:ascii="ＭＳ ゴシック" w:eastAsia="ＭＳ ゴシック" w:hAnsi="ＭＳ ゴシック"/>
        </w:rPr>
        <w:t>(</w:t>
      </w:r>
      <w:r w:rsidRPr="00FA737F">
        <w:rPr>
          <w:rFonts w:ascii="ＭＳ ゴシック" w:eastAsia="ＭＳ ゴシック" w:hAnsi="ＭＳ ゴシック" w:cs="Century"/>
        </w:rPr>
        <w:t>1</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風速が○○</w:t>
      </w:r>
      <w:r w:rsidRPr="00FA737F">
        <w:rPr>
          <w:rFonts w:ascii="ＭＳ ゴシック" w:eastAsia="ＭＳ ゴシック" w:hAnsi="ＭＳ ゴシック" w:cs="Century"/>
        </w:rPr>
        <w:t>m/s</w:t>
      </w:r>
      <w:r w:rsidRPr="00FA737F">
        <w:rPr>
          <w:rFonts w:ascii="ＭＳ ゴシック" w:eastAsia="ＭＳ ゴシック" w:hAnsi="ＭＳ ゴシック" w:hint="eastAsia"/>
        </w:rPr>
        <w:t>以上の時</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 xml:space="preserve">　</w:t>
      </w:r>
      <w:r w:rsidRPr="00FA737F">
        <w:rPr>
          <w:rFonts w:ascii="ＭＳ ゴシック" w:eastAsia="ＭＳ ゴシック" w:hAnsi="ＭＳ ゴシック"/>
        </w:rPr>
        <w:t>(</w:t>
      </w:r>
      <w:r w:rsidRPr="00FA737F">
        <w:rPr>
          <w:rFonts w:ascii="ＭＳ ゴシック" w:eastAsia="ＭＳ ゴシック" w:hAnsi="ＭＳ ゴシック" w:cs="Century"/>
        </w:rPr>
        <w:t>2</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波高が○○</w:t>
      </w:r>
      <w:r w:rsidR="001E16FD" w:rsidRPr="00FA737F">
        <w:rPr>
          <w:rFonts w:ascii="ＭＳ ゴシック" w:eastAsia="ＭＳ ゴシック" w:hAnsi="ＭＳ ゴシック" w:cs="Century"/>
        </w:rPr>
        <w:t>m</w:t>
      </w:r>
      <w:r w:rsidRPr="00FA737F">
        <w:rPr>
          <w:rFonts w:ascii="ＭＳ ゴシック" w:eastAsia="ＭＳ ゴシック" w:hAnsi="ＭＳ ゴシック" w:hint="eastAsia"/>
        </w:rPr>
        <w:t>以上の時</w:t>
      </w:r>
    </w:p>
    <w:p w:rsidR="00884661" w:rsidRPr="00FA737F" w:rsidRDefault="00884661" w:rsidP="00744E94">
      <w:pPr>
        <w:autoSpaceDE w:val="0"/>
        <w:autoSpaceDN w:val="0"/>
        <w:adjustRightInd/>
        <w:ind w:left="210" w:hanging="210"/>
        <w:rPr>
          <w:rFonts w:ascii="ＭＳ ゴシック" w:eastAsia="ＭＳ ゴシック" w:hAnsi="ＭＳ ゴシック" w:cs="Times New Roman"/>
        </w:rPr>
      </w:pPr>
      <w:r w:rsidRPr="00FA737F">
        <w:rPr>
          <w:rFonts w:ascii="ＭＳ ゴシック" w:eastAsia="ＭＳ ゴシック" w:hAnsi="ＭＳ ゴシック" w:hint="eastAsia"/>
        </w:rPr>
        <w:t>３　船長は、前２項の規定に基づき発航の中止を決定したときは、保船、避泊その他の適切な措置をとらなければならない。</w:t>
      </w: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hint="eastAsia"/>
        </w:rPr>
        <w:t>（例１）（通常の航行の可否判断等）</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第３条　船長は、通常の航行を継続した場合、船体の動揺等により積載貨物の移動、転倒等の事故が発生するおそれがあると認めるときは、減速、適宜の変針、経路の変更その他適切な措置をとらなければならない。</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２　前項に掲げる事態が発生するおそれのあるおおよその海上模様及び船体動揺は、次に掲げるとおりである。</w:t>
      </w:r>
    </w:p>
    <w:p w:rsidR="00884661" w:rsidRPr="00FA737F" w:rsidRDefault="00884661" w:rsidP="00744E9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 xml:space="preserve">　</w:t>
      </w:r>
      <w:r w:rsidRPr="00FA737F">
        <w:rPr>
          <w:rFonts w:ascii="ＭＳ ゴシック" w:eastAsia="ＭＳ ゴシック" w:hAnsi="ＭＳ ゴシック"/>
        </w:rPr>
        <w:t>(</w:t>
      </w:r>
      <w:r w:rsidRPr="00FA737F">
        <w:rPr>
          <w:rFonts w:ascii="ＭＳ ゴシック" w:eastAsia="ＭＳ ゴシック" w:hAnsi="ＭＳ ゴシック" w:cs="Century"/>
        </w:rPr>
        <w:t>1</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風速が○○</w:t>
      </w:r>
      <w:r w:rsidRPr="00FA737F">
        <w:rPr>
          <w:rFonts w:ascii="ＭＳ ゴシック" w:eastAsia="ＭＳ ゴシック" w:hAnsi="ＭＳ ゴシック" w:cs="Times New Roman"/>
        </w:rPr>
        <w:t>m/s</w:t>
      </w:r>
      <w:r w:rsidRPr="00FA737F">
        <w:rPr>
          <w:rFonts w:ascii="ＭＳ ゴシック" w:eastAsia="ＭＳ ゴシック" w:hAnsi="ＭＳ ゴシック" w:hint="eastAsia"/>
        </w:rPr>
        <w:t>以上の時（ただし、船首尾方向の風を除く。）</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 xml:space="preserve">　</w:t>
      </w:r>
      <w:r w:rsidRPr="00FA737F">
        <w:rPr>
          <w:rFonts w:ascii="ＭＳ ゴシック" w:eastAsia="ＭＳ ゴシック" w:hAnsi="ＭＳ ゴシック"/>
        </w:rPr>
        <w:t>(</w:t>
      </w:r>
      <w:r w:rsidRPr="00FA737F">
        <w:rPr>
          <w:rFonts w:ascii="ＭＳ ゴシック" w:eastAsia="ＭＳ ゴシック" w:hAnsi="ＭＳ ゴシック" w:cs="Century"/>
        </w:rPr>
        <w:t>2</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波高が○○</w:t>
      </w:r>
      <w:r w:rsidR="001E16FD" w:rsidRPr="00FA737F">
        <w:rPr>
          <w:rFonts w:ascii="ＭＳ ゴシック" w:eastAsia="ＭＳ ゴシック" w:hAnsi="ＭＳ ゴシック" w:cs="Century"/>
        </w:rPr>
        <w:t>m</w:t>
      </w:r>
      <w:r w:rsidRPr="00FA737F">
        <w:rPr>
          <w:rFonts w:ascii="ＭＳ ゴシック" w:eastAsia="ＭＳ ゴシック" w:hAnsi="ＭＳ ゴシック" w:hint="eastAsia"/>
        </w:rPr>
        <w:t>以上又はうねり階級○○以上の時</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 xml:space="preserve">　</w:t>
      </w:r>
      <w:r w:rsidRPr="00FA737F">
        <w:rPr>
          <w:rFonts w:ascii="ＭＳ ゴシック" w:eastAsia="ＭＳ ゴシック" w:hAnsi="ＭＳ ゴシック"/>
        </w:rPr>
        <w:t>(</w:t>
      </w:r>
      <w:r w:rsidRPr="00FA737F">
        <w:rPr>
          <w:rFonts w:ascii="ＭＳ ゴシック" w:eastAsia="ＭＳ ゴシック" w:hAnsi="ＭＳ ゴシック" w:cs="Century"/>
        </w:rPr>
        <w:t>3</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横揺れ○○度以上の時</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３　船長は、航行中、周囲の気象・海象（視程を除く。）に関する情報を確認し、次に掲げる条件のいずれかに達するおそれがあると認めるときは、目的港への航行の継続を中止し、反転、避泊等の措置をとらなければならない。ただし、経路の変更により目的港への安全な航行の継続が可能と判断されるときは、この限りでない。</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 xml:space="preserve">　</w:t>
      </w:r>
      <w:r w:rsidRPr="00FA737F">
        <w:rPr>
          <w:rFonts w:ascii="ＭＳ ゴシック" w:eastAsia="ＭＳ ゴシック" w:hAnsi="ＭＳ ゴシック"/>
        </w:rPr>
        <w:t>(</w:t>
      </w:r>
      <w:r w:rsidRPr="00FA737F">
        <w:rPr>
          <w:rFonts w:ascii="ＭＳ ゴシック" w:eastAsia="ＭＳ ゴシック" w:hAnsi="ＭＳ ゴシック" w:cs="Century"/>
        </w:rPr>
        <w:t>1</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風速が○○</w:t>
      </w:r>
      <w:r w:rsidRPr="00FA737F">
        <w:rPr>
          <w:rFonts w:ascii="ＭＳ ゴシック" w:eastAsia="ＭＳ ゴシック" w:hAnsi="ＭＳ ゴシック" w:cs="Century"/>
        </w:rPr>
        <w:t>m/s</w:t>
      </w:r>
      <w:r w:rsidRPr="00FA737F">
        <w:rPr>
          <w:rFonts w:ascii="ＭＳ ゴシック" w:eastAsia="ＭＳ ゴシック" w:hAnsi="ＭＳ ゴシック" w:hint="eastAsia"/>
        </w:rPr>
        <w:t>以上の時</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 xml:space="preserve">　</w:t>
      </w:r>
      <w:r w:rsidRPr="00FA737F">
        <w:rPr>
          <w:rFonts w:ascii="ＭＳ ゴシック" w:eastAsia="ＭＳ ゴシック" w:hAnsi="ＭＳ ゴシック"/>
        </w:rPr>
        <w:t>(</w:t>
      </w:r>
      <w:r w:rsidRPr="00FA737F">
        <w:rPr>
          <w:rFonts w:ascii="ＭＳ ゴシック" w:eastAsia="ＭＳ ゴシック" w:hAnsi="ＭＳ ゴシック" w:cs="Century"/>
        </w:rPr>
        <w:t>2</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波高が○○</w:t>
      </w:r>
      <w:r w:rsidRPr="00FA737F">
        <w:rPr>
          <w:rFonts w:ascii="ＭＳ ゴシック" w:eastAsia="ＭＳ ゴシック" w:hAnsi="ＭＳ ゴシック" w:cs="Century"/>
        </w:rPr>
        <w:t>m</w:t>
      </w:r>
      <w:r w:rsidRPr="00FA737F">
        <w:rPr>
          <w:rFonts w:ascii="ＭＳ ゴシック" w:eastAsia="ＭＳ ゴシック" w:hAnsi="ＭＳ ゴシック" w:hint="eastAsia"/>
        </w:rPr>
        <w:t>以上の時</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４　船長は、航行中、周囲の視程に関する情報を確認し、次に掲げる条件に達したと認めるときは、当直体制の強化、レーダワッチ等による厳格な見張り及び曳船等による先導等、付加的に安全措置を講ずるとともにその時の状況に適した安全な速力とし、状況に応じて停止、航路外錨泊又は経路変更の措置をとらなければならない。</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 xml:space="preserve">　・　視程が○○</w:t>
      </w:r>
      <w:r w:rsidR="001E16FD" w:rsidRPr="00FA737F">
        <w:rPr>
          <w:rFonts w:ascii="ＭＳ ゴシック" w:eastAsia="ＭＳ ゴシック" w:hAnsi="ＭＳ ゴシック" w:cs="Century"/>
        </w:rPr>
        <w:t>m</w:t>
      </w:r>
      <w:r w:rsidRPr="00FA737F">
        <w:rPr>
          <w:rFonts w:ascii="ＭＳ ゴシック" w:eastAsia="ＭＳ ゴシック" w:hAnsi="ＭＳ ゴシック" w:hint="eastAsia"/>
        </w:rPr>
        <w:t>以下の時</w:t>
      </w: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hint="eastAsia"/>
        </w:rPr>
        <w:t>（例２）（通常の航行の可否判断等）</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第３条　船長は、周囲の気象・海象</w:t>
      </w:r>
      <w:r w:rsidRPr="00FA737F">
        <w:rPr>
          <w:rFonts w:ascii="ＭＳ ゴシック" w:eastAsia="ＭＳ ゴシック" w:hAnsi="ＭＳ ゴシック"/>
        </w:rPr>
        <w:t>(</w:t>
      </w:r>
      <w:r w:rsidRPr="00FA737F">
        <w:rPr>
          <w:rFonts w:ascii="ＭＳ ゴシック" w:eastAsia="ＭＳ ゴシック" w:hAnsi="ＭＳ ゴシック" w:hint="eastAsia"/>
        </w:rPr>
        <w:t>視程を含む</w:t>
      </w:r>
      <w:r w:rsidRPr="00FA737F">
        <w:rPr>
          <w:rFonts w:ascii="ＭＳ ゴシック" w:eastAsia="ＭＳ ゴシック" w:hAnsi="ＭＳ ゴシック"/>
        </w:rPr>
        <w:t>)</w:t>
      </w:r>
      <w:r w:rsidRPr="00FA737F">
        <w:rPr>
          <w:rFonts w:ascii="ＭＳ ゴシック" w:eastAsia="ＭＳ ゴシック" w:hAnsi="ＭＳ ゴシック" w:hint="eastAsia"/>
        </w:rPr>
        <w:t>に関する情報を確認し、通常の航行を継続した場合、船体の動揺等により安全な運航が困難となるおそれがあると認めるとき又は周囲の視程が○○</w:t>
      </w:r>
      <w:r w:rsidR="001E16FD" w:rsidRPr="00FA737F">
        <w:rPr>
          <w:rFonts w:ascii="ＭＳ ゴシック" w:eastAsia="ＭＳ ゴシック" w:hAnsi="ＭＳ ゴシック" w:cs="Century"/>
        </w:rPr>
        <w:t>m</w:t>
      </w:r>
      <w:r w:rsidRPr="00FA737F">
        <w:rPr>
          <w:rFonts w:ascii="ＭＳ ゴシック" w:eastAsia="ＭＳ ゴシック" w:hAnsi="ＭＳ ゴシック" w:hint="eastAsia"/>
        </w:rPr>
        <w:t>以下となったときは、減速、適宜の変針、反転等の適切な措置をとらなければならない。</w:t>
      </w: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hint="eastAsia"/>
        </w:rPr>
        <w:t>（入港の可否判断）</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第４条　船長は、入港予定地港内の気象・海象に関する情報を確認し、第２条に掲げる条件のいずれかに達していると認めるときは、入港を中止し、適宜の海域での錨泊その他の適切な措置をとらなければならない。</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 xml:space="preserve">　（運航の可否判断等の記録）</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第５条　運航管理者及び船長は、運航の可否判断、運航中止の措置、経路の変更措置及び協議の内容を○○○に記録するものとする。運航中止基準に達した又は達するおそれがあった場合における運航継続の措置については、判断理由を記載すること。記録は適時まとめて記載してもよい。</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p>
    <w:p w:rsidR="00884661" w:rsidRPr="00FA737F" w:rsidRDefault="00884661" w:rsidP="00744E94">
      <w:pPr>
        <w:autoSpaceDE w:val="0"/>
        <w:autoSpaceDN w:val="0"/>
        <w:adjustRightInd/>
        <w:ind w:firstLine="1044"/>
        <w:rPr>
          <w:rFonts w:ascii="ＭＳ ゴシック" w:eastAsia="ＭＳ ゴシック" w:hAnsi="ＭＳ ゴシック" w:cs="Times New Roman"/>
        </w:rPr>
      </w:pPr>
      <w:r w:rsidRPr="00FA737F">
        <w:rPr>
          <w:rFonts w:ascii="ＭＳ ゴシック" w:eastAsia="ＭＳ ゴシック" w:hAnsi="ＭＳ ゴシック" w:hint="eastAsia"/>
        </w:rPr>
        <w:t>第３章　　船舶の航行</w:t>
      </w: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hint="eastAsia"/>
        </w:rPr>
        <w:t>（航海当直配置等）</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第６条　船長は、船舶所有者等と協議して次の配置を定め、運航管理者へ報告するものとする。変更する場合も同様とする。</w:t>
      </w: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1</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出入港配置</w:t>
      </w: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2</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通常航海当直配置</w:t>
      </w:r>
      <w:r w:rsidRPr="00FA737F">
        <w:rPr>
          <w:rFonts w:ascii="ＭＳ ゴシック" w:eastAsia="ＭＳ ゴシック" w:hAnsi="ＭＳ ゴシック" w:cs="Times New Roman"/>
        </w:rPr>
        <w:t xml:space="preserve">    </w:t>
      </w: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3</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狭視界航海当直配置</w:t>
      </w:r>
      <w:r w:rsidRPr="00FA737F">
        <w:rPr>
          <w:rFonts w:ascii="ＭＳ ゴシック" w:eastAsia="ＭＳ ゴシック" w:hAnsi="ＭＳ ゴシック" w:cs="Times New Roman"/>
        </w:rPr>
        <w:t xml:space="preserve">  </w:t>
      </w: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4</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荒天航海当直配置</w:t>
      </w:r>
      <w:r w:rsidRPr="00FA737F">
        <w:rPr>
          <w:rFonts w:ascii="ＭＳ ゴシック" w:eastAsia="ＭＳ ゴシック" w:hAnsi="ＭＳ ゴシック" w:cs="Times New Roman"/>
        </w:rPr>
        <w:t xml:space="preserve">    </w:t>
      </w: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5</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狭水道航行配置</w:t>
      </w:r>
    </w:p>
    <w:p w:rsidR="00884661" w:rsidRPr="00FA737F" w:rsidRDefault="00884661" w:rsidP="00744E9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 xml:space="preserve">　（速力基準等）</w:t>
      </w:r>
    </w:p>
    <w:p w:rsidR="00884661" w:rsidRPr="00FA737F" w:rsidRDefault="00884661" w:rsidP="00744E9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第７条　速力基準は、次のとおりとする。</w:t>
      </w:r>
    </w:p>
    <w:p w:rsidR="00884661" w:rsidRPr="00FA737F" w:rsidRDefault="00884661" w:rsidP="00744E94">
      <w:pPr>
        <w:autoSpaceDE w:val="0"/>
        <w:autoSpaceDN w:val="0"/>
        <w:adjustRightInd/>
        <w:ind w:left="216"/>
        <w:rPr>
          <w:rFonts w:ascii="ＭＳ ゴシック" w:eastAsia="ＭＳ ゴシック" w:hAnsi="ＭＳ ゴシック" w:cs="Times New Roman"/>
        </w:rPr>
      </w:pPr>
      <w:r w:rsidRPr="00FA737F">
        <w:rPr>
          <w:rFonts w:ascii="ＭＳ ゴシック" w:eastAsia="ＭＳ ゴシック" w:hAnsi="ＭＳ ゴシック" w:cs="Times New Roman"/>
        </w:rPr>
        <w:t>(1)</w:t>
      </w:r>
      <w:r w:rsidRPr="00FA737F">
        <w:rPr>
          <w:rFonts w:ascii="ＭＳ ゴシック" w:eastAsia="ＭＳ ゴシック" w:hAnsi="ＭＳ ゴシック" w:hint="eastAsia"/>
        </w:rPr>
        <w:t xml:space="preserve">　最微速は、速力○○ノット、毎分機関回転数○○</w:t>
      </w:r>
      <w:r w:rsidRPr="00FA737F">
        <w:rPr>
          <w:rFonts w:ascii="ＭＳ ゴシック" w:eastAsia="ＭＳ ゴシック" w:hAnsi="ＭＳ ゴシック" w:cs="Century"/>
        </w:rPr>
        <w:t>rpm</w:t>
      </w:r>
      <w:r w:rsidRPr="00FA737F">
        <w:rPr>
          <w:rFonts w:ascii="ＭＳ ゴシック" w:eastAsia="ＭＳ ゴシック" w:hAnsi="ＭＳ ゴシック" w:hint="eastAsia"/>
        </w:rPr>
        <w:t>とする。</w:t>
      </w:r>
    </w:p>
    <w:p w:rsidR="00884661" w:rsidRPr="00FA737F" w:rsidRDefault="00884661" w:rsidP="00744E94">
      <w:pPr>
        <w:autoSpaceDE w:val="0"/>
        <w:autoSpaceDN w:val="0"/>
        <w:adjustRightInd/>
        <w:ind w:left="216"/>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Century"/>
        </w:rPr>
        <w:t>2</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微速は、速力○○ノット、毎分機関回転数○○</w:t>
      </w:r>
      <w:r w:rsidRPr="00FA737F">
        <w:rPr>
          <w:rFonts w:ascii="ＭＳ ゴシック" w:eastAsia="ＭＳ ゴシック" w:hAnsi="ＭＳ ゴシック" w:cs="Century"/>
        </w:rPr>
        <w:t>rpm</w:t>
      </w:r>
      <w:r w:rsidRPr="00FA737F">
        <w:rPr>
          <w:rFonts w:ascii="ＭＳ ゴシック" w:eastAsia="ＭＳ ゴシック" w:hAnsi="ＭＳ ゴシック" w:hint="eastAsia"/>
        </w:rPr>
        <w:t>とする。</w:t>
      </w:r>
      <w:r w:rsidRPr="00FA737F">
        <w:rPr>
          <w:rFonts w:ascii="ＭＳ ゴシック" w:eastAsia="ＭＳ ゴシック" w:hAnsi="ＭＳ ゴシック"/>
        </w:rPr>
        <w:tab/>
      </w:r>
      <w:r w:rsidRPr="00FA737F">
        <w:rPr>
          <w:rFonts w:ascii="ＭＳ ゴシック" w:eastAsia="ＭＳ ゴシック" w:hAnsi="ＭＳ ゴシック"/>
        </w:rPr>
        <w:tab/>
      </w:r>
    </w:p>
    <w:p w:rsidR="00884661" w:rsidRPr="00FA737F" w:rsidRDefault="00884661" w:rsidP="00744E94">
      <w:pPr>
        <w:autoSpaceDE w:val="0"/>
        <w:autoSpaceDN w:val="0"/>
        <w:adjustRightInd/>
        <w:ind w:left="216"/>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Century"/>
        </w:rPr>
        <w:t>3</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半速は、速力○○ノット、毎分機関回転数○○</w:t>
      </w:r>
      <w:r w:rsidRPr="00FA737F">
        <w:rPr>
          <w:rFonts w:ascii="ＭＳ ゴシック" w:eastAsia="ＭＳ ゴシック" w:hAnsi="ＭＳ ゴシック" w:cs="Century"/>
        </w:rPr>
        <w:t>rpm</w:t>
      </w:r>
      <w:r w:rsidRPr="00FA737F">
        <w:rPr>
          <w:rFonts w:ascii="ＭＳ ゴシック" w:eastAsia="ＭＳ ゴシック" w:hAnsi="ＭＳ ゴシック" w:hint="eastAsia"/>
        </w:rPr>
        <w:t>とする。</w:t>
      </w:r>
      <w:r w:rsidRPr="00FA737F">
        <w:rPr>
          <w:rFonts w:ascii="ＭＳ ゴシック" w:eastAsia="ＭＳ ゴシック" w:hAnsi="ＭＳ ゴシック"/>
        </w:rPr>
        <w:tab/>
      </w:r>
    </w:p>
    <w:p w:rsidR="00884661" w:rsidRPr="00FA737F" w:rsidRDefault="00884661" w:rsidP="00744E94">
      <w:pPr>
        <w:autoSpaceDE w:val="0"/>
        <w:autoSpaceDN w:val="0"/>
        <w:adjustRightInd/>
        <w:ind w:left="216"/>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Century"/>
        </w:rPr>
        <w:t>4</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航海速力は、速力○○ノット、毎分機関回転数○○</w:t>
      </w:r>
      <w:r w:rsidRPr="00FA737F">
        <w:rPr>
          <w:rFonts w:ascii="ＭＳ ゴシック" w:eastAsia="ＭＳ ゴシック" w:hAnsi="ＭＳ ゴシック" w:cs="Century"/>
        </w:rPr>
        <w:t>rpm</w:t>
      </w:r>
      <w:r w:rsidRPr="00FA737F">
        <w:rPr>
          <w:rFonts w:ascii="ＭＳ ゴシック" w:eastAsia="ＭＳ ゴシック" w:hAnsi="ＭＳ ゴシック" w:hint="eastAsia"/>
        </w:rPr>
        <w:t>とする。</w:t>
      </w:r>
      <w:r w:rsidRPr="00FA737F">
        <w:rPr>
          <w:rFonts w:ascii="ＭＳ ゴシック" w:eastAsia="ＭＳ ゴシック" w:hAnsi="ＭＳ ゴシック"/>
        </w:rPr>
        <w:tab/>
      </w:r>
      <w:r w:rsidRPr="00FA737F">
        <w:rPr>
          <w:rFonts w:ascii="ＭＳ ゴシック" w:eastAsia="ＭＳ ゴシック" w:hAnsi="ＭＳ ゴシック"/>
        </w:rPr>
        <w:tab/>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２　船長は、速力基準を船橋内及び機関室の操作する位置から見易い場所に掲示しなければならない。</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３　船長は、旋回性能、惰力等を記載した操縦性能表を船橋に備付けておかなければならない。</w:t>
      </w: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hint="eastAsia"/>
        </w:rPr>
        <w:t>（通常連絡等）</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第８条　船長は、１日に１度以上は、運航管理者あて次の事項を連絡し、運航管理者は、簡潔に記録するものとする。</w:t>
      </w: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1</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現在地</w:t>
      </w: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2</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天候、風向、風速、波浪、視程の状況</w:t>
      </w: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3</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乗組員の員数、健康状態</w:t>
      </w: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4</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その他入港予定時刻等運航管理上必要と認める事項</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２　運航管理者は、航行に関する安全情報等船舶に連絡すべき事項が生じた場合は、その都度速やかに連絡するものとする。</w:t>
      </w: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hint="eastAsia"/>
        </w:rPr>
        <w:t>（入港連絡等）</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第９条　船長は、入港○○分前までに、運航管理者に次の事項を連絡し、運航管理者は、簡潔に記録するものとする。</w:t>
      </w: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1</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入港予定時刻</w:t>
      </w: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2</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運航管理者又は運航管理補助者の援助を必要とする事項</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２　前項の連絡を受けた運航管理者は、</w:t>
      </w:r>
      <w:r w:rsidRPr="00FA737F">
        <w:rPr>
          <w:rFonts w:ascii="ＭＳ ゴシック" w:eastAsia="ＭＳ ゴシック" w:hAnsi="ＭＳ ゴシック"/>
        </w:rPr>
        <w:t>(</w:t>
      </w:r>
      <w:r w:rsidRPr="00FA737F">
        <w:rPr>
          <w:rFonts w:ascii="ＭＳ ゴシック" w:eastAsia="ＭＳ ゴシック" w:hAnsi="ＭＳ ゴシック" w:hint="eastAsia"/>
        </w:rPr>
        <w:t>海運代理店業者を活用して</w:t>
      </w:r>
      <w:r w:rsidR="0040116A">
        <w:rPr>
          <w:rFonts w:ascii="ＭＳ ゴシック" w:eastAsia="ＭＳ ゴシック" w:hAnsi="ＭＳ ゴシック" w:hint="eastAsia"/>
        </w:rPr>
        <w:t>)</w:t>
      </w:r>
      <w:r w:rsidRPr="00FA737F">
        <w:rPr>
          <w:rFonts w:ascii="ＭＳ ゴシック" w:eastAsia="ＭＳ ゴシック" w:hAnsi="ＭＳ ゴシック" w:hint="eastAsia"/>
        </w:rPr>
        <w:t>船長に次の事項を連絡するものとする。）</w:t>
      </w: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1</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着岸岸壁の使用船舶の有無</w:t>
      </w: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2</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着岸岸壁付近の停泊船舶の状況</w:t>
      </w:r>
    </w:p>
    <w:p w:rsidR="00884661" w:rsidRPr="00FA737F" w:rsidRDefault="00884661" w:rsidP="00744E94">
      <w:pPr>
        <w:autoSpaceDE w:val="0"/>
        <w:autoSpaceDN w:val="0"/>
        <w:adjustRightInd/>
        <w:ind w:leftChars="100" w:left="525" w:hangingChars="150" w:hanging="315"/>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3</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岸壁付近の風向、風速、視程、波浪（風浪、うねりの方向、波高）及び潮流（流向、流速）</w:t>
      </w: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4</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その他操船上の参考となる事項</w:t>
      </w: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hint="eastAsia"/>
        </w:rPr>
        <w:t>（連絡方法）</w:t>
      </w:r>
    </w:p>
    <w:p w:rsidR="00884661" w:rsidRPr="00FA737F" w:rsidRDefault="00884661" w:rsidP="00744E9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第</w:t>
      </w:r>
      <w:r w:rsidRPr="00FA737F">
        <w:rPr>
          <w:rFonts w:ascii="ＭＳ ゴシック" w:eastAsia="ＭＳ ゴシック" w:hAnsi="ＭＳ ゴシック" w:cs="Century"/>
        </w:rPr>
        <w:t>10</w:t>
      </w:r>
      <w:r w:rsidRPr="00FA737F">
        <w:rPr>
          <w:rFonts w:ascii="ＭＳ ゴシック" w:eastAsia="ＭＳ ゴシック" w:hAnsi="ＭＳ ゴシック" w:hint="eastAsia"/>
        </w:rPr>
        <w:t>条　船長と運航管理者との連絡は、次の方法による。</w:t>
      </w:r>
    </w:p>
    <w:p w:rsidR="00884661" w:rsidRPr="00FA737F" w:rsidRDefault="00884661" w:rsidP="00744E94">
      <w:pPr>
        <w:autoSpaceDE w:val="0"/>
        <w:autoSpaceDN w:val="0"/>
        <w:adjustRightInd/>
        <w:ind w:left="216"/>
        <w:rPr>
          <w:rFonts w:ascii="ＭＳ ゴシック" w:eastAsia="ＭＳ ゴシック" w:hAnsi="ＭＳ ゴシック" w:cs="Times New Roman"/>
        </w:rPr>
      </w:pPr>
      <w:r w:rsidRPr="00FA737F">
        <w:rPr>
          <w:rFonts w:ascii="ＭＳ ゴシック" w:eastAsia="ＭＳ ゴシック" w:hAnsi="ＭＳ ゴシック" w:hint="eastAsia"/>
        </w:rPr>
        <w:t>（例）</w:t>
      </w:r>
    </w:p>
    <w:p w:rsidR="00884661" w:rsidRPr="00FA737F" w:rsidRDefault="00884661" w:rsidP="00744E94">
      <w:pPr>
        <w:autoSpaceDE w:val="0"/>
        <w:autoSpaceDN w:val="0"/>
        <w:adjustRightInd/>
        <w:ind w:left="525" w:hangingChars="250" w:hanging="525"/>
        <w:rPr>
          <w:rFonts w:ascii="ＭＳ ゴシック" w:eastAsia="ＭＳ ゴシック" w:hAnsi="ＭＳ ゴシック" w:cs="Times New Roman"/>
        </w:rPr>
      </w:pPr>
      <w:r w:rsidRPr="00FA737F">
        <w:rPr>
          <w:rFonts w:ascii="ＭＳ ゴシック" w:eastAsia="ＭＳ ゴシック" w:hAnsi="ＭＳ ゴシック" w:hint="eastAsia"/>
        </w:rPr>
        <w:t xml:space="preserve">　</w:t>
      </w:r>
      <w:r w:rsidRPr="00FA737F">
        <w:rPr>
          <w:rFonts w:ascii="ＭＳ ゴシック" w:eastAsia="ＭＳ ゴシック" w:hAnsi="ＭＳ ゴシック"/>
        </w:rPr>
        <w:t>(</w:t>
      </w:r>
      <w:r w:rsidRPr="00FA737F">
        <w:rPr>
          <w:rFonts w:ascii="ＭＳ ゴシック" w:eastAsia="ＭＳ ゴシック" w:hAnsi="ＭＳ ゴシック" w:cs="Century"/>
        </w:rPr>
        <w:t>1</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通常の場合は、当該船舶が航行又は停泊している地点を管理する本社又は営業所へ○○</w:t>
      </w:r>
      <w:r w:rsidRPr="00FA737F">
        <w:rPr>
          <w:rFonts w:ascii="ＭＳ ゴシック" w:eastAsia="ＭＳ ゴシック" w:hAnsi="ＭＳ ゴシック" w:cs="Times New Roman"/>
        </w:rPr>
        <w:t>MHz</w:t>
      </w:r>
      <w:r w:rsidRPr="00FA737F">
        <w:rPr>
          <w:rFonts w:ascii="ＭＳ ゴシック" w:eastAsia="ＭＳ ゴシック" w:hAnsi="ＭＳ ゴシック" w:hint="eastAsia"/>
        </w:rPr>
        <w:t>無線電話又は船舶電話により連絡する。</w:t>
      </w:r>
    </w:p>
    <w:p w:rsidR="00884661" w:rsidRPr="00FA737F" w:rsidRDefault="00884661" w:rsidP="00744E94">
      <w:pPr>
        <w:autoSpaceDE w:val="0"/>
        <w:autoSpaceDN w:val="0"/>
        <w:adjustRightInd/>
        <w:ind w:left="525" w:hangingChars="250" w:hanging="525"/>
        <w:rPr>
          <w:rFonts w:ascii="ＭＳ ゴシック" w:eastAsia="ＭＳ ゴシック" w:hAnsi="ＭＳ ゴシック" w:cs="Times New Roman"/>
        </w:rPr>
      </w:pPr>
      <w:r w:rsidRPr="00FA737F">
        <w:rPr>
          <w:rFonts w:ascii="ＭＳ ゴシック" w:eastAsia="ＭＳ ゴシック" w:hAnsi="ＭＳ ゴシック" w:hint="eastAsia"/>
        </w:rPr>
        <w:t xml:space="preserve">　</w:t>
      </w:r>
      <w:r w:rsidRPr="00FA737F">
        <w:rPr>
          <w:rFonts w:ascii="ＭＳ ゴシック" w:eastAsia="ＭＳ ゴシック" w:hAnsi="ＭＳ ゴシック" w:cs="Times New Roman"/>
        </w:rPr>
        <w:t>(2)</w:t>
      </w:r>
      <w:r w:rsidRPr="00FA737F">
        <w:rPr>
          <w:rFonts w:ascii="ＭＳ ゴシック" w:eastAsia="ＭＳ ゴシック" w:hAnsi="ＭＳ ゴシック" w:hint="eastAsia"/>
        </w:rPr>
        <w:t xml:space="preserve">　緊急の場合は、本社又は最寄りの営業所へ緊急用無線電話又は船舶電話により連絡する。</w:t>
      </w:r>
    </w:p>
    <w:p w:rsidR="00884661" w:rsidRPr="00FA737F" w:rsidRDefault="00884661" w:rsidP="00744E94">
      <w:pPr>
        <w:autoSpaceDE w:val="0"/>
        <w:autoSpaceDN w:val="0"/>
        <w:adjustRightInd/>
        <w:ind w:left="426" w:hanging="426"/>
        <w:rPr>
          <w:rFonts w:ascii="ＭＳ ゴシック" w:eastAsia="ＭＳ ゴシック" w:hAnsi="ＭＳ ゴシック" w:cs="Times New Roman"/>
        </w:rPr>
      </w:pPr>
      <w:r w:rsidRPr="00FA737F">
        <w:rPr>
          <w:rFonts w:ascii="ＭＳ ゴシック" w:eastAsia="ＭＳ ゴシック" w:hAnsi="ＭＳ ゴシック" w:hint="eastAsia"/>
        </w:rPr>
        <w:t xml:space="preserve">　（機器点検）</w:t>
      </w:r>
    </w:p>
    <w:p w:rsidR="00884661" w:rsidRPr="00FA737F" w:rsidRDefault="00884661" w:rsidP="00744E94">
      <w:pPr>
        <w:autoSpaceDE w:val="0"/>
        <w:autoSpaceDN w:val="0"/>
        <w:adjustRightInd/>
        <w:ind w:left="210" w:hangingChars="100" w:hanging="210"/>
        <w:rPr>
          <w:rFonts w:ascii="ＭＳ ゴシック" w:eastAsia="ＭＳ ゴシック" w:hAnsi="ＭＳ ゴシック" w:cs="Times New Roman"/>
        </w:rPr>
      </w:pPr>
      <w:r w:rsidRPr="00FA737F">
        <w:rPr>
          <w:rFonts w:ascii="ＭＳ ゴシック" w:eastAsia="ＭＳ ゴシック" w:hAnsi="ＭＳ ゴシック" w:hint="eastAsia"/>
        </w:rPr>
        <w:t>第</w:t>
      </w:r>
      <w:r w:rsidRPr="00FA737F">
        <w:rPr>
          <w:rFonts w:ascii="ＭＳ ゴシック" w:eastAsia="ＭＳ ゴシック" w:hAnsi="ＭＳ ゴシック" w:cs="Century"/>
        </w:rPr>
        <w:t>11</w:t>
      </w:r>
      <w:r w:rsidRPr="00FA737F">
        <w:rPr>
          <w:rFonts w:ascii="ＭＳ ゴシック" w:eastAsia="ＭＳ ゴシック" w:hAnsi="ＭＳ ゴシック" w:hint="eastAsia"/>
        </w:rPr>
        <w:t>条　船長は入港着岸</w:t>
      </w:r>
      <w:r w:rsidR="0040116A">
        <w:rPr>
          <w:rFonts w:ascii="ＭＳ ゴシック" w:eastAsia="ＭＳ ゴシック" w:hAnsi="ＭＳ ゴシック" w:hint="eastAsia"/>
        </w:rPr>
        <w:t>（</w:t>
      </w:r>
      <w:r w:rsidRPr="00FA737F">
        <w:rPr>
          <w:rFonts w:ascii="ＭＳ ゴシック" w:eastAsia="ＭＳ ゴシック" w:hAnsi="ＭＳ ゴシック" w:hint="eastAsia"/>
        </w:rPr>
        <w:t>桟</w:t>
      </w:r>
      <w:r w:rsidR="0040116A">
        <w:rPr>
          <w:rFonts w:ascii="ＭＳ ゴシック" w:eastAsia="ＭＳ ゴシック" w:hAnsi="ＭＳ ゴシック" w:hint="eastAsia"/>
        </w:rPr>
        <w:t>）</w:t>
      </w:r>
      <w:r w:rsidRPr="00FA737F">
        <w:rPr>
          <w:rFonts w:ascii="ＭＳ ゴシック" w:eastAsia="ＭＳ ゴシック" w:hAnsi="ＭＳ ゴシック" w:hint="eastAsia"/>
        </w:rPr>
        <w:t>前、桟橋手前</w:t>
      </w:r>
      <w:r w:rsidR="0040116A">
        <w:rPr>
          <w:rFonts w:ascii="ＭＳ ゴシック" w:eastAsia="ＭＳ ゴシック" w:hAnsi="ＭＳ ゴシック" w:hint="eastAsia"/>
        </w:rPr>
        <w:t>（</w:t>
      </w:r>
      <w:r w:rsidRPr="00FA737F">
        <w:rPr>
          <w:rFonts w:ascii="ＭＳ ゴシック" w:eastAsia="ＭＳ ゴシック" w:hAnsi="ＭＳ ゴシック" w:hint="eastAsia"/>
        </w:rPr>
        <w:t>防波堤手前</w:t>
      </w:r>
      <w:r w:rsidR="0040116A">
        <w:rPr>
          <w:rFonts w:ascii="ＭＳ ゴシック" w:eastAsia="ＭＳ ゴシック" w:hAnsi="ＭＳ ゴシック" w:hint="eastAsia"/>
        </w:rPr>
        <w:t>）</w:t>
      </w:r>
      <w:r w:rsidRPr="00FA737F">
        <w:rPr>
          <w:rFonts w:ascii="ＭＳ ゴシック" w:eastAsia="ＭＳ ゴシック" w:hAnsi="ＭＳ ゴシック" w:hint="eastAsia"/>
        </w:rPr>
        <w:t>○○○</w:t>
      </w:r>
      <w:r w:rsidR="001E16FD" w:rsidRPr="00FA737F">
        <w:rPr>
          <w:rFonts w:ascii="ＭＳ ゴシック" w:eastAsia="ＭＳ ゴシック" w:hAnsi="ＭＳ ゴシック" w:cs="Century"/>
        </w:rPr>
        <w:t>m</w:t>
      </w:r>
      <w:r w:rsidRPr="00FA737F">
        <w:rPr>
          <w:rFonts w:ascii="ＭＳ ゴシック" w:eastAsia="ＭＳ ゴシック" w:hAnsi="ＭＳ ゴシック" w:hint="eastAsia"/>
        </w:rPr>
        <w:t>等、入港地の状況に応じ安全な海域において、機関の後進</w:t>
      </w:r>
      <w:r w:rsidR="0040116A">
        <w:rPr>
          <w:rFonts w:ascii="ＭＳ ゴシック" w:eastAsia="ＭＳ ゴシック" w:hAnsi="ＭＳ ゴシック" w:hint="eastAsia"/>
        </w:rPr>
        <w:t>（</w:t>
      </w:r>
      <w:r w:rsidR="001E16FD" w:rsidRPr="00FA737F">
        <w:rPr>
          <w:rFonts w:ascii="ＭＳ ゴシック" w:eastAsia="ＭＳ ゴシック" w:hAnsi="ＭＳ ゴシック" w:hint="eastAsia"/>
        </w:rPr>
        <w:t>C</w:t>
      </w:r>
      <w:r w:rsidR="001E16FD" w:rsidRPr="00FA737F">
        <w:rPr>
          <w:rFonts w:ascii="ＭＳ ゴシック" w:eastAsia="ＭＳ ゴシック" w:hAnsi="ＭＳ ゴシック"/>
        </w:rPr>
        <w:t>PP</w:t>
      </w:r>
      <w:r w:rsidRPr="00FA737F">
        <w:rPr>
          <w:rFonts w:ascii="ＭＳ ゴシック" w:eastAsia="ＭＳ ゴシック" w:hAnsi="ＭＳ ゴシック" w:hint="eastAsia"/>
        </w:rPr>
        <w:t>の場合は翼角作動</w:t>
      </w:r>
      <w:r w:rsidR="0040116A">
        <w:rPr>
          <w:rFonts w:ascii="ＭＳ ゴシック" w:eastAsia="ＭＳ ゴシック" w:hAnsi="ＭＳ ゴシック" w:hint="eastAsia"/>
        </w:rPr>
        <w:t>）</w:t>
      </w:r>
      <w:r w:rsidRPr="00FA737F">
        <w:rPr>
          <w:rFonts w:ascii="ＭＳ ゴシック" w:eastAsia="ＭＳ ゴシック" w:hAnsi="ＭＳ ゴシック" w:hint="eastAsia"/>
        </w:rPr>
        <w:t>、舵等の点検を実施する。</w:t>
      </w:r>
    </w:p>
    <w:p w:rsidR="00884661" w:rsidRPr="00FA737F" w:rsidRDefault="00884661" w:rsidP="00744E94">
      <w:pPr>
        <w:autoSpaceDE w:val="0"/>
        <w:autoSpaceDN w:val="0"/>
        <w:adjustRightInd/>
        <w:ind w:left="426" w:hanging="426"/>
        <w:rPr>
          <w:rFonts w:ascii="ＭＳ ゴシック" w:eastAsia="ＭＳ ゴシック" w:hAnsi="ＭＳ ゴシック" w:cs="Times New Roman"/>
        </w:rPr>
      </w:pPr>
    </w:p>
    <w:p w:rsidR="00884661" w:rsidRPr="00FA737F" w:rsidRDefault="00884661" w:rsidP="00744E94">
      <w:pPr>
        <w:autoSpaceDE w:val="0"/>
        <w:autoSpaceDN w:val="0"/>
        <w:adjustRightInd/>
        <w:ind w:firstLine="1044"/>
        <w:rPr>
          <w:rFonts w:ascii="ＭＳ ゴシック" w:eastAsia="ＭＳ ゴシック" w:hAnsi="ＭＳ ゴシック" w:cs="Times New Roman"/>
        </w:rPr>
      </w:pPr>
      <w:r w:rsidRPr="00FA737F">
        <w:rPr>
          <w:rFonts w:ascii="ＭＳ ゴシック" w:eastAsia="ＭＳ ゴシック" w:hAnsi="ＭＳ ゴシック" w:hint="eastAsia"/>
        </w:rPr>
        <w:t>第</w:t>
      </w:r>
      <w:r w:rsidR="001A26B1" w:rsidRPr="00FA737F">
        <w:rPr>
          <w:rFonts w:ascii="ＭＳ ゴシック" w:eastAsia="ＭＳ ゴシック" w:hAnsi="ＭＳ ゴシック" w:cs="Times New Roman" w:hint="eastAsia"/>
        </w:rPr>
        <w:t>４</w:t>
      </w:r>
      <w:r w:rsidRPr="00FA737F">
        <w:rPr>
          <w:rFonts w:ascii="ＭＳ ゴシック" w:eastAsia="ＭＳ ゴシック" w:hAnsi="ＭＳ ゴシック" w:hint="eastAsia"/>
        </w:rPr>
        <w:t>章　　雑　則</w:t>
      </w: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hint="eastAsia"/>
        </w:rPr>
        <w:t>（連絡等経由）</w:t>
      </w:r>
    </w:p>
    <w:p w:rsidR="00884661" w:rsidRPr="00FA737F" w:rsidRDefault="00884661" w:rsidP="00744E94">
      <w:pPr>
        <w:autoSpaceDE w:val="0"/>
        <w:autoSpaceDN w:val="0"/>
        <w:adjustRightInd/>
        <w:ind w:left="210" w:hangingChars="100" w:hanging="210"/>
        <w:rPr>
          <w:rFonts w:ascii="ＭＳ ゴシック" w:eastAsia="ＭＳ ゴシック" w:hAnsi="ＭＳ ゴシック" w:cs="Times New Roman"/>
        </w:rPr>
      </w:pPr>
      <w:r w:rsidRPr="00FA737F">
        <w:rPr>
          <w:rFonts w:ascii="ＭＳ ゴシック" w:eastAsia="ＭＳ ゴシック" w:hAnsi="ＭＳ ゴシック" w:hint="eastAsia"/>
        </w:rPr>
        <w:t>第</w:t>
      </w:r>
      <w:r w:rsidRPr="00FA737F">
        <w:rPr>
          <w:rFonts w:ascii="ＭＳ ゴシック" w:eastAsia="ＭＳ ゴシック" w:hAnsi="ＭＳ ゴシック" w:cs="Times New Roman"/>
        </w:rPr>
        <w:t>12</w:t>
      </w:r>
      <w:r w:rsidRPr="00FA737F">
        <w:rPr>
          <w:rFonts w:ascii="ＭＳ ゴシック" w:eastAsia="ＭＳ ゴシック" w:hAnsi="ＭＳ ゴシック" w:hint="eastAsia"/>
        </w:rPr>
        <w:t>条　運航管理者と船舶との間の連絡等は、必要に応じ、船舶所有者等及び海運代理店業者等を経由することができる。</w:t>
      </w:r>
    </w:p>
    <w:p w:rsidR="00884661" w:rsidRPr="00FA737F" w:rsidRDefault="00884661" w:rsidP="00744E94">
      <w:pPr>
        <w:autoSpaceDE w:val="0"/>
        <w:autoSpaceDN w:val="0"/>
        <w:adjustRightInd/>
        <w:ind w:firstLine="204"/>
        <w:rPr>
          <w:rFonts w:ascii="ＭＳ ゴシック" w:eastAsia="ＭＳ ゴシック" w:hAnsi="ＭＳ ゴシック" w:cs="Times New Roman"/>
        </w:rPr>
      </w:pPr>
      <w:r w:rsidRPr="00FA737F">
        <w:rPr>
          <w:rFonts w:ascii="ＭＳ ゴシック" w:eastAsia="ＭＳ ゴシック" w:hAnsi="ＭＳ ゴシック" w:hint="eastAsia"/>
        </w:rPr>
        <w:t>（運航管理者の指揮）</w:t>
      </w:r>
    </w:p>
    <w:p w:rsidR="00884661" w:rsidRPr="00FA737F" w:rsidRDefault="00884661" w:rsidP="00744E94">
      <w:pPr>
        <w:autoSpaceDE w:val="0"/>
        <w:autoSpaceDN w:val="0"/>
        <w:adjustRightInd/>
        <w:ind w:left="210" w:hangingChars="100" w:hanging="210"/>
        <w:rPr>
          <w:rFonts w:ascii="ＭＳ ゴシック" w:eastAsia="ＭＳ ゴシック" w:hAnsi="ＭＳ ゴシック" w:cs="Times New Roman"/>
        </w:rPr>
      </w:pPr>
      <w:r w:rsidRPr="00FA737F">
        <w:rPr>
          <w:rFonts w:ascii="ＭＳ ゴシック" w:eastAsia="ＭＳ ゴシック" w:hAnsi="ＭＳ ゴシック" w:hint="eastAsia"/>
        </w:rPr>
        <w:t>第</w:t>
      </w:r>
      <w:r w:rsidRPr="00FA737F">
        <w:rPr>
          <w:rFonts w:ascii="ＭＳ ゴシック" w:eastAsia="ＭＳ ゴシック" w:hAnsi="ＭＳ ゴシック" w:cs="Times New Roman"/>
        </w:rPr>
        <w:t>13</w:t>
      </w:r>
      <w:r w:rsidRPr="00FA737F">
        <w:rPr>
          <w:rFonts w:ascii="ＭＳ ゴシック" w:eastAsia="ＭＳ ゴシック" w:hAnsi="ＭＳ ゴシック" w:hint="eastAsia"/>
        </w:rPr>
        <w:t>条　運航管理者が行うべき事項は、運航管理者の指揮監督のもと運航管理補助者が行うことができる。また、運航管理者への連絡は、運航管理者の指定する運航管理補助者への連絡でも差し支えない。</w:t>
      </w:r>
    </w:p>
    <w:p w:rsidR="00884661" w:rsidRPr="00FA737F" w:rsidRDefault="00884661" w:rsidP="00744E9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cs="Times New Roman"/>
          <w:color w:val="auto"/>
          <w:sz w:val="24"/>
          <w:szCs w:val="24"/>
        </w:rPr>
        <w:br w:type="page"/>
      </w:r>
      <w:r w:rsidRPr="00FA737F">
        <w:rPr>
          <w:rFonts w:ascii="ＭＳ ゴシック" w:eastAsia="ＭＳ ゴシック" w:hAnsi="ＭＳ ゴシック" w:hint="eastAsia"/>
        </w:rPr>
        <w:t>参考：運航基準</w:t>
      </w:r>
      <w:r w:rsidR="00A61747" w:rsidRPr="00FA737F">
        <w:rPr>
          <w:rFonts w:ascii="ＭＳ ゴシック" w:eastAsia="ＭＳ ゴシック" w:hAnsi="ＭＳ ゴシック" w:hint="eastAsia"/>
        </w:rPr>
        <w:t xml:space="preserve">　</w:t>
      </w:r>
      <w:r w:rsidRPr="00FA737F">
        <w:rPr>
          <w:rFonts w:ascii="ＭＳ ゴシック" w:eastAsia="ＭＳ ゴシック" w:hAnsi="ＭＳ ゴシック" w:hint="eastAsia"/>
        </w:rPr>
        <w:t>作成要領</w:t>
      </w:r>
    </w:p>
    <w:p w:rsidR="00884661" w:rsidRPr="00FA737F" w:rsidRDefault="00884661" w:rsidP="00744E94">
      <w:pPr>
        <w:autoSpaceDE w:val="0"/>
        <w:autoSpaceDN w:val="0"/>
        <w:adjustRightInd/>
        <w:jc w:val="center"/>
        <w:rPr>
          <w:rFonts w:ascii="ＭＳ ゴシック" w:eastAsia="ＭＳ ゴシック" w:hAnsi="ＭＳ ゴシック" w:cs="Times New Roman"/>
        </w:rPr>
      </w:pPr>
    </w:p>
    <w:p w:rsidR="00884661" w:rsidRPr="00FA737F" w:rsidRDefault="00884661" w:rsidP="00744E94">
      <w:pPr>
        <w:autoSpaceDE w:val="0"/>
        <w:autoSpaceDN w:val="0"/>
        <w:adjustRightInd/>
        <w:jc w:val="both"/>
        <w:rPr>
          <w:rFonts w:ascii="ＭＳ ゴシック" w:eastAsia="ＭＳ ゴシック" w:hAnsi="ＭＳ ゴシック" w:cs="Times New Roman"/>
        </w:rPr>
      </w:pPr>
      <w:r w:rsidRPr="00FA737F">
        <w:rPr>
          <w:rFonts w:ascii="ＭＳ ゴシック" w:eastAsia="ＭＳ ゴシック" w:hAnsi="ＭＳ ゴシック" w:hint="eastAsia"/>
        </w:rPr>
        <w:t>※届出の際には、作成要領の届出は必要ありません。</w:t>
      </w:r>
    </w:p>
    <w:p w:rsidR="00884661" w:rsidRPr="00FA737F" w:rsidRDefault="00884661" w:rsidP="00744E94">
      <w:pPr>
        <w:autoSpaceDE w:val="0"/>
        <w:autoSpaceDN w:val="0"/>
        <w:adjustRightInd/>
        <w:ind w:left="426" w:hanging="426"/>
        <w:rPr>
          <w:rFonts w:ascii="ＭＳ ゴシック" w:eastAsia="ＭＳ ゴシック" w:hAnsi="ＭＳ ゴシック" w:cs="Times New Roman"/>
        </w:rPr>
      </w:pPr>
    </w:p>
    <w:p w:rsidR="00884661" w:rsidRPr="00FA737F" w:rsidRDefault="00884661" w:rsidP="00744E9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第２章関係</w:t>
      </w:r>
    </w:p>
    <w:p w:rsidR="00884661" w:rsidRPr="00FA737F" w:rsidRDefault="00884661" w:rsidP="00744E94">
      <w:pPr>
        <w:autoSpaceDE w:val="0"/>
        <w:autoSpaceDN w:val="0"/>
        <w:adjustRightInd/>
        <w:ind w:left="210" w:hanging="210"/>
        <w:rPr>
          <w:rFonts w:ascii="ＭＳ ゴシック" w:eastAsia="ＭＳ ゴシック" w:hAnsi="ＭＳ ゴシック" w:cs="Times New Roman"/>
        </w:rPr>
      </w:pPr>
      <w:r w:rsidRPr="00FA737F">
        <w:rPr>
          <w:rFonts w:ascii="ＭＳ ゴシック" w:eastAsia="ＭＳ ゴシック" w:hAnsi="ＭＳ ゴシック" w:hint="eastAsia"/>
        </w:rPr>
        <w:t>１</w:t>
      </w:r>
      <w:r w:rsidRPr="00FA737F">
        <w:rPr>
          <w:rFonts w:ascii="ＭＳ ゴシック" w:eastAsia="ＭＳ ゴシック" w:hAnsi="ＭＳ ゴシック" w:cs="Century"/>
        </w:rPr>
        <w:t xml:space="preserve">  </w:t>
      </w:r>
      <w:r w:rsidRPr="00FA737F">
        <w:rPr>
          <w:rFonts w:ascii="ＭＳ ゴシック" w:eastAsia="ＭＳ ゴシック" w:hAnsi="ＭＳ ゴシック" w:hint="eastAsia"/>
        </w:rPr>
        <w:t>波高、風速、視界等について、一律に、一般的に用いることのできる条件を定めさせること。ただし、使用船舶の差異、海域毎の特性等により、必要に応じて船舶ごとに定めさせてもよいが、視程の条件については、大別した航路毎にこれを統一的に定めること。</w:t>
      </w:r>
    </w:p>
    <w:p w:rsidR="00884661" w:rsidRPr="00FA737F" w:rsidRDefault="00884661" w:rsidP="00744E94">
      <w:pPr>
        <w:autoSpaceDE w:val="0"/>
        <w:autoSpaceDN w:val="0"/>
        <w:adjustRightInd/>
        <w:ind w:left="210" w:hanging="210"/>
        <w:rPr>
          <w:rFonts w:ascii="ＭＳ ゴシック" w:eastAsia="ＭＳ ゴシック" w:hAnsi="ＭＳ ゴシック" w:cs="Times New Roman"/>
        </w:rPr>
      </w:pPr>
      <w:r w:rsidRPr="00FA737F">
        <w:rPr>
          <w:rFonts w:ascii="ＭＳ ゴシック" w:eastAsia="ＭＳ ゴシック" w:hAnsi="ＭＳ ゴシック" w:hint="eastAsia"/>
        </w:rPr>
        <w:t>２　波高、風速の条件数値については、過去に運航を中止したとき及び難航したとき（船舶の動揺により貨物が破損したとき等を含む）の気象・海象を参考とし、設定させること。</w:t>
      </w:r>
    </w:p>
    <w:p w:rsidR="00884661" w:rsidRPr="00FA737F" w:rsidRDefault="00884661" w:rsidP="00744E94">
      <w:pPr>
        <w:autoSpaceDE w:val="0"/>
        <w:autoSpaceDN w:val="0"/>
        <w:adjustRightInd/>
        <w:ind w:left="400" w:hanging="400"/>
        <w:jc w:val="center"/>
        <w:rPr>
          <w:rFonts w:ascii="ＭＳ ゴシック" w:eastAsia="ＭＳ ゴシック" w:hAnsi="ＭＳ ゴシック" w:cs="Times New Roman"/>
          <w:sz w:val="22"/>
        </w:rPr>
      </w:pPr>
      <w:r w:rsidRPr="00FA737F">
        <w:rPr>
          <w:rFonts w:ascii="ＭＳ ゴシック" w:eastAsia="ＭＳ ゴシック" w:hAnsi="ＭＳ ゴシック" w:hint="eastAsia"/>
          <w:szCs w:val="20"/>
        </w:rPr>
        <w:t>運航中止条件（視程）の設定条件</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
        <w:gridCol w:w="945"/>
        <w:gridCol w:w="2414"/>
        <w:gridCol w:w="2414"/>
        <w:gridCol w:w="2309"/>
      </w:tblGrid>
      <w:tr w:rsidR="00884661" w:rsidRPr="00FA737F">
        <w:trPr>
          <w:trHeight w:val="360"/>
        </w:trPr>
        <w:tc>
          <w:tcPr>
            <w:tcW w:w="315" w:type="dxa"/>
            <w:tcBorders>
              <w:top w:val="single" w:sz="4" w:space="0" w:color="000000"/>
              <w:left w:val="single" w:sz="4" w:space="0" w:color="000000"/>
              <w:bottom w:val="single" w:sz="4" w:space="0" w:color="000000"/>
              <w:right w:val="single" w:sz="4" w:space="0" w:color="000000"/>
            </w:tcBorders>
          </w:tcPr>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tcPr>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color w:val="auto"/>
              </w:rPr>
            </w:pPr>
          </w:p>
        </w:tc>
        <w:tc>
          <w:tcPr>
            <w:tcW w:w="2414" w:type="dxa"/>
            <w:tcBorders>
              <w:top w:val="single" w:sz="4" w:space="0" w:color="000000"/>
              <w:left w:val="single" w:sz="4" w:space="0" w:color="000000"/>
              <w:bottom w:val="single" w:sz="4" w:space="0" w:color="000000"/>
              <w:right w:val="single" w:sz="4" w:space="0" w:color="000000"/>
            </w:tcBorders>
          </w:tcPr>
          <w:p w:rsidR="00884661" w:rsidRPr="00FA737F" w:rsidRDefault="00884661" w:rsidP="00744E94">
            <w:pPr>
              <w:suppressAutoHyphens/>
              <w:kinsoku w:val="0"/>
              <w:overflowPunct w:val="0"/>
              <w:autoSpaceDE w:val="0"/>
              <w:autoSpaceDN w:val="0"/>
              <w:spacing w:line="360" w:lineRule="atLeast"/>
              <w:jc w:val="center"/>
              <w:rPr>
                <w:rFonts w:ascii="ＭＳ ゴシック" w:eastAsia="ＭＳ ゴシック" w:hAnsi="ＭＳ ゴシック" w:cs="Times New Roman"/>
                <w:color w:val="auto"/>
              </w:rPr>
            </w:pPr>
            <w:r w:rsidRPr="00FA737F">
              <w:rPr>
                <w:rFonts w:ascii="ＭＳ ゴシック" w:eastAsia="ＭＳ ゴシック" w:hAnsi="ＭＳ ゴシック" w:hint="eastAsia"/>
              </w:rPr>
              <w:t>発航の中止</w:t>
            </w:r>
          </w:p>
        </w:tc>
        <w:tc>
          <w:tcPr>
            <w:tcW w:w="2414" w:type="dxa"/>
            <w:tcBorders>
              <w:top w:val="single" w:sz="4" w:space="0" w:color="000000"/>
              <w:left w:val="single" w:sz="4" w:space="0" w:color="000000"/>
              <w:bottom w:val="single" w:sz="4" w:space="0" w:color="000000"/>
              <w:right w:val="single" w:sz="4" w:space="0" w:color="000000"/>
            </w:tcBorders>
          </w:tcPr>
          <w:p w:rsidR="00884661" w:rsidRPr="00FA737F" w:rsidRDefault="00884661" w:rsidP="00744E94">
            <w:pPr>
              <w:suppressAutoHyphens/>
              <w:kinsoku w:val="0"/>
              <w:overflowPunct w:val="0"/>
              <w:autoSpaceDE w:val="0"/>
              <w:autoSpaceDN w:val="0"/>
              <w:spacing w:line="360" w:lineRule="atLeast"/>
              <w:jc w:val="center"/>
              <w:rPr>
                <w:rFonts w:ascii="ＭＳ ゴシック" w:eastAsia="ＭＳ ゴシック" w:hAnsi="ＭＳ ゴシック" w:cs="Times New Roman"/>
                <w:color w:val="auto"/>
              </w:rPr>
            </w:pPr>
            <w:r w:rsidRPr="00FA737F">
              <w:rPr>
                <w:rFonts w:ascii="ＭＳ ゴシック" w:eastAsia="ＭＳ ゴシック" w:hAnsi="ＭＳ ゴシック" w:hint="eastAsia"/>
              </w:rPr>
              <w:t>通常の航行の中止</w:t>
            </w:r>
          </w:p>
        </w:tc>
        <w:tc>
          <w:tcPr>
            <w:tcW w:w="2309" w:type="dxa"/>
            <w:tcBorders>
              <w:top w:val="single" w:sz="4" w:space="0" w:color="000000"/>
              <w:left w:val="single" w:sz="4" w:space="0" w:color="000000"/>
              <w:bottom w:val="single" w:sz="4" w:space="0" w:color="000000"/>
              <w:right w:val="single" w:sz="4" w:space="0" w:color="000000"/>
            </w:tcBorders>
          </w:tcPr>
          <w:p w:rsidR="00884661" w:rsidRPr="00FA737F" w:rsidRDefault="00884661" w:rsidP="00744E94">
            <w:pPr>
              <w:suppressAutoHyphens/>
              <w:kinsoku w:val="0"/>
              <w:overflowPunct w:val="0"/>
              <w:autoSpaceDE w:val="0"/>
              <w:autoSpaceDN w:val="0"/>
              <w:spacing w:line="360" w:lineRule="atLeast"/>
              <w:jc w:val="center"/>
              <w:rPr>
                <w:rFonts w:ascii="ＭＳ ゴシック" w:eastAsia="ＭＳ ゴシック" w:hAnsi="ＭＳ ゴシック" w:cs="Times New Roman"/>
                <w:color w:val="auto"/>
              </w:rPr>
            </w:pPr>
            <w:r w:rsidRPr="00FA737F">
              <w:rPr>
                <w:rFonts w:ascii="ＭＳ ゴシック" w:eastAsia="ＭＳ ゴシック" w:hAnsi="ＭＳ ゴシック" w:hint="eastAsia"/>
              </w:rPr>
              <w:t>入港の中止</w:t>
            </w:r>
          </w:p>
        </w:tc>
      </w:tr>
      <w:tr w:rsidR="00884661" w:rsidRPr="00FA737F">
        <w:trPr>
          <w:trHeight w:val="4680"/>
        </w:trPr>
        <w:tc>
          <w:tcPr>
            <w:tcW w:w="315" w:type="dxa"/>
            <w:vMerge w:val="restart"/>
            <w:tcBorders>
              <w:top w:val="single" w:sz="4" w:space="0" w:color="000000"/>
              <w:left w:val="single" w:sz="4" w:space="0" w:color="000000"/>
              <w:bottom w:val="nil"/>
              <w:right w:val="single" w:sz="4" w:space="0" w:color="000000"/>
            </w:tcBorders>
          </w:tcPr>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r w:rsidRPr="00FA737F">
              <w:rPr>
                <w:rFonts w:ascii="ＭＳ ゴシック" w:eastAsia="ＭＳ ゴシック" w:hAnsi="ＭＳ ゴシック" w:hint="eastAsia"/>
              </w:rPr>
              <w:t>一</w:t>
            </w: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r w:rsidRPr="00FA737F">
              <w:rPr>
                <w:rFonts w:ascii="ＭＳ ゴシック" w:eastAsia="ＭＳ ゴシック" w:hAnsi="ＭＳ ゴシック" w:hint="eastAsia"/>
              </w:rPr>
              <w:t>般</w:t>
            </w: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r w:rsidRPr="00FA737F">
              <w:rPr>
                <w:rFonts w:ascii="ＭＳ ゴシック" w:eastAsia="ＭＳ ゴシック" w:hAnsi="ＭＳ ゴシック" w:hint="eastAsia"/>
              </w:rPr>
              <w:t>航</w:t>
            </w: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color w:val="auto"/>
              </w:rPr>
            </w:pPr>
            <w:r w:rsidRPr="00FA737F">
              <w:rPr>
                <w:rFonts w:ascii="ＭＳ ゴシック" w:eastAsia="ＭＳ ゴシック" w:hAnsi="ＭＳ ゴシック" w:hint="eastAsia"/>
              </w:rPr>
              <w:t>路</w:t>
            </w:r>
          </w:p>
        </w:tc>
        <w:tc>
          <w:tcPr>
            <w:tcW w:w="945" w:type="dxa"/>
            <w:vMerge w:val="restart"/>
            <w:tcBorders>
              <w:top w:val="single" w:sz="4" w:space="0" w:color="000000"/>
              <w:left w:val="single" w:sz="4" w:space="0" w:color="000000"/>
              <w:bottom w:val="nil"/>
              <w:right w:val="single" w:sz="4" w:space="0" w:color="000000"/>
            </w:tcBorders>
          </w:tcPr>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r w:rsidRPr="00FA737F">
              <w:rPr>
                <w:rFonts w:ascii="ＭＳ ゴシック" w:eastAsia="ＭＳ ゴシック" w:hAnsi="ＭＳ ゴシック" w:hint="eastAsia"/>
              </w:rPr>
              <w:t>航路距離</w:t>
            </w: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r w:rsidRPr="00FA737F">
              <w:rPr>
                <w:rFonts w:ascii="ＭＳ ゴシック" w:eastAsia="ＭＳ ゴシック" w:hAnsi="ＭＳ ゴシック"/>
              </w:rPr>
              <w:t>300km</w:t>
            </w: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color w:val="auto"/>
              </w:rPr>
            </w:pPr>
            <w:r w:rsidRPr="00FA737F">
              <w:rPr>
                <w:rFonts w:ascii="ＭＳ ゴシック" w:eastAsia="ＭＳ ゴシック" w:hAnsi="ＭＳ ゴシック" w:hint="eastAsia"/>
              </w:rPr>
              <w:t>以上のもの</w:t>
            </w:r>
          </w:p>
        </w:tc>
        <w:tc>
          <w:tcPr>
            <w:tcW w:w="2414" w:type="dxa"/>
            <w:tcBorders>
              <w:top w:val="single" w:sz="4" w:space="0" w:color="000000"/>
              <w:left w:val="single" w:sz="4" w:space="0" w:color="000000"/>
              <w:bottom w:val="single" w:sz="4" w:space="0" w:color="000000"/>
              <w:right w:val="single" w:sz="4" w:space="0" w:color="000000"/>
            </w:tcBorders>
          </w:tcPr>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r w:rsidRPr="00FA737F">
              <w:rPr>
                <w:rFonts w:ascii="ＭＳ ゴシック" w:eastAsia="ＭＳ ゴシック" w:hAnsi="ＭＳ ゴシック" w:hint="eastAsia"/>
              </w:rPr>
              <w:t>（発航を中止すべき港内の視程）</w:t>
            </w: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color w:val="auto"/>
              </w:rPr>
            </w:pPr>
            <w:r w:rsidRPr="00FA737F">
              <w:rPr>
                <w:rFonts w:ascii="ＭＳ ゴシック" w:eastAsia="ＭＳ ゴシック" w:hAnsi="ＭＳ ゴシック"/>
              </w:rPr>
              <w:t>1000</w:t>
            </w:r>
            <w:r w:rsidRPr="00FA737F">
              <w:rPr>
                <w:rFonts w:ascii="ＭＳ ゴシック" w:eastAsia="ＭＳ ゴシック" w:hAnsi="ＭＳ ゴシック" w:hint="eastAsia"/>
              </w:rPr>
              <w:t>ｍ以上の数値を定めるものとする。ただし、船首見張員、船橋見張員及びレーダー監視員の配置又は先導のための船舶の配備を行い、港内における基準速力を減じて航行する場合は、</w:t>
            </w:r>
            <w:r w:rsidRPr="00FA737F">
              <w:rPr>
                <w:rFonts w:ascii="ＭＳ ゴシック" w:eastAsia="ＭＳ ゴシック" w:hAnsi="ＭＳ ゴシック"/>
              </w:rPr>
              <w:t>500m</w:t>
            </w:r>
            <w:r w:rsidRPr="00FA737F">
              <w:rPr>
                <w:rFonts w:ascii="ＭＳ ゴシック" w:eastAsia="ＭＳ ゴシック" w:hAnsi="ＭＳ ゴシック" w:hint="eastAsia"/>
              </w:rPr>
              <w:t>を限度として</w:t>
            </w:r>
            <w:r w:rsidRPr="00FA737F">
              <w:rPr>
                <w:rFonts w:ascii="ＭＳ ゴシック" w:eastAsia="ＭＳ ゴシック" w:hAnsi="ＭＳ ゴシック"/>
              </w:rPr>
              <w:t>1000m</w:t>
            </w:r>
            <w:r w:rsidRPr="00FA737F">
              <w:rPr>
                <w:rFonts w:ascii="ＭＳ ゴシック" w:eastAsia="ＭＳ ゴシック" w:hAnsi="ＭＳ ゴシック" w:hint="eastAsia"/>
              </w:rPr>
              <w:t>を下回る数値を定めうるものとする。</w:t>
            </w:r>
          </w:p>
        </w:tc>
        <w:tc>
          <w:tcPr>
            <w:tcW w:w="2414" w:type="dxa"/>
            <w:tcBorders>
              <w:top w:val="single" w:sz="4" w:space="0" w:color="000000"/>
              <w:left w:val="single" w:sz="4" w:space="0" w:color="000000"/>
              <w:bottom w:val="single" w:sz="4" w:space="0" w:color="000000"/>
              <w:right w:val="single" w:sz="4" w:space="0" w:color="000000"/>
            </w:tcBorders>
          </w:tcPr>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r w:rsidRPr="00FA737F">
              <w:rPr>
                <w:rFonts w:ascii="ＭＳ ゴシック" w:eastAsia="ＭＳ ゴシック" w:hAnsi="ＭＳ ゴシック" w:hint="eastAsia"/>
              </w:rPr>
              <w:t>（適切な措置をとり始めるべき航行時の視程）</w:t>
            </w: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color w:val="auto"/>
              </w:rPr>
            </w:pPr>
            <w:r w:rsidRPr="00FA737F">
              <w:rPr>
                <w:rFonts w:ascii="ＭＳ ゴシック" w:eastAsia="ＭＳ ゴシック" w:hAnsi="ＭＳ ゴシック"/>
              </w:rPr>
              <w:t>1000m</w:t>
            </w:r>
            <w:r w:rsidRPr="00FA737F">
              <w:rPr>
                <w:rFonts w:ascii="ＭＳ ゴシック" w:eastAsia="ＭＳ ゴシック" w:hAnsi="ＭＳ ゴシック" w:hint="eastAsia"/>
              </w:rPr>
              <w:t>以上の数値を定めるものとする。</w:t>
            </w:r>
          </w:p>
        </w:tc>
        <w:tc>
          <w:tcPr>
            <w:tcW w:w="2309" w:type="dxa"/>
            <w:tcBorders>
              <w:top w:val="single" w:sz="4" w:space="0" w:color="000000"/>
              <w:left w:val="single" w:sz="4" w:space="0" w:color="000000"/>
              <w:bottom w:val="single" w:sz="4" w:space="0" w:color="000000"/>
              <w:right w:val="single" w:sz="4" w:space="0" w:color="000000"/>
            </w:tcBorders>
          </w:tcPr>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r w:rsidRPr="00FA737F">
              <w:rPr>
                <w:rFonts w:ascii="ＭＳ ゴシック" w:eastAsia="ＭＳ ゴシック" w:hAnsi="ＭＳ ゴシック" w:hint="eastAsia"/>
              </w:rPr>
              <w:t>（入港を中止すべき港内の視程）</w:t>
            </w: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color w:val="auto"/>
              </w:rPr>
            </w:pPr>
            <w:r w:rsidRPr="00FA737F">
              <w:rPr>
                <w:rFonts w:ascii="ＭＳ ゴシック" w:eastAsia="ＭＳ ゴシック" w:hAnsi="ＭＳ ゴシック"/>
              </w:rPr>
              <w:t>1000</w:t>
            </w:r>
            <w:r w:rsidRPr="00FA737F">
              <w:rPr>
                <w:rFonts w:ascii="ＭＳ ゴシック" w:eastAsia="ＭＳ ゴシック" w:hAnsi="ＭＳ ゴシック" w:hint="eastAsia"/>
              </w:rPr>
              <w:t>ｍ以上の数値を定めるものとする。ただし、船首見張員、船橋見張員及びレーダー監視員の配置又は先導のための船舶の配備を行い、港内における基準速力を減じて航行する場合は、</w:t>
            </w:r>
            <w:r w:rsidRPr="00FA737F">
              <w:rPr>
                <w:rFonts w:ascii="ＭＳ ゴシック" w:eastAsia="ＭＳ ゴシック" w:hAnsi="ＭＳ ゴシック"/>
              </w:rPr>
              <w:t>500m</w:t>
            </w:r>
            <w:r w:rsidRPr="00FA737F">
              <w:rPr>
                <w:rFonts w:ascii="ＭＳ ゴシック" w:eastAsia="ＭＳ ゴシック" w:hAnsi="ＭＳ ゴシック" w:hint="eastAsia"/>
              </w:rPr>
              <w:t>を限度として</w:t>
            </w:r>
            <w:r w:rsidRPr="00FA737F">
              <w:rPr>
                <w:rFonts w:ascii="ＭＳ ゴシック" w:eastAsia="ＭＳ ゴシック" w:hAnsi="ＭＳ ゴシック"/>
              </w:rPr>
              <w:t>1000m</w:t>
            </w:r>
            <w:r w:rsidRPr="00FA737F">
              <w:rPr>
                <w:rFonts w:ascii="ＭＳ ゴシック" w:eastAsia="ＭＳ ゴシック" w:hAnsi="ＭＳ ゴシック" w:hint="eastAsia"/>
              </w:rPr>
              <w:t>を下回る数値を定めうるものとする。</w:t>
            </w:r>
          </w:p>
        </w:tc>
      </w:tr>
      <w:tr w:rsidR="00884661" w:rsidRPr="00FA737F">
        <w:trPr>
          <w:trHeight w:val="1800"/>
        </w:trPr>
        <w:tc>
          <w:tcPr>
            <w:tcW w:w="315" w:type="dxa"/>
            <w:vMerge/>
            <w:tcBorders>
              <w:top w:val="nil"/>
              <w:left w:val="single" w:sz="4" w:space="0" w:color="000000"/>
              <w:bottom w:val="nil"/>
              <w:right w:val="single" w:sz="4" w:space="0" w:color="000000"/>
            </w:tcBorders>
          </w:tcPr>
          <w:p w:rsidR="00884661" w:rsidRPr="00FA737F" w:rsidRDefault="00884661" w:rsidP="00744E94">
            <w:pPr>
              <w:autoSpaceDE w:val="0"/>
              <w:autoSpaceDN w:val="0"/>
              <w:textAlignment w:val="auto"/>
              <w:rPr>
                <w:rFonts w:ascii="ＭＳ ゴシック" w:eastAsia="ＭＳ ゴシック" w:hAnsi="ＭＳ ゴシック" w:cs="Times New Roman"/>
                <w:color w:val="auto"/>
              </w:rPr>
            </w:pPr>
          </w:p>
        </w:tc>
        <w:tc>
          <w:tcPr>
            <w:tcW w:w="945" w:type="dxa"/>
            <w:vMerge/>
            <w:tcBorders>
              <w:top w:val="nil"/>
              <w:left w:val="single" w:sz="4" w:space="0" w:color="000000"/>
              <w:bottom w:val="single" w:sz="4" w:space="0" w:color="000000"/>
              <w:right w:val="single" w:sz="4" w:space="0" w:color="000000"/>
            </w:tcBorders>
          </w:tcPr>
          <w:p w:rsidR="00884661" w:rsidRPr="00FA737F" w:rsidRDefault="00884661" w:rsidP="00744E94">
            <w:pPr>
              <w:autoSpaceDE w:val="0"/>
              <w:autoSpaceDN w:val="0"/>
              <w:textAlignment w:val="auto"/>
              <w:rPr>
                <w:rFonts w:ascii="ＭＳ ゴシック" w:eastAsia="ＭＳ ゴシック" w:hAnsi="ＭＳ ゴシック" w:cs="Times New Roman"/>
                <w:color w:val="auto"/>
              </w:rPr>
            </w:pPr>
          </w:p>
        </w:tc>
        <w:tc>
          <w:tcPr>
            <w:tcW w:w="2414" w:type="dxa"/>
            <w:tcBorders>
              <w:top w:val="single" w:sz="4" w:space="0" w:color="000000"/>
              <w:left w:val="single" w:sz="4" w:space="0" w:color="000000"/>
              <w:bottom w:val="single" w:sz="4" w:space="0" w:color="000000"/>
              <w:right w:val="single" w:sz="4" w:space="0" w:color="000000"/>
            </w:tcBorders>
          </w:tcPr>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r w:rsidRPr="00FA737F">
              <w:rPr>
                <w:rFonts w:ascii="ＭＳ ゴシック" w:eastAsia="ＭＳ ゴシック" w:hAnsi="ＭＳ ゴシック" w:hint="eastAsia"/>
              </w:rPr>
              <w:t>（発航を中止すべき近接海域の視程（予想視程を含む。））</w:t>
            </w: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color w:val="auto"/>
              </w:rPr>
            </w:pPr>
            <w:r w:rsidRPr="00FA737F">
              <w:rPr>
                <w:rFonts w:ascii="ＭＳ ゴシック" w:eastAsia="ＭＳ ゴシック" w:hAnsi="ＭＳ ゴシック"/>
              </w:rPr>
              <w:t>300m</w:t>
            </w:r>
            <w:r w:rsidRPr="00FA737F">
              <w:rPr>
                <w:rFonts w:ascii="ＭＳ ゴシック" w:eastAsia="ＭＳ ゴシック" w:hAnsi="ＭＳ ゴシック" w:hint="eastAsia"/>
              </w:rPr>
              <w:t>以上の数値を定めるものとする。</w:t>
            </w:r>
          </w:p>
        </w:tc>
        <w:tc>
          <w:tcPr>
            <w:tcW w:w="2414" w:type="dxa"/>
            <w:tcBorders>
              <w:top w:val="single" w:sz="4" w:space="0" w:color="000000"/>
              <w:left w:val="single" w:sz="4" w:space="0" w:color="000000"/>
              <w:bottom w:val="single" w:sz="4" w:space="0" w:color="000000"/>
              <w:right w:val="single" w:sz="4" w:space="0" w:color="000000"/>
            </w:tcBorders>
          </w:tcPr>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r w:rsidRPr="00FA737F">
              <w:rPr>
                <w:rFonts w:ascii="ＭＳ ゴシック" w:eastAsia="ＭＳ ゴシック" w:hAnsi="ＭＳ ゴシック" w:hint="eastAsia"/>
              </w:rPr>
              <w:t>（機関の停止等抜本的措置をとり始めるべき特定海域の指定）</w:t>
            </w: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color w:val="auto"/>
              </w:rPr>
            </w:pPr>
            <w:r w:rsidRPr="00FA737F">
              <w:rPr>
                <w:rFonts w:ascii="ＭＳ ゴシック" w:eastAsia="ＭＳ ゴシック" w:hAnsi="ＭＳ ゴシック"/>
              </w:rPr>
              <w:t>300m</w:t>
            </w:r>
            <w:r w:rsidRPr="00FA737F">
              <w:rPr>
                <w:rFonts w:ascii="ＭＳ ゴシック" w:eastAsia="ＭＳ ゴシック" w:hAnsi="ＭＳ ゴシック" w:hint="eastAsia"/>
              </w:rPr>
              <w:t>以上の数値を定めるものとする。</w:t>
            </w:r>
          </w:p>
        </w:tc>
        <w:tc>
          <w:tcPr>
            <w:tcW w:w="2309" w:type="dxa"/>
            <w:tcBorders>
              <w:top w:val="single" w:sz="4" w:space="0" w:color="000000"/>
              <w:left w:val="single" w:sz="4" w:space="0" w:color="000000"/>
              <w:bottom w:val="single" w:sz="4" w:space="0" w:color="000000"/>
              <w:right w:val="single" w:sz="4" w:space="0" w:color="000000"/>
            </w:tcBorders>
          </w:tcPr>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color w:val="auto"/>
              </w:rPr>
            </w:pPr>
          </w:p>
        </w:tc>
      </w:tr>
      <w:tr w:rsidR="00884661" w:rsidRPr="00FA737F">
        <w:trPr>
          <w:trHeight w:val="4680"/>
        </w:trPr>
        <w:tc>
          <w:tcPr>
            <w:tcW w:w="315" w:type="dxa"/>
            <w:vMerge/>
            <w:tcBorders>
              <w:top w:val="nil"/>
              <w:left w:val="single" w:sz="4" w:space="0" w:color="000000"/>
              <w:bottom w:val="nil"/>
              <w:right w:val="single" w:sz="4" w:space="0" w:color="000000"/>
            </w:tcBorders>
          </w:tcPr>
          <w:p w:rsidR="00884661" w:rsidRPr="00FA737F" w:rsidRDefault="00884661" w:rsidP="00744E94">
            <w:pPr>
              <w:autoSpaceDE w:val="0"/>
              <w:autoSpaceDN w:val="0"/>
              <w:textAlignment w:val="auto"/>
              <w:rPr>
                <w:rFonts w:ascii="ＭＳ ゴシック" w:eastAsia="ＭＳ ゴシック" w:hAnsi="ＭＳ ゴシック" w:cs="Times New Roman"/>
                <w:color w:val="auto"/>
              </w:rPr>
            </w:pPr>
          </w:p>
        </w:tc>
        <w:tc>
          <w:tcPr>
            <w:tcW w:w="945" w:type="dxa"/>
            <w:vMerge w:val="restart"/>
            <w:tcBorders>
              <w:top w:val="single" w:sz="4" w:space="0" w:color="000000"/>
              <w:left w:val="single" w:sz="4" w:space="0" w:color="000000"/>
              <w:bottom w:val="nil"/>
              <w:right w:val="single" w:sz="4" w:space="0" w:color="000000"/>
            </w:tcBorders>
          </w:tcPr>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r w:rsidRPr="00FA737F">
              <w:rPr>
                <w:rFonts w:ascii="ＭＳ ゴシック" w:eastAsia="ＭＳ ゴシック" w:hAnsi="ＭＳ ゴシック" w:hint="eastAsia"/>
              </w:rPr>
              <w:t>航路距離</w:t>
            </w: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r w:rsidRPr="00FA737F">
              <w:rPr>
                <w:rFonts w:ascii="ＭＳ ゴシック" w:eastAsia="ＭＳ ゴシック" w:hAnsi="ＭＳ ゴシック"/>
              </w:rPr>
              <w:t>300km</w:t>
            </w: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color w:val="auto"/>
              </w:rPr>
            </w:pPr>
            <w:r w:rsidRPr="00FA737F">
              <w:rPr>
                <w:rFonts w:ascii="ＭＳ ゴシック" w:eastAsia="ＭＳ ゴシック" w:hAnsi="ＭＳ ゴシック" w:hint="eastAsia"/>
              </w:rPr>
              <w:t>未満のもの</w:t>
            </w:r>
          </w:p>
        </w:tc>
        <w:tc>
          <w:tcPr>
            <w:tcW w:w="2414" w:type="dxa"/>
            <w:tcBorders>
              <w:top w:val="single" w:sz="4" w:space="0" w:color="000000"/>
              <w:left w:val="single" w:sz="4" w:space="0" w:color="000000"/>
              <w:bottom w:val="single" w:sz="4" w:space="0" w:color="000000"/>
              <w:right w:val="single" w:sz="4" w:space="0" w:color="000000"/>
            </w:tcBorders>
          </w:tcPr>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r w:rsidRPr="00FA737F">
              <w:rPr>
                <w:rFonts w:ascii="ＭＳ ゴシック" w:eastAsia="ＭＳ ゴシック" w:hAnsi="ＭＳ ゴシック" w:hint="eastAsia"/>
              </w:rPr>
              <w:t>（発航を中止すべき港内の視程）</w:t>
            </w: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color w:val="auto"/>
              </w:rPr>
            </w:pPr>
            <w:r w:rsidRPr="00FA737F">
              <w:rPr>
                <w:rFonts w:ascii="ＭＳ ゴシック" w:eastAsia="ＭＳ ゴシック" w:hAnsi="ＭＳ ゴシック"/>
              </w:rPr>
              <w:t>500</w:t>
            </w:r>
            <w:r w:rsidRPr="00FA737F">
              <w:rPr>
                <w:rFonts w:ascii="ＭＳ ゴシック" w:eastAsia="ＭＳ ゴシック" w:hAnsi="ＭＳ ゴシック" w:hint="eastAsia"/>
              </w:rPr>
              <w:t>ｍ以上の数値を定めるものとする。ただし、船首見張員、船橋見張員及びレーダー監視員の配置又は先導のための船舶の配備を行い、港内における基準速力を減じて航行する場合は、</w:t>
            </w:r>
            <w:r w:rsidRPr="00FA737F">
              <w:rPr>
                <w:rFonts w:ascii="ＭＳ ゴシック" w:eastAsia="ＭＳ ゴシック" w:hAnsi="ＭＳ ゴシック"/>
              </w:rPr>
              <w:t>400m</w:t>
            </w:r>
            <w:r w:rsidRPr="00FA737F">
              <w:rPr>
                <w:rFonts w:ascii="ＭＳ ゴシック" w:eastAsia="ＭＳ ゴシック" w:hAnsi="ＭＳ ゴシック" w:hint="eastAsia"/>
              </w:rPr>
              <w:t>を限度として</w:t>
            </w:r>
            <w:r w:rsidRPr="00FA737F">
              <w:rPr>
                <w:rFonts w:ascii="ＭＳ ゴシック" w:eastAsia="ＭＳ ゴシック" w:hAnsi="ＭＳ ゴシック"/>
              </w:rPr>
              <w:t>500m</w:t>
            </w:r>
            <w:r w:rsidRPr="00FA737F">
              <w:rPr>
                <w:rFonts w:ascii="ＭＳ ゴシック" w:eastAsia="ＭＳ ゴシック" w:hAnsi="ＭＳ ゴシック" w:hint="eastAsia"/>
              </w:rPr>
              <w:t>を下回る数値を定めうるものとする。</w:t>
            </w:r>
          </w:p>
        </w:tc>
        <w:tc>
          <w:tcPr>
            <w:tcW w:w="2414" w:type="dxa"/>
            <w:tcBorders>
              <w:top w:val="single" w:sz="4" w:space="0" w:color="000000"/>
              <w:left w:val="single" w:sz="4" w:space="0" w:color="000000"/>
              <w:bottom w:val="single" w:sz="4" w:space="0" w:color="000000"/>
              <w:right w:val="single" w:sz="4" w:space="0" w:color="000000"/>
            </w:tcBorders>
          </w:tcPr>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r w:rsidRPr="00FA737F">
              <w:rPr>
                <w:rFonts w:ascii="ＭＳ ゴシック" w:eastAsia="ＭＳ ゴシック" w:hAnsi="ＭＳ ゴシック" w:hint="eastAsia"/>
              </w:rPr>
              <w:t>（適切な措置をとり始めるべき航行時の視程）</w:t>
            </w: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color w:val="auto"/>
              </w:rPr>
            </w:pPr>
            <w:r w:rsidRPr="00FA737F">
              <w:rPr>
                <w:rFonts w:ascii="ＭＳ ゴシック" w:eastAsia="ＭＳ ゴシック" w:hAnsi="ＭＳ ゴシック"/>
              </w:rPr>
              <w:t>500m</w:t>
            </w:r>
            <w:r w:rsidRPr="00FA737F">
              <w:rPr>
                <w:rFonts w:ascii="ＭＳ ゴシック" w:eastAsia="ＭＳ ゴシック" w:hAnsi="ＭＳ ゴシック" w:hint="eastAsia"/>
              </w:rPr>
              <w:t>以上の数値を定めるものとする。</w:t>
            </w:r>
          </w:p>
        </w:tc>
        <w:tc>
          <w:tcPr>
            <w:tcW w:w="2309" w:type="dxa"/>
            <w:tcBorders>
              <w:top w:val="single" w:sz="4" w:space="0" w:color="000000"/>
              <w:left w:val="single" w:sz="4" w:space="0" w:color="000000"/>
              <w:bottom w:val="single" w:sz="4" w:space="0" w:color="000000"/>
              <w:right w:val="single" w:sz="4" w:space="0" w:color="000000"/>
            </w:tcBorders>
          </w:tcPr>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r w:rsidRPr="00FA737F">
              <w:rPr>
                <w:rFonts w:ascii="ＭＳ ゴシック" w:eastAsia="ＭＳ ゴシック" w:hAnsi="ＭＳ ゴシック" w:hint="eastAsia"/>
              </w:rPr>
              <w:t>（入港を中止すべき港内の視程）</w:t>
            </w: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color w:val="auto"/>
              </w:rPr>
            </w:pPr>
            <w:r w:rsidRPr="00FA737F">
              <w:rPr>
                <w:rFonts w:ascii="ＭＳ ゴシック" w:eastAsia="ＭＳ ゴシック" w:hAnsi="ＭＳ ゴシック"/>
              </w:rPr>
              <w:t>500</w:t>
            </w:r>
            <w:r w:rsidRPr="00FA737F">
              <w:rPr>
                <w:rFonts w:ascii="ＭＳ ゴシック" w:eastAsia="ＭＳ ゴシック" w:hAnsi="ＭＳ ゴシック" w:hint="eastAsia"/>
              </w:rPr>
              <w:t>ｍ以上の数値を定めるものとする。ただし、船首見張員、船橋見張員及びレーダー監視員の配置又は先導のための船舶の配備を行い、港内における基準速力を減じて航行する場合は、</w:t>
            </w:r>
            <w:r w:rsidRPr="00FA737F">
              <w:rPr>
                <w:rFonts w:ascii="ＭＳ ゴシック" w:eastAsia="ＭＳ ゴシック" w:hAnsi="ＭＳ ゴシック"/>
              </w:rPr>
              <w:t>400m</w:t>
            </w:r>
            <w:r w:rsidRPr="00FA737F">
              <w:rPr>
                <w:rFonts w:ascii="ＭＳ ゴシック" w:eastAsia="ＭＳ ゴシック" w:hAnsi="ＭＳ ゴシック" w:hint="eastAsia"/>
              </w:rPr>
              <w:t>を限度として</w:t>
            </w:r>
            <w:r w:rsidRPr="00FA737F">
              <w:rPr>
                <w:rFonts w:ascii="ＭＳ ゴシック" w:eastAsia="ＭＳ ゴシック" w:hAnsi="ＭＳ ゴシック"/>
              </w:rPr>
              <w:t>500m</w:t>
            </w:r>
            <w:r w:rsidRPr="00FA737F">
              <w:rPr>
                <w:rFonts w:ascii="ＭＳ ゴシック" w:eastAsia="ＭＳ ゴシック" w:hAnsi="ＭＳ ゴシック" w:hint="eastAsia"/>
              </w:rPr>
              <w:t>を下回る数値を定めうるものとする。</w:t>
            </w:r>
          </w:p>
        </w:tc>
      </w:tr>
      <w:tr w:rsidR="00884661" w:rsidRPr="00FA737F">
        <w:trPr>
          <w:trHeight w:val="2880"/>
        </w:trPr>
        <w:tc>
          <w:tcPr>
            <w:tcW w:w="315" w:type="dxa"/>
            <w:vMerge/>
            <w:tcBorders>
              <w:top w:val="nil"/>
              <w:left w:val="single" w:sz="4" w:space="0" w:color="000000"/>
              <w:bottom w:val="single" w:sz="4" w:space="0" w:color="000000"/>
              <w:right w:val="single" w:sz="4" w:space="0" w:color="000000"/>
            </w:tcBorders>
          </w:tcPr>
          <w:p w:rsidR="00884661" w:rsidRPr="00FA737F" w:rsidRDefault="00884661" w:rsidP="00744E94">
            <w:pPr>
              <w:autoSpaceDE w:val="0"/>
              <w:autoSpaceDN w:val="0"/>
              <w:textAlignment w:val="auto"/>
              <w:rPr>
                <w:rFonts w:ascii="ＭＳ ゴシック" w:eastAsia="ＭＳ ゴシック" w:hAnsi="ＭＳ ゴシック" w:cs="Times New Roman"/>
                <w:color w:val="auto"/>
              </w:rPr>
            </w:pPr>
          </w:p>
        </w:tc>
        <w:tc>
          <w:tcPr>
            <w:tcW w:w="945" w:type="dxa"/>
            <w:vMerge/>
            <w:tcBorders>
              <w:top w:val="nil"/>
              <w:left w:val="single" w:sz="4" w:space="0" w:color="000000"/>
              <w:bottom w:val="single" w:sz="4" w:space="0" w:color="000000"/>
              <w:right w:val="single" w:sz="4" w:space="0" w:color="000000"/>
            </w:tcBorders>
          </w:tcPr>
          <w:p w:rsidR="00884661" w:rsidRPr="00FA737F" w:rsidRDefault="00884661" w:rsidP="00744E94">
            <w:pPr>
              <w:autoSpaceDE w:val="0"/>
              <w:autoSpaceDN w:val="0"/>
              <w:textAlignment w:val="auto"/>
              <w:rPr>
                <w:rFonts w:ascii="ＭＳ ゴシック" w:eastAsia="ＭＳ ゴシック" w:hAnsi="ＭＳ ゴシック" w:cs="Times New Roman"/>
                <w:color w:val="auto"/>
              </w:rPr>
            </w:pPr>
          </w:p>
        </w:tc>
        <w:tc>
          <w:tcPr>
            <w:tcW w:w="2414" w:type="dxa"/>
            <w:tcBorders>
              <w:top w:val="single" w:sz="4" w:space="0" w:color="000000"/>
              <w:left w:val="single" w:sz="4" w:space="0" w:color="000000"/>
              <w:bottom w:val="single" w:sz="4" w:space="0" w:color="000000"/>
              <w:right w:val="single" w:sz="4" w:space="0" w:color="000000"/>
            </w:tcBorders>
          </w:tcPr>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r w:rsidRPr="00FA737F">
              <w:rPr>
                <w:rFonts w:ascii="ＭＳ ゴシック" w:eastAsia="ＭＳ ゴシック" w:hAnsi="ＭＳ ゴシック" w:hint="eastAsia"/>
              </w:rPr>
              <w:t>（発航を中止すべき近接海域の視程（予想視程を含む。））</w:t>
            </w: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color w:val="auto"/>
              </w:rPr>
            </w:pPr>
            <w:r w:rsidRPr="00FA737F">
              <w:rPr>
                <w:rFonts w:ascii="ＭＳ ゴシック" w:eastAsia="ＭＳ ゴシック" w:hAnsi="ＭＳ ゴシック"/>
              </w:rPr>
              <w:t>200m</w:t>
            </w:r>
            <w:r w:rsidRPr="00FA737F">
              <w:rPr>
                <w:rFonts w:ascii="ＭＳ ゴシック" w:eastAsia="ＭＳ ゴシック" w:hAnsi="ＭＳ ゴシック" w:hint="eastAsia"/>
              </w:rPr>
              <w:t>以上の数値を定めるものとする。ただし、レーダ</w:t>
            </w:r>
            <w:r w:rsidR="0040116A">
              <w:rPr>
                <w:rFonts w:ascii="ＭＳ ゴシック" w:eastAsia="ＭＳ ゴシック" w:hAnsi="ＭＳ ゴシック" w:hint="eastAsia"/>
              </w:rPr>
              <w:t>ー</w:t>
            </w:r>
            <w:r w:rsidRPr="00FA737F">
              <w:rPr>
                <w:rFonts w:ascii="ＭＳ ゴシック" w:eastAsia="ＭＳ ゴシック" w:hAnsi="ＭＳ ゴシック" w:hint="eastAsia"/>
              </w:rPr>
              <w:t>を有しないものにあっては、</w:t>
            </w:r>
            <w:r w:rsidRPr="00FA737F">
              <w:rPr>
                <w:rFonts w:ascii="ＭＳ ゴシック" w:eastAsia="ＭＳ ゴシック" w:hAnsi="ＭＳ ゴシック"/>
              </w:rPr>
              <w:t>300m</w:t>
            </w:r>
            <w:r w:rsidRPr="00FA737F">
              <w:rPr>
                <w:rFonts w:ascii="ＭＳ ゴシック" w:eastAsia="ＭＳ ゴシック" w:hAnsi="ＭＳ ゴシック" w:hint="eastAsia"/>
              </w:rPr>
              <w:t>以上の数値を定めるものとする。</w:t>
            </w:r>
          </w:p>
        </w:tc>
        <w:tc>
          <w:tcPr>
            <w:tcW w:w="2414" w:type="dxa"/>
            <w:tcBorders>
              <w:top w:val="single" w:sz="4" w:space="0" w:color="000000"/>
              <w:left w:val="single" w:sz="4" w:space="0" w:color="000000"/>
              <w:bottom w:val="single" w:sz="4" w:space="0" w:color="000000"/>
              <w:right w:val="single" w:sz="4" w:space="0" w:color="000000"/>
            </w:tcBorders>
          </w:tcPr>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r w:rsidRPr="00FA737F">
              <w:rPr>
                <w:rFonts w:ascii="ＭＳ ゴシック" w:eastAsia="ＭＳ ゴシック" w:hAnsi="ＭＳ ゴシック" w:hint="eastAsia"/>
              </w:rPr>
              <w:t>（機関の停止等抜本的措置をとり始めるべき特定海域の指定）</w:t>
            </w: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color w:val="auto"/>
              </w:rPr>
            </w:pPr>
            <w:r w:rsidRPr="00FA737F">
              <w:rPr>
                <w:rFonts w:ascii="ＭＳ ゴシック" w:eastAsia="ＭＳ ゴシック" w:hAnsi="ＭＳ ゴシック"/>
              </w:rPr>
              <w:t>200m</w:t>
            </w:r>
            <w:r w:rsidRPr="00FA737F">
              <w:rPr>
                <w:rFonts w:ascii="ＭＳ ゴシック" w:eastAsia="ＭＳ ゴシック" w:hAnsi="ＭＳ ゴシック" w:hint="eastAsia"/>
              </w:rPr>
              <w:t>以上の数値を定めるものとする。ただし、レーダ</w:t>
            </w:r>
            <w:r w:rsidR="0040116A">
              <w:rPr>
                <w:rFonts w:ascii="ＭＳ ゴシック" w:eastAsia="ＭＳ ゴシック" w:hAnsi="ＭＳ ゴシック" w:hint="eastAsia"/>
              </w:rPr>
              <w:t>ー</w:t>
            </w:r>
            <w:r w:rsidRPr="00FA737F">
              <w:rPr>
                <w:rFonts w:ascii="ＭＳ ゴシック" w:eastAsia="ＭＳ ゴシック" w:hAnsi="ＭＳ ゴシック" w:hint="eastAsia"/>
              </w:rPr>
              <w:t>を有しないものにあっては、</w:t>
            </w:r>
            <w:r w:rsidRPr="00FA737F">
              <w:rPr>
                <w:rFonts w:ascii="ＭＳ ゴシック" w:eastAsia="ＭＳ ゴシック" w:hAnsi="ＭＳ ゴシック"/>
              </w:rPr>
              <w:t>300m</w:t>
            </w:r>
            <w:r w:rsidRPr="00FA737F">
              <w:rPr>
                <w:rFonts w:ascii="ＭＳ ゴシック" w:eastAsia="ＭＳ ゴシック" w:hAnsi="ＭＳ ゴシック" w:hint="eastAsia"/>
              </w:rPr>
              <w:t>以上の数値を定めるものとする。</w:t>
            </w:r>
          </w:p>
        </w:tc>
        <w:tc>
          <w:tcPr>
            <w:tcW w:w="2309" w:type="dxa"/>
            <w:tcBorders>
              <w:top w:val="single" w:sz="4" w:space="0" w:color="000000"/>
              <w:left w:val="single" w:sz="4" w:space="0" w:color="000000"/>
              <w:bottom w:val="single" w:sz="4" w:space="0" w:color="000000"/>
              <w:right w:val="single" w:sz="4" w:space="0" w:color="000000"/>
            </w:tcBorders>
          </w:tcPr>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color w:val="auto"/>
              </w:rPr>
            </w:pPr>
          </w:p>
        </w:tc>
      </w:tr>
      <w:tr w:rsidR="00884661" w:rsidRPr="00FA737F">
        <w:trPr>
          <w:trHeight w:val="1440"/>
        </w:trPr>
        <w:tc>
          <w:tcPr>
            <w:tcW w:w="1260" w:type="dxa"/>
            <w:gridSpan w:val="2"/>
            <w:tcBorders>
              <w:top w:val="single" w:sz="4" w:space="0" w:color="000000"/>
              <w:left w:val="single" w:sz="4" w:space="0" w:color="000000"/>
              <w:bottom w:val="single" w:sz="4" w:space="0" w:color="000000"/>
              <w:right w:val="single" w:sz="4" w:space="0" w:color="000000"/>
            </w:tcBorders>
          </w:tcPr>
          <w:p w:rsidR="00884661" w:rsidRPr="00FA737F" w:rsidRDefault="00884661" w:rsidP="00744E94">
            <w:pPr>
              <w:suppressAutoHyphens/>
              <w:kinsoku w:val="0"/>
              <w:overflowPunct w:val="0"/>
              <w:autoSpaceDE w:val="0"/>
              <w:autoSpaceDN w:val="0"/>
              <w:spacing w:line="360" w:lineRule="atLeast"/>
              <w:jc w:val="center"/>
              <w:rPr>
                <w:rFonts w:ascii="ＭＳ ゴシック" w:eastAsia="ＭＳ ゴシック" w:hAnsi="ＭＳ ゴシック" w:cs="Times New Roman"/>
                <w:color w:val="auto"/>
              </w:rPr>
            </w:pPr>
            <w:r w:rsidRPr="00FA737F">
              <w:rPr>
                <w:rFonts w:ascii="ＭＳ ゴシック" w:eastAsia="ＭＳ ゴシック" w:hAnsi="ＭＳ ゴシック" w:hint="eastAsia"/>
              </w:rPr>
              <w:t>小規模航路</w:t>
            </w:r>
          </w:p>
        </w:tc>
        <w:tc>
          <w:tcPr>
            <w:tcW w:w="2414" w:type="dxa"/>
            <w:tcBorders>
              <w:top w:val="single" w:sz="4" w:space="0" w:color="000000"/>
              <w:left w:val="single" w:sz="4" w:space="0" w:color="000000"/>
              <w:bottom w:val="single" w:sz="4" w:space="0" w:color="000000"/>
              <w:right w:val="single" w:sz="4" w:space="0" w:color="000000"/>
            </w:tcBorders>
          </w:tcPr>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r w:rsidRPr="00FA737F">
              <w:rPr>
                <w:rFonts w:ascii="ＭＳ ゴシック" w:eastAsia="ＭＳ ゴシック" w:hAnsi="ＭＳ ゴシック" w:hint="eastAsia"/>
              </w:rPr>
              <w:t>（発航を中止すべき港内の視程）</w:t>
            </w: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color w:val="auto"/>
              </w:rPr>
            </w:pPr>
            <w:r w:rsidRPr="00FA737F">
              <w:rPr>
                <w:rFonts w:ascii="ＭＳ ゴシック" w:eastAsia="ＭＳ ゴシック" w:hAnsi="ＭＳ ゴシック"/>
              </w:rPr>
              <w:t>300m</w:t>
            </w:r>
            <w:r w:rsidRPr="00FA737F">
              <w:rPr>
                <w:rFonts w:ascii="ＭＳ ゴシック" w:eastAsia="ＭＳ ゴシック" w:hAnsi="ＭＳ ゴシック" w:hint="eastAsia"/>
              </w:rPr>
              <w:t>以上の数値を定めるものとする。</w:t>
            </w:r>
          </w:p>
        </w:tc>
        <w:tc>
          <w:tcPr>
            <w:tcW w:w="2414" w:type="dxa"/>
            <w:tcBorders>
              <w:top w:val="single" w:sz="4" w:space="0" w:color="000000"/>
              <w:left w:val="single" w:sz="4" w:space="0" w:color="000000"/>
              <w:bottom w:val="single" w:sz="4" w:space="0" w:color="000000"/>
              <w:right w:val="single" w:sz="4" w:space="0" w:color="000000"/>
            </w:tcBorders>
          </w:tcPr>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r w:rsidRPr="00FA737F">
              <w:rPr>
                <w:rFonts w:ascii="ＭＳ ゴシック" w:eastAsia="ＭＳ ゴシック" w:hAnsi="ＭＳ ゴシック" w:hint="eastAsia"/>
              </w:rPr>
              <w:t>（適切な措置をとり始めるべき航行時の視程）</w:t>
            </w: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color w:val="auto"/>
              </w:rPr>
            </w:pPr>
            <w:r w:rsidRPr="00FA737F">
              <w:rPr>
                <w:rFonts w:ascii="ＭＳ ゴシック" w:eastAsia="ＭＳ ゴシック" w:hAnsi="ＭＳ ゴシック"/>
              </w:rPr>
              <w:t>300m</w:t>
            </w:r>
            <w:r w:rsidRPr="00FA737F">
              <w:rPr>
                <w:rFonts w:ascii="ＭＳ ゴシック" w:eastAsia="ＭＳ ゴシック" w:hAnsi="ＭＳ ゴシック" w:hint="eastAsia"/>
              </w:rPr>
              <w:t>以上の数値を定めるものとする。</w:t>
            </w:r>
          </w:p>
        </w:tc>
        <w:tc>
          <w:tcPr>
            <w:tcW w:w="2309" w:type="dxa"/>
            <w:tcBorders>
              <w:top w:val="single" w:sz="4" w:space="0" w:color="000000"/>
              <w:left w:val="single" w:sz="4" w:space="0" w:color="000000"/>
              <w:bottom w:val="single" w:sz="4" w:space="0" w:color="000000"/>
              <w:right w:val="single" w:sz="4" w:space="0" w:color="000000"/>
            </w:tcBorders>
          </w:tcPr>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rPr>
            </w:pPr>
            <w:r w:rsidRPr="00FA737F">
              <w:rPr>
                <w:rFonts w:ascii="ＭＳ ゴシック" w:eastAsia="ＭＳ ゴシック" w:hAnsi="ＭＳ ゴシック" w:hint="eastAsia"/>
              </w:rPr>
              <w:t>（入港を中止すべき港内の視程）</w:t>
            </w:r>
          </w:p>
          <w:p w:rsidR="00884661" w:rsidRPr="00FA737F" w:rsidRDefault="00884661" w:rsidP="00744E94">
            <w:pPr>
              <w:suppressAutoHyphens/>
              <w:kinsoku w:val="0"/>
              <w:overflowPunct w:val="0"/>
              <w:autoSpaceDE w:val="0"/>
              <w:autoSpaceDN w:val="0"/>
              <w:spacing w:line="360" w:lineRule="atLeast"/>
              <w:rPr>
                <w:rFonts w:ascii="ＭＳ ゴシック" w:eastAsia="ＭＳ ゴシック" w:hAnsi="ＭＳ ゴシック" w:cs="Times New Roman"/>
                <w:color w:val="auto"/>
              </w:rPr>
            </w:pPr>
            <w:r w:rsidRPr="00FA737F">
              <w:rPr>
                <w:rFonts w:ascii="ＭＳ ゴシック" w:eastAsia="ＭＳ ゴシック" w:hAnsi="ＭＳ ゴシック"/>
              </w:rPr>
              <w:t>300m</w:t>
            </w:r>
            <w:r w:rsidRPr="00FA737F">
              <w:rPr>
                <w:rFonts w:ascii="ＭＳ ゴシック" w:eastAsia="ＭＳ ゴシック" w:hAnsi="ＭＳ ゴシック" w:hint="eastAsia"/>
              </w:rPr>
              <w:t>以上の数値を定めるものとする。</w:t>
            </w:r>
          </w:p>
        </w:tc>
      </w:tr>
    </w:tbl>
    <w:p w:rsidR="00884661" w:rsidRPr="00FA737F" w:rsidRDefault="00884661" w:rsidP="00744E94">
      <w:pPr>
        <w:autoSpaceDE w:val="0"/>
        <w:autoSpaceDN w:val="0"/>
        <w:adjustRightInd/>
        <w:ind w:left="630" w:hangingChars="300" w:hanging="630"/>
        <w:rPr>
          <w:rFonts w:ascii="ＭＳ ゴシック" w:eastAsia="ＭＳ ゴシック" w:hAnsi="ＭＳ ゴシック" w:cs="Times New Roman"/>
        </w:rPr>
      </w:pPr>
      <w:r w:rsidRPr="00FA737F">
        <w:rPr>
          <w:rFonts w:ascii="ＭＳ ゴシック" w:eastAsia="ＭＳ ゴシック" w:hAnsi="ＭＳ ゴシック" w:hint="eastAsia"/>
        </w:rPr>
        <w:t>注１：</w:t>
      </w:r>
      <w:r w:rsidR="00942B1F" w:rsidRPr="00FA737F">
        <w:rPr>
          <w:rFonts w:ascii="ＭＳ ゴシック" w:eastAsia="ＭＳ ゴシック" w:hAnsi="ＭＳ ゴシック" w:hint="eastAsia"/>
        </w:rPr>
        <w:t xml:space="preserve">　</w:t>
      </w:r>
      <w:r w:rsidRPr="00FA737F">
        <w:rPr>
          <w:rFonts w:ascii="ＭＳ ゴシック" w:eastAsia="ＭＳ ゴシック" w:hAnsi="ＭＳ ゴシック" w:hint="eastAsia"/>
        </w:rPr>
        <w:t>小規模航路とは、原則として、港内、河川又は湖沼のみを航行するもの及び常時運航している船舶が３隻以下であって船長が運航管理者を兼務することが認められているものをいう。</w:t>
      </w:r>
    </w:p>
    <w:p w:rsidR="00884661" w:rsidRPr="00FA737F" w:rsidRDefault="00884661" w:rsidP="00744E94">
      <w:pPr>
        <w:autoSpaceDE w:val="0"/>
        <w:autoSpaceDN w:val="0"/>
        <w:adjustRightInd/>
        <w:ind w:left="630" w:hangingChars="300" w:hanging="630"/>
        <w:rPr>
          <w:rFonts w:ascii="ＭＳ ゴシック" w:eastAsia="ＭＳ ゴシック" w:hAnsi="ＭＳ ゴシック" w:cs="Times New Roman"/>
        </w:rPr>
      </w:pPr>
      <w:r w:rsidRPr="00FA737F">
        <w:rPr>
          <w:rFonts w:ascii="ＭＳ ゴシック" w:eastAsia="ＭＳ ゴシック" w:hAnsi="ＭＳ ゴシック" w:hint="eastAsia"/>
        </w:rPr>
        <w:t>注２：</w:t>
      </w:r>
      <w:r w:rsidR="00942B1F" w:rsidRPr="00FA737F">
        <w:rPr>
          <w:rFonts w:ascii="ＭＳ ゴシック" w:eastAsia="ＭＳ ゴシック" w:hAnsi="ＭＳ ゴシック" w:hint="eastAsia"/>
        </w:rPr>
        <w:t xml:space="preserve">　</w:t>
      </w:r>
      <w:r w:rsidRPr="00FA737F">
        <w:rPr>
          <w:rFonts w:ascii="ＭＳ ゴシック" w:eastAsia="ＭＳ ゴシック" w:hAnsi="ＭＳ ゴシック" w:hint="eastAsia"/>
        </w:rPr>
        <w:t>小規模航路のうち港内通船又は河川、湖沼等における渡船等、極めて短距離の航路を航行するものにあっては、発航及び通常の航行の中止について規定すれば足りる。なお、この場合において、対岸までの距離が</w:t>
      </w:r>
      <w:r w:rsidRPr="00FA737F">
        <w:rPr>
          <w:rFonts w:ascii="ＭＳ ゴシック" w:eastAsia="ＭＳ ゴシック" w:hAnsi="ＭＳ ゴシック"/>
        </w:rPr>
        <w:t>300m</w:t>
      </w:r>
      <w:r w:rsidRPr="00FA737F">
        <w:rPr>
          <w:rFonts w:ascii="ＭＳ ゴシック" w:eastAsia="ＭＳ ゴシック" w:hAnsi="ＭＳ ゴシック" w:hint="eastAsia"/>
        </w:rPr>
        <w:t>未満である等、中止条件の下限を</w:t>
      </w:r>
      <w:r w:rsidRPr="00FA737F">
        <w:rPr>
          <w:rFonts w:ascii="ＭＳ ゴシック" w:eastAsia="ＭＳ ゴシック" w:hAnsi="ＭＳ ゴシック"/>
        </w:rPr>
        <w:t>300m</w:t>
      </w:r>
      <w:r w:rsidRPr="00FA737F">
        <w:rPr>
          <w:rFonts w:ascii="ＭＳ ゴシック" w:eastAsia="ＭＳ ゴシック" w:hAnsi="ＭＳ ゴシック" w:hint="eastAsia"/>
        </w:rPr>
        <w:t>とすることが適当でないと認められるものについては、適宜、これを下回る値として差しつかえない。</w:t>
      </w:r>
    </w:p>
    <w:p w:rsidR="00884661" w:rsidRPr="00FA737F" w:rsidRDefault="00884661" w:rsidP="00744E94">
      <w:pPr>
        <w:autoSpaceDE w:val="0"/>
        <w:autoSpaceDN w:val="0"/>
        <w:adjustRightInd/>
        <w:ind w:left="210" w:hanging="210"/>
        <w:rPr>
          <w:rFonts w:ascii="ＭＳ ゴシック" w:eastAsia="ＭＳ ゴシック" w:hAnsi="ＭＳ ゴシック" w:cs="Times New Roman"/>
        </w:rPr>
      </w:pPr>
    </w:p>
    <w:p w:rsidR="00884661" w:rsidRPr="00FA737F" w:rsidRDefault="00884661" w:rsidP="00744E9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第２条関係</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１　港内という概念が実体的に明確でないものにあっては、第１項中「港内」を「停泊地点付近」とし、港名の欄を削るか又は「港名」を「地点名」若しくは「岸壁名」と、「○○港」を適宜「地点名」若しくは「岸壁名」とする。</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２　船舶ごとに基準を作成しても、使用する船舶全てが守るべき基準として一括して作成してもよい。（以降、第</w:t>
      </w:r>
      <w:r w:rsidR="0040116A">
        <w:rPr>
          <w:rFonts w:ascii="ＭＳ ゴシック" w:eastAsia="ＭＳ ゴシック" w:hAnsi="ＭＳ ゴシック" w:cs="Times New Roman" w:hint="eastAsia"/>
        </w:rPr>
        <w:t>４</w:t>
      </w:r>
      <w:r w:rsidRPr="00FA737F">
        <w:rPr>
          <w:rFonts w:ascii="ＭＳ ゴシック" w:eastAsia="ＭＳ ゴシック" w:hAnsi="ＭＳ ゴシック" w:hint="eastAsia"/>
        </w:rPr>
        <w:t>条まで同じ。）</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３　「河」その他極めて短距離の航路の場合（以下「極短」と略称）であって、必要がないと認められる場合は第２項を規定しないことができる。</w:t>
      </w:r>
    </w:p>
    <w:p w:rsidR="00884661" w:rsidRPr="00FA737F" w:rsidRDefault="00884661" w:rsidP="00744E9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第３条関係</w:t>
      </w:r>
    </w:p>
    <w:p w:rsidR="00884661" w:rsidRPr="00FA737F" w:rsidRDefault="00884661" w:rsidP="00744E9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１　（例１）は、「極短」以外の航路の場合の規定例である。</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２　第２項は、船長が適切な措置をとり始めるべき場合の目安となる規定であるので、海上模様又は船体動揺のいずれか一つを規定することとして差し支えない。また、海上模様の規定方法もその目的に照らして適宜の形式として差し支えない。</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３　港内のみ航行するもの等にあっては、第３項中「目的港」を「目的地点」とし、「反転、避泊又は臨時寄港」を「反転又は避泊」とする。</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４　レーダ</w:t>
      </w:r>
      <w:r w:rsidR="0040116A">
        <w:rPr>
          <w:rFonts w:ascii="ＭＳ ゴシック" w:eastAsia="ＭＳ ゴシック" w:hAnsi="ＭＳ ゴシック" w:hint="eastAsia"/>
        </w:rPr>
        <w:t>ー</w:t>
      </w:r>
      <w:r w:rsidRPr="00FA737F">
        <w:rPr>
          <w:rFonts w:ascii="ＭＳ ゴシック" w:eastAsia="ＭＳ ゴシック" w:hAnsi="ＭＳ ゴシック" w:hint="eastAsia"/>
        </w:rPr>
        <w:t>を有しない船舶を使用するものにあっては、第４項中「及びレーダ</w:t>
      </w:r>
      <w:r w:rsidR="0040116A">
        <w:rPr>
          <w:rFonts w:ascii="ＭＳ ゴシック" w:eastAsia="ＭＳ ゴシック" w:hAnsi="ＭＳ ゴシック" w:hint="eastAsia"/>
        </w:rPr>
        <w:t>ー</w:t>
      </w:r>
      <w:r w:rsidRPr="00FA737F">
        <w:rPr>
          <w:rFonts w:ascii="ＭＳ ゴシック" w:eastAsia="ＭＳ ゴシック" w:hAnsi="ＭＳ ゴシック" w:hint="eastAsia"/>
        </w:rPr>
        <w:t>の有効利用」を削除する。</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５　（例２）は、「極短」の場合の規程例である（（例１）の第１項～第４項をまとめたものである。）。</w:t>
      </w:r>
    </w:p>
    <w:p w:rsidR="00884661" w:rsidRPr="00FA737F" w:rsidRDefault="00884661" w:rsidP="00744E9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第４条関係</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１　狭水路や関門等を通航して防波堤等の内部へ進航するいわゆる入港という形態のないものにあっては、「入港の可否判断」に代えて「着岸の可否判断」に関する規定を置けば足りる。</w:t>
      </w:r>
    </w:p>
    <w:p w:rsidR="00884661" w:rsidRPr="00FA737F" w:rsidRDefault="00884661" w:rsidP="00744E9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２　「極短」の場合で、必要がないと認められる場合は本条を規定しないことができる。</w:t>
      </w:r>
    </w:p>
    <w:p w:rsidR="00884661" w:rsidRPr="00FA737F" w:rsidRDefault="00884661" w:rsidP="00744E9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第５条関係</w:t>
      </w:r>
    </w:p>
    <w:p w:rsidR="00884661" w:rsidRPr="00FA737F" w:rsidRDefault="0068479B" w:rsidP="00744E9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 xml:space="preserve">　</w:t>
      </w:r>
      <w:r w:rsidR="00942B1F" w:rsidRPr="00FA737F">
        <w:rPr>
          <w:rFonts w:ascii="ＭＳ ゴシック" w:eastAsia="ＭＳ ゴシック" w:hAnsi="ＭＳ ゴシック" w:hint="eastAsia"/>
        </w:rPr>
        <w:t xml:space="preserve">　</w:t>
      </w:r>
      <w:r w:rsidR="00884661" w:rsidRPr="00FA737F">
        <w:rPr>
          <w:rFonts w:ascii="ＭＳ ゴシック" w:eastAsia="ＭＳ ゴシック" w:hAnsi="ＭＳ ゴシック" w:hint="eastAsia"/>
        </w:rPr>
        <w:t>（例）のとおり規定する。</w:t>
      </w:r>
    </w:p>
    <w:p w:rsidR="00884661" w:rsidRPr="00FA737F" w:rsidRDefault="00884661" w:rsidP="00744E9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第６条関係</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１　船舶の形態、航路の実態等から規定する必要がないと認められる配置は規定しないことができる。</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２　「極短」等の場合で、かつ、乗組員数が極めて小人数のため本条を置く意味がない場合は規定しないことができる。</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３　常時就航している船舶が１隻で、船長が運航管理者を兼務している場合は、本文を「船長は次の配置を定めておくものとする。」とする。</w:t>
      </w:r>
    </w:p>
    <w:p w:rsidR="00884661" w:rsidRPr="00FA737F" w:rsidRDefault="00884661" w:rsidP="00744E9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第７条関係</w:t>
      </w:r>
    </w:p>
    <w:p w:rsidR="00884661" w:rsidRPr="00FA737F" w:rsidRDefault="00884661" w:rsidP="00744E9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１　一例であるので、船舶の実態に応じて定めるのは差し支えない。</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２　機関の発停、速力の増減を船橋で行う場合は、第２項中「及び機関室の操作する位置から見易い場所」を削除する。</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３　旋回径、惰力が非常に小さい小型の船舶の場合は、第３項の操縦性能表を備付けることを要しない。</w:t>
      </w:r>
    </w:p>
    <w:p w:rsidR="00884661" w:rsidRPr="00FA737F" w:rsidRDefault="00884661" w:rsidP="00744E9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４　現行の速力基準表を使用して差し支えない。</w:t>
      </w:r>
    </w:p>
    <w:p w:rsidR="00884661" w:rsidRPr="00FA737F" w:rsidRDefault="00884661" w:rsidP="00744E9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第８条関係</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１　２地点間（寄港地を含む。）の航海時間が比較的短時間の短距離航路の場合は規定する必要はない。</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２　船長が、運航管理者を兼務している場合は、第１項中「運航管理者」を「本社」とする。</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３　船長が運航管理者を兼務している場合であって、常時就航している船舶が１隻の場合は、第２項中「運航管理者」を「本社の運航管理補助者」とし、常時就航している船舶が複数の場合は「運航管理者」を「運航管理者又は運航管理補助者」とする。</w:t>
      </w:r>
    </w:p>
    <w:p w:rsidR="00884661" w:rsidRPr="00FA737F" w:rsidRDefault="00884661" w:rsidP="00744E9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第９条関係</w:t>
      </w:r>
    </w:p>
    <w:p w:rsidR="00884661" w:rsidRPr="00FA737F" w:rsidRDefault="00884661" w:rsidP="00744E9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１　「河」の場合は規定する必要はない。</w:t>
      </w:r>
    </w:p>
    <w:p w:rsidR="00884661" w:rsidRPr="00FA737F" w:rsidRDefault="00884661" w:rsidP="00744E9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２　通信設備がない場合は規定する必要はない。</w:t>
      </w:r>
    </w:p>
    <w:p w:rsidR="00884661" w:rsidRPr="00FA737F" w:rsidRDefault="00884661" w:rsidP="00744E9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３　短距離航路であって次の場合は規定する必要はない。</w:t>
      </w:r>
    </w:p>
    <w:p w:rsidR="00884661" w:rsidRPr="00FA737F" w:rsidRDefault="00884661" w:rsidP="00744E94">
      <w:pPr>
        <w:autoSpaceDE w:val="0"/>
        <w:autoSpaceDN w:val="0"/>
        <w:adjustRightInd/>
        <w:ind w:firstLineChars="50" w:firstLine="105"/>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1</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出入する２地点が視野の内にある場合</w:t>
      </w:r>
    </w:p>
    <w:p w:rsidR="00884661" w:rsidRPr="00FA737F" w:rsidRDefault="00884661" w:rsidP="00744E94">
      <w:pPr>
        <w:autoSpaceDE w:val="0"/>
        <w:autoSpaceDN w:val="0"/>
        <w:adjustRightInd/>
        <w:ind w:firstLineChars="50" w:firstLine="105"/>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2</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視野の内にはないが、２地点の気象・海象がほぼ同様で短時間に入港する場合</w:t>
      </w:r>
    </w:p>
    <w:p w:rsidR="00884661" w:rsidRPr="00FA737F" w:rsidRDefault="00884661" w:rsidP="00744E94">
      <w:pPr>
        <w:autoSpaceDE w:val="0"/>
        <w:autoSpaceDN w:val="0"/>
        <w:adjustRightInd/>
        <w:ind w:leftChars="52" w:left="388" w:hangingChars="133" w:hanging="279"/>
        <w:rPr>
          <w:rFonts w:ascii="ＭＳ ゴシック" w:eastAsia="ＭＳ ゴシック" w:hAnsi="ＭＳ ゴシック" w:cs="Times New Roman"/>
        </w:rPr>
      </w:pPr>
      <w:r w:rsidRPr="00FA737F">
        <w:rPr>
          <w:rFonts w:ascii="ＭＳ ゴシック" w:eastAsia="ＭＳ ゴシック" w:hAnsi="ＭＳ ゴシック"/>
        </w:rPr>
        <w:t>(</w:t>
      </w:r>
      <w:r w:rsidRPr="00FA737F">
        <w:rPr>
          <w:rFonts w:ascii="ＭＳ ゴシック" w:eastAsia="ＭＳ ゴシック" w:hAnsi="ＭＳ ゴシック" w:cs="Times New Roman"/>
        </w:rPr>
        <w:t>3</w:t>
      </w:r>
      <w:r w:rsidRPr="00FA737F">
        <w:rPr>
          <w:rFonts w:ascii="ＭＳ ゴシック" w:eastAsia="ＭＳ ゴシック" w:hAnsi="ＭＳ ゴシック"/>
        </w:rPr>
        <w:t>)</w:t>
      </w:r>
      <w:r w:rsidRPr="00FA737F">
        <w:rPr>
          <w:rFonts w:ascii="ＭＳ ゴシック" w:eastAsia="ＭＳ ゴシック" w:hAnsi="ＭＳ ゴシック" w:hint="eastAsia"/>
        </w:rPr>
        <w:t xml:space="preserve">　専用バースを有し、港内のふくそう度が低く、港内の気象・海象も穏やかである場合</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４　第２項の連絡事項は、航路又は港湾の実態に応じて必要と認められる事項に限ってよい。例えば専用バースが確保されており、他の船舶の使用が皆無の場合は</w:t>
      </w:r>
      <w:r w:rsidRPr="00FA737F">
        <w:rPr>
          <w:rFonts w:ascii="ＭＳ ゴシック" w:eastAsia="ＭＳ ゴシック" w:hAnsi="ＭＳ ゴシック"/>
        </w:rPr>
        <w:t>(</w:t>
      </w:r>
      <w:r w:rsidRPr="00FA737F">
        <w:rPr>
          <w:rFonts w:ascii="ＭＳ ゴシック" w:eastAsia="ＭＳ ゴシック" w:hAnsi="ＭＳ ゴシック" w:cs="Times New Roman"/>
        </w:rPr>
        <w:t>1</w:t>
      </w:r>
      <w:r w:rsidRPr="00FA737F">
        <w:rPr>
          <w:rFonts w:ascii="ＭＳ ゴシック" w:eastAsia="ＭＳ ゴシック" w:hAnsi="ＭＳ ゴシック"/>
        </w:rPr>
        <w:t>)</w:t>
      </w:r>
      <w:r w:rsidRPr="00FA737F">
        <w:rPr>
          <w:rFonts w:ascii="ＭＳ ゴシック" w:eastAsia="ＭＳ ゴシック" w:hAnsi="ＭＳ ゴシック" w:hint="eastAsia"/>
        </w:rPr>
        <w:t>及び</w:t>
      </w:r>
      <w:r w:rsidRPr="00FA737F">
        <w:rPr>
          <w:rFonts w:ascii="ＭＳ ゴシック" w:eastAsia="ＭＳ ゴシック" w:hAnsi="ＭＳ ゴシック"/>
        </w:rPr>
        <w:t>(</w:t>
      </w:r>
      <w:r w:rsidRPr="00FA737F">
        <w:rPr>
          <w:rFonts w:ascii="ＭＳ ゴシック" w:eastAsia="ＭＳ ゴシック" w:hAnsi="ＭＳ ゴシック" w:cs="Times New Roman"/>
        </w:rPr>
        <w:t>2</w:t>
      </w:r>
      <w:r w:rsidRPr="00FA737F">
        <w:rPr>
          <w:rFonts w:ascii="ＭＳ ゴシック" w:eastAsia="ＭＳ ゴシック" w:hAnsi="ＭＳ ゴシック"/>
        </w:rPr>
        <w:t>)</w:t>
      </w:r>
      <w:r w:rsidRPr="00FA737F">
        <w:rPr>
          <w:rFonts w:ascii="ＭＳ ゴシック" w:eastAsia="ＭＳ ゴシック" w:hAnsi="ＭＳ ゴシック" w:hint="eastAsia"/>
        </w:rPr>
        <w:t>は規定する必要はない。</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r w:rsidRPr="00FA737F">
        <w:rPr>
          <w:rFonts w:ascii="ＭＳ ゴシック" w:eastAsia="ＭＳ ゴシック" w:hAnsi="ＭＳ ゴシック" w:hint="eastAsia"/>
        </w:rPr>
        <w:t>５　船長が運航管理者を兼務している場合は、第１項</w:t>
      </w:r>
      <w:r w:rsidR="00EC559A" w:rsidRPr="00FA737F">
        <w:rPr>
          <w:rFonts w:ascii="ＭＳ ゴシック" w:eastAsia="ＭＳ ゴシック" w:hAnsi="ＭＳ ゴシック"/>
        </w:rPr>
        <w:t xml:space="preserve"> </w:t>
      </w:r>
      <w:r w:rsidRPr="00FA737F">
        <w:rPr>
          <w:rFonts w:ascii="ＭＳ ゴシック" w:eastAsia="ＭＳ ゴシック" w:hAnsi="ＭＳ ゴシック"/>
        </w:rPr>
        <w:t>(</w:t>
      </w:r>
      <w:r w:rsidRPr="00FA737F">
        <w:rPr>
          <w:rFonts w:ascii="ＭＳ ゴシック" w:eastAsia="ＭＳ ゴシック" w:hAnsi="ＭＳ ゴシック" w:cs="Times New Roman"/>
        </w:rPr>
        <w:t>2</w:t>
      </w:r>
      <w:r w:rsidRPr="00FA737F">
        <w:rPr>
          <w:rFonts w:ascii="ＭＳ ゴシック" w:eastAsia="ＭＳ ゴシック" w:hAnsi="ＭＳ ゴシック"/>
        </w:rPr>
        <w:t>)</w:t>
      </w:r>
      <w:r w:rsidRPr="00FA737F">
        <w:rPr>
          <w:rFonts w:ascii="ＭＳ ゴシック" w:eastAsia="ＭＳ ゴシック" w:hAnsi="ＭＳ ゴシック" w:hint="eastAsia"/>
        </w:rPr>
        <w:t>中「運航管理者又は」を削除する。</w:t>
      </w:r>
    </w:p>
    <w:p w:rsidR="00884661" w:rsidRPr="00FA737F" w:rsidRDefault="00884661" w:rsidP="00744E9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第</w:t>
      </w:r>
      <w:r w:rsidRPr="00FA737F">
        <w:rPr>
          <w:rFonts w:ascii="ＭＳ ゴシック" w:eastAsia="ＭＳ ゴシック" w:hAnsi="ＭＳ ゴシック" w:cs="Century"/>
        </w:rPr>
        <w:t>10</w:t>
      </w:r>
      <w:r w:rsidRPr="00FA737F">
        <w:rPr>
          <w:rFonts w:ascii="ＭＳ ゴシック" w:eastAsia="ＭＳ ゴシック" w:hAnsi="ＭＳ ゴシック" w:hint="eastAsia"/>
        </w:rPr>
        <w:t>条関係</w:t>
      </w:r>
    </w:p>
    <w:p w:rsidR="00884661" w:rsidRPr="00FA737F" w:rsidRDefault="00884661" w:rsidP="00744E94">
      <w:pPr>
        <w:autoSpaceDE w:val="0"/>
        <w:autoSpaceDN w:val="0"/>
        <w:adjustRightInd/>
        <w:ind w:left="210" w:hanging="210"/>
        <w:rPr>
          <w:rFonts w:ascii="ＭＳ ゴシック" w:eastAsia="ＭＳ ゴシック" w:hAnsi="ＭＳ ゴシック" w:cs="Times New Roman"/>
          <w:color w:val="auto"/>
        </w:rPr>
      </w:pPr>
      <w:r w:rsidRPr="00FA737F">
        <w:rPr>
          <w:rFonts w:ascii="ＭＳ ゴシック" w:eastAsia="ＭＳ ゴシック" w:hAnsi="ＭＳ ゴシック" w:hint="eastAsia"/>
          <w:color w:val="auto"/>
        </w:rPr>
        <w:t>１　船長と運航管理者の連絡については、通常の場合と緊急の場合に分けてその連絡先及び連絡方法を定めさせること。</w:t>
      </w:r>
    </w:p>
    <w:p w:rsidR="00884661" w:rsidRPr="00FA737F" w:rsidRDefault="00884661" w:rsidP="00744E94">
      <w:pPr>
        <w:autoSpaceDE w:val="0"/>
        <w:autoSpaceDN w:val="0"/>
        <w:adjustRightInd/>
        <w:rPr>
          <w:rFonts w:ascii="ＭＳ ゴシック" w:eastAsia="ＭＳ ゴシック" w:hAnsi="ＭＳ ゴシック" w:cs="Times New Roman"/>
          <w:color w:val="auto"/>
        </w:rPr>
      </w:pPr>
      <w:r w:rsidRPr="00FA737F">
        <w:rPr>
          <w:rFonts w:ascii="ＭＳ ゴシック" w:eastAsia="ＭＳ ゴシック" w:hAnsi="ＭＳ ゴシック" w:hint="eastAsia"/>
          <w:color w:val="auto"/>
        </w:rPr>
        <w:t>２　一例であるので使用している通信設備を記載すればよい。</w:t>
      </w:r>
    </w:p>
    <w:p w:rsidR="00884661" w:rsidRPr="00FA737F" w:rsidRDefault="00884661" w:rsidP="00744E94">
      <w:pPr>
        <w:autoSpaceDE w:val="0"/>
        <w:autoSpaceDN w:val="0"/>
        <w:adjustRightInd/>
        <w:rPr>
          <w:rFonts w:ascii="ＭＳ ゴシック" w:eastAsia="ＭＳ ゴシック" w:hAnsi="ＭＳ ゴシック" w:cs="Times New Roman"/>
          <w:color w:val="auto"/>
        </w:rPr>
      </w:pPr>
      <w:r w:rsidRPr="00FA737F">
        <w:rPr>
          <w:rFonts w:ascii="ＭＳ ゴシック" w:eastAsia="ＭＳ ゴシック" w:hAnsi="ＭＳ ゴシック" w:hint="eastAsia"/>
          <w:color w:val="auto"/>
        </w:rPr>
        <w:t>３　通信設備がない場合は規定する必要はない。</w:t>
      </w:r>
    </w:p>
    <w:p w:rsidR="00884661" w:rsidRPr="00FA737F" w:rsidRDefault="00884661" w:rsidP="00744E94">
      <w:pPr>
        <w:autoSpaceDE w:val="0"/>
        <w:autoSpaceDN w:val="0"/>
        <w:adjustRightInd/>
        <w:rPr>
          <w:rFonts w:ascii="ＭＳ ゴシック" w:eastAsia="ＭＳ ゴシック" w:hAnsi="ＭＳ ゴシック" w:cs="Times New Roman"/>
        </w:rPr>
      </w:pPr>
      <w:r w:rsidRPr="00FA737F">
        <w:rPr>
          <w:rFonts w:ascii="ＭＳ ゴシック" w:eastAsia="ＭＳ ゴシック" w:hAnsi="ＭＳ ゴシック" w:hint="eastAsia"/>
        </w:rPr>
        <w:t>第</w:t>
      </w:r>
      <w:r w:rsidRPr="00FA737F">
        <w:rPr>
          <w:rFonts w:ascii="ＭＳ ゴシック" w:eastAsia="ＭＳ ゴシック" w:hAnsi="ＭＳ ゴシック" w:cs="Times New Roman"/>
        </w:rPr>
        <w:t>11</w:t>
      </w:r>
      <w:r w:rsidRPr="00FA737F">
        <w:rPr>
          <w:rFonts w:ascii="ＭＳ ゴシック" w:eastAsia="ＭＳ ゴシック" w:hAnsi="ＭＳ ゴシック" w:hint="eastAsia"/>
        </w:rPr>
        <w:t>条～第</w:t>
      </w:r>
      <w:r w:rsidRPr="00FA737F">
        <w:rPr>
          <w:rFonts w:ascii="ＭＳ ゴシック" w:eastAsia="ＭＳ ゴシック" w:hAnsi="ＭＳ ゴシック" w:cs="Century"/>
        </w:rPr>
        <w:t>13</w:t>
      </w:r>
      <w:r w:rsidRPr="00FA737F">
        <w:rPr>
          <w:rFonts w:ascii="ＭＳ ゴシック" w:eastAsia="ＭＳ ゴシック" w:hAnsi="ＭＳ ゴシック" w:hint="eastAsia"/>
        </w:rPr>
        <w:t>条関係</w:t>
      </w:r>
    </w:p>
    <w:p w:rsidR="00884661" w:rsidRPr="00FA737F" w:rsidRDefault="00884661" w:rsidP="00744E94">
      <w:pPr>
        <w:autoSpaceDE w:val="0"/>
        <w:autoSpaceDN w:val="0"/>
        <w:adjustRightInd/>
        <w:ind w:firstLineChars="202" w:firstLine="424"/>
        <w:rPr>
          <w:rFonts w:ascii="ＭＳ ゴシック" w:eastAsia="ＭＳ ゴシック" w:hAnsi="ＭＳ ゴシック" w:cs="Times New Roman"/>
        </w:rPr>
      </w:pPr>
      <w:r w:rsidRPr="00FA737F">
        <w:rPr>
          <w:rFonts w:ascii="ＭＳ ゴシック" w:eastAsia="ＭＳ ゴシック" w:hAnsi="ＭＳ ゴシック" w:hint="eastAsia"/>
        </w:rPr>
        <w:t>（例）のとおり規定する。</w:t>
      </w:r>
    </w:p>
    <w:p w:rsidR="00884661" w:rsidRPr="00FA737F" w:rsidRDefault="00884661" w:rsidP="00744E94">
      <w:pPr>
        <w:autoSpaceDE w:val="0"/>
        <w:autoSpaceDN w:val="0"/>
        <w:adjustRightInd/>
        <w:ind w:left="216" w:hanging="216"/>
        <w:rPr>
          <w:rFonts w:ascii="ＭＳ ゴシック" w:eastAsia="ＭＳ ゴシック" w:hAnsi="ＭＳ ゴシック" w:cs="Times New Roman"/>
        </w:rPr>
      </w:pPr>
    </w:p>
    <w:sectPr w:rsidR="00884661" w:rsidRPr="00FA737F">
      <w:headerReference w:type="default" r:id="rId7"/>
      <w:footerReference w:type="default" r:id="rId8"/>
      <w:type w:val="continuous"/>
      <w:pgSz w:w="11904" w:h="16836"/>
      <w:pgMar w:top="1984" w:right="1700" w:bottom="1700" w:left="1700"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831" w:rsidRDefault="00B46831">
      <w:r>
        <w:separator/>
      </w:r>
    </w:p>
  </w:endnote>
  <w:endnote w:type="continuationSeparator" w:id="0">
    <w:p w:rsidR="00B46831" w:rsidRDefault="00B4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661" w:rsidRDefault="00884661">
    <w:pPr>
      <w:autoSpaceDE w:val="0"/>
      <w:autoSpaceDN w:val="0"/>
      <w:textAlignment w:val="auto"/>
      <w:rPr>
        <w:rFonts w:ascii="ＭＳ 明朝"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831" w:rsidRDefault="00B46831">
      <w:r>
        <w:rPr>
          <w:rFonts w:ascii="ＭＳ 明朝" w:hAnsi="Times New Roman" w:cs="Times New Roman"/>
          <w:color w:val="auto"/>
          <w:sz w:val="2"/>
          <w:szCs w:val="2"/>
        </w:rPr>
        <w:continuationSeparator/>
      </w:r>
    </w:p>
  </w:footnote>
  <w:footnote w:type="continuationSeparator" w:id="0">
    <w:p w:rsidR="00B46831" w:rsidRDefault="00B46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661" w:rsidRDefault="00884661">
    <w:pPr>
      <w:autoSpaceDE w:val="0"/>
      <w:autoSpaceDN w:val="0"/>
      <w:textAlignment w:val="auto"/>
      <w:rPr>
        <w:rFonts w:ascii="ＭＳ 明朝"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6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61"/>
    <w:rsid w:val="00190BC4"/>
    <w:rsid w:val="001A26B1"/>
    <w:rsid w:val="001D0CC7"/>
    <w:rsid w:val="001D29BC"/>
    <w:rsid w:val="001E16FD"/>
    <w:rsid w:val="003070AD"/>
    <w:rsid w:val="00310629"/>
    <w:rsid w:val="00390DF1"/>
    <w:rsid w:val="0040116A"/>
    <w:rsid w:val="00411B2C"/>
    <w:rsid w:val="0060544D"/>
    <w:rsid w:val="00682136"/>
    <w:rsid w:val="0068479B"/>
    <w:rsid w:val="006D154D"/>
    <w:rsid w:val="00736621"/>
    <w:rsid w:val="00744E94"/>
    <w:rsid w:val="00884661"/>
    <w:rsid w:val="00907722"/>
    <w:rsid w:val="00925209"/>
    <w:rsid w:val="00942B1F"/>
    <w:rsid w:val="0097738C"/>
    <w:rsid w:val="00A61747"/>
    <w:rsid w:val="00B025A3"/>
    <w:rsid w:val="00B46831"/>
    <w:rsid w:val="00EC559A"/>
    <w:rsid w:val="00FA0C2D"/>
    <w:rsid w:val="00FA737F"/>
    <w:rsid w:val="00FB1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195F1517"/>
  <w14:defaultImageDpi w14:val="0"/>
  <w15:docId w15:val="{06C73EAD-E872-436E-B90B-D5CF6734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0C2D"/>
    <w:pPr>
      <w:tabs>
        <w:tab w:val="center" w:pos="4252"/>
        <w:tab w:val="right" w:pos="8504"/>
      </w:tabs>
      <w:snapToGrid w:val="0"/>
    </w:pPr>
  </w:style>
  <w:style w:type="character" w:customStyle="1" w:styleId="a4">
    <w:name w:val="ヘッダー (文字)"/>
    <w:link w:val="a3"/>
    <w:uiPriority w:val="99"/>
    <w:rsid w:val="00FA0C2D"/>
    <w:rPr>
      <w:rFonts w:ascii="Century" w:hAnsi="Century" w:cs="ＭＳ 明朝"/>
      <w:color w:val="000000"/>
      <w:kern w:val="0"/>
    </w:rPr>
  </w:style>
  <w:style w:type="paragraph" w:styleId="a5">
    <w:name w:val="footer"/>
    <w:basedOn w:val="a"/>
    <w:link w:val="a6"/>
    <w:uiPriority w:val="99"/>
    <w:rsid w:val="00FA0C2D"/>
    <w:pPr>
      <w:tabs>
        <w:tab w:val="center" w:pos="4252"/>
        <w:tab w:val="right" w:pos="8504"/>
      </w:tabs>
      <w:snapToGrid w:val="0"/>
    </w:pPr>
  </w:style>
  <w:style w:type="character" w:customStyle="1" w:styleId="a6">
    <w:name w:val="フッター (文字)"/>
    <w:link w:val="a5"/>
    <w:uiPriority w:val="99"/>
    <w:rsid w:val="00FA0C2D"/>
    <w:rPr>
      <w:rFonts w:ascii="Century" w:hAnsi="Century" w:cs="ＭＳ 明朝"/>
      <w:color w:val="000000"/>
      <w:kern w:val="0"/>
    </w:rPr>
  </w:style>
  <w:style w:type="paragraph" w:styleId="a7">
    <w:name w:val="Balloon Text"/>
    <w:basedOn w:val="a"/>
    <w:link w:val="a8"/>
    <w:uiPriority w:val="99"/>
    <w:rsid w:val="00390DF1"/>
    <w:rPr>
      <w:rFonts w:ascii="Arial" w:eastAsia="ＭＳ ゴシック" w:hAnsi="Arial" w:cs="Times New Roman"/>
      <w:sz w:val="18"/>
      <w:szCs w:val="18"/>
    </w:rPr>
  </w:style>
  <w:style w:type="character" w:customStyle="1" w:styleId="a8">
    <w:name w:val="吹き出し (文字)"/>
    <w:link w:val="a7"/>
    <w:uiPriority w:val="99"/>
    <w:rsid w:val="00390DF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A8DE2-7604-49C6-AAA9-82F1D8D7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5553</Words>
  <Characters>575</Characters>
  <DocSecurity>0</DocSecurity>
  <Lines>4</Lines>
  <Paragraphs>12</Paragraphs>
  <ScaleCrop>false</ScaleCrop>
  <HeadingPairs>
    <vt:vector size="2" baseType="variant">
      <vt:variant>
        <vt:lpstr>タイトル</vt:lpstr>
      </vt:variant>
      <vt:variant>
        <vt:i4>1</vt:i4>
      </vt:variant>
    </vt:vector>
  </HeadingPairs>
  <TitlesOfParts>
    <vt:vector size="1" baseType="lpstr">
      <vt:lpstr>運　航　基　準　（例）</vt:lpstr>
    </vt:vector>
  </TitlesOfParts>
  <LinksUpToDate>false</LinksUpToDate>
  <CharactersWithSpaces>6116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