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8882" w14:textId="5DDDB2FC" w:rsidR="002B09FC" w:rsidRPr="002B09FC" w:rsidRDefault="002B09FC" w:rsidP="002B09FC">
      <w:pPr>
        <w:tabs>
          <w:tab w:val="left" w:pos="3375"/>
        </w:tabs>
        <w:snapToGrid w:val="0"/>
        <w:jc w:val="right"/>
        <w:rPr>
          <w:rFonts w:ascii="游ゴシック" w:eastAsia="游ゴシック" w:hAnsi="游ゴシック"/>
          <w:sz w:val="22"/>
        </w:rPr>
      </w:pPr>
      <w:r>
        <w:rPr>
          <w:rFonts w:ascii="游ゴシック" w:eastAsia="游ゴシック" w:hAnsi="游ゴシック" w:hint="eastAsia"/>
          <w:sz w:val="22"/>
        </w:rPr>
        <w:t>（別紙－</w:t>
      </w:r>
      <w:r w:rsidR="00E007CF">
        <w:rPr>
          <w:rFonts w:ascii="游ゴシック" w:eastAsia="游ゴシック" w:hAnsi="游ゴシック" w:hint="eastAsia"/>
          <w:sz w:val="22"/>
        </w:rPr>
        <w:t>６</w:t>
      </w:r>
      <w:r>
        <w:rPr>
          <w:rFonts w:ascii="游ゴシック" w:eastAsia="游ゴシック" w:hAnsi="游ゴシック" w:hint="eastAsia"/>
          <w:sz w:val="22"/>
        </w:rPr>
        <w:t>）</w:t>
      </w:r>
    </w:p>
    <w:p w14:paraId="3390B9C5" w14:textId="77777777" w:rsidR="002B09FC" w:rsidRPr="002B09FC" w:rsidRDefault="00D133C7" w:rsidP="002B09FC">
      <w:pPr>
        <w:tabs>
          <w:tab w:val="left" w:pos="3375"/>
        </w:tabs>
        <w:snapToGrid w:val="0"/>
        <w:jc w:val="center"/>
        <w:rPr>
          <w:rFonts w:ascii="游ゴシック" w:eastAsia="游ゴシック" w:hAnsi="游ゴシック"/>
          <w:sz w:val="28"/>
        </w:rPr>
      </w:pPr>
      <w:r w:rsidRPr="00922830">
        <w:rPr>
          <w:rFonts w:ascii="游ゴシック" w:eastAsia="游ゴシック" w:hAnsi="游ゴシック" w:hint="eastAsia"/>
          <w:sz w:val="28"/>
        </w:rPr>
        <w:t>「出力機器等最適配置調査及び出力サービス提供等業務」</w:t>
      </w:r>
    </w:p>
    <w:p w14:paraId="52338C8A" w14:textId="77777777" w:rsidR="00D133C7" w:rsidRDefault="00D133C7" w:rsidP="00922830">
      <w:pPr>
        <w:tabs>
          <w:tab w:val="left" w:pos="3375"/>
        </w:tabs>
        <w:snapToGrid w:val="0"/>
        <w:jc w:val="center"/>
        <w:rPr>
          <w:rFonts w:ascii="游ゴシック" w:eastAsia="游ゴシック" w:hAnsi="游ゴシック"/>
          <w:sz w:val="22"/>
        </w:rPr>
      </w:pPr>
      <w:r>
        <w:rPr>
          <w:rFonts w:ascii="游ゴシック" w:eastAsia="游ゴシック" w:hAnsi="游ゴシック" w:hint="eastAsia"/>
          <w:sz w:val="22"/>
        </w:rPr>
        <w:t>（総合評価落札方式）</w:t>
      </w:r>
    </w:p>
    <w:p w14:paraId="1EA35909" w14:textId="77777777" w:rsidR="00D133C7" w:rsidRDefault="00D133C7" w:rsidP="00922830">
      <w:pPr>
        <w:tabs>
          <w:tab w:val="left" w:pos="3375"/>
        </w:tabs>
        <w:snapToGrid w:val="0"/>
        <w:jc w:val="center"/>
        <w:rPr>
          <w:rFonts w:ascii="游ゴシック" w:eastAsia="游ゴシック" w:hAnsi="游ゴシック"/>
          <w:sz w:val="22"/>
        </w:rPr>
      </w:pPr>
      <w:r>
        <w:rPr>
          <w:rFonts w:ascii="游ゴシック" w:eastAsia="游ゴシック" w:hAnsi="游ゴシック" w:hint="eastAsia"/>
          <w:sz w:val="22"/>
        </w:rPr>
        <w:t>技術</w:t>
      </w:r>
      <w:r w:rsidR="00251364">
        <w:rPr>
          <w:rFonts w:ascii="游ゴシック" w:eastAsia="游ゴシック" w:hAnsi="游ゴシック" w:hint="eastAsia"/>
          <w:sz w:val="22"/>
        </w:rPr>
        <w:t>提案</w:t>
      </w:r>
      <w:r>
        <w:rPr>
          <w:rFonts w:ascii="游ゴシック" w:eastAsia="游ゴシック" w:hAnsi="游ゴシック" w:hint="eastAsia"/>
          <w:sz w:val="22"/>
        </w:rPr>
        <w:t>資料作成要領</w:t>
      </w:r>
    </w:p>
    <w:p w14:paraId="7B9B6C02" w14:textId="77777777" w:rsidR="00922830" w:rsidRDefault="00922830" w:rsidP="00922830">
      <w:pPr>
        <w:tabs>
          <w:tab w:val="left" w:pos="3375"/>
        </w:tabs>
        <w:snapToGrid w:val="0"/>
        <w:jc w:val="center"/>
        <w:rPr>
          <w:rFonts w:ascii="游ゴシック" w:eastAsia="游ゴシック" w:hAnsi="游ゴシック"/>
          <w:sz w:val="22"/>
        </w:rPr>
      </w:pPr>
    </w:p>
    <w:p w14:paraId="148B7C58" w14:textId="77777777" w:rsidR="00D133C7" w:rsidRDefault="00D133C7"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１．申込者が提出する資料</w:t>
      </w:r>
    </w:p>
    <w:tbl>
      <w:tblPr>
        <w:tblStyle w:val="a8"/>
        <w:tblW w:w="9214" w:type="dxa"/>
        <w:tblInd w:w="562" w:type="dxa"/>
        <w:tblLook w:val="04A0" w:firstRow="1" w:lastRow="0" w:firstColumn="1" w:lastColumn="0" w:noHBand="0" w:noVBand="1"/>
      </w:tblPr>
      <w:tblGrid>
        <w:gridCol w:w="2552"/>
        <w:gridCol w:w="6662"/>
      </w:tblGrid>
      <w:tr w:rsidR="00D133C7" w14:paraId="083CA014" w14:textId="77777777" w:rsidTr="00922830">
        <w:tc>
          <w:tcPr>
            <w:tcW w:w="2552" w:type="dxa"/>
          </w:tcPr>
          <w:p w14:paraId="462DF9EF" w14:textId="77777777" w:rsidR="00D133C7" w:rsidRDefault="00D133C7"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資料名称</w:t>
            </w:r>
          </w:p>
        </w:tc>
        <w:tc>
          <w:tcPr>
            <w:tcW w:w="6662" w:type="dxa"/>
          </w:tcPr>
          <w:p w14:paraId="6CDA27FA" w14:textId="77777777" w:rsidR="00D133C7" w:rsidRDefault="00D133C7"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資料内容</w:t>
            </w:r>
          </w:p>
        </w:tc>
      </w:tr>
      <w:tr w:rsidR="00D133C7" w14:paraId="49695A56" w14:textId="77777777" w:rsidTr="00922830">
        <w:tc>
          <w:tcPr>
            <w:tcW w:w="2552" w:type="dxa"/>
          </w:tcPr>
          <w:p w14:paraId="18D5D54B" w14:textId="77777777" w:rsidR="00D133C7" w:rsidRDefault="00D133C7"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評価項目一覧表</w:t>
            </w:r>
          </w:p>
        </w:tc>
        <w:tc>
          <w:tcPr>
            <w:tcW w:w="6662" w:type="dxa"/>
          </w:tcPr>
          <w:p w14:paraId="5E64504C" w14:textId="77777777" w:rsidR="00D133C7" w:rsidRDefault="00D133C7"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発注者が提示する各評価項目</w:t>
            </w:r>
            <w:r w:rsidR="009D3661">
              <w:rPr>
                <w:rFonts w:ascii="游ゴシック" w:eastAsia="游ゴシック" w:hAnsi="游ゴシック" w:hint="eastAsia"/>
                <w:sz w:val="22"/>
              </w:rPr>
              <w:t>に対する</w:t>
            </w:r>
            <w:r w:rsidR="00141034">
              <w:rPr>
                <w:rFonts w:ascii="游ゴシック" w:eastAsia="游ゴシック" w:hAnsi="游ゴシック" w:hint="eastAsia"/>
                <w:sz w:val="22"/>
              </w:rPr>
              <w:t>提案書ページ番号</w:t>
            </w:r>
            <w:r w:rsidR="009D3661">
              <w:rPr>
                <w:rFonts w:ascii="游ゴシック" w:eastAsia="游ゴシック" w:hAnsi="游ゴシック" w:hint="eastAsia"/>
                <w:sz w:val="22"/>
              </w:rPr>
              <w:t>を当該</w:t>
            </w:r>
            <w:r w:rsidR="00141034">
              <w:rPr>
                <w:rFonts w:ascii="游ゴシック" w:eastAsia="游ゴシック" w:hAnsi="游ゴシック" w:hint="eastAsia"/>
                <w:sz w:val="22"/>
              </w:rPr>
              <w:t>欄に記載</w:t>
            </w:r>
            <w:r w:rsidR="009D3661">
              <w:rPr>
                <w:rFonts w:ascii="游ゴシック" w:eastAsia="游ゴシック" w:hAnsi="游ゴシック" w:hint="eastAsia"/>
                <w:sz w:val="22"/>
              </w:rPr>
              <w:t>した</w:t>
            </w:r>
            <w:r w:rsidR="00141034">
              <w:rPr>
                <w:rFonts w:ascii="游ゴシック" w:eastAsia="游ゴシック" w:hAnsi="游ゴシック" w:hint="eastAsia"/>
                <w:sz w:val="22"/>
              </w:rPr>
              <w:t>もの。</w:t>
            </w:r>
          </w:p>
        </w:tc>
      </w:tr>
      <w:tr w:rsidR="00D133C7" w14:paraId="300786D7" w14:textId="77777777" w:rsidTr="00922830">
        <w:tc>
          <w:tcPr>
            <w:tcW w:w="2552" w:type="dxa"/>
          </w:tcPr>
          <w:p w14:paraId="69BB7034" w14:textId="77777777" w:rsidR="00D133C7" w:rsidRDefault="00D133C7"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提案書</w:t>
            </w:r>
          </w:p>
        </w:tc>
        <w:tc>
          <w:tcPr>
            <w:tcW w:w="6662" w:type="dxa"/>
          </w:tcPr>
          <w:p w14:paraId="56CC685C" w14:textId="77777777" w:rsidR="00D133C7"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仕様書及び評価項目一覧表に記載されている要件要求に係る提案を提案書として取り纏め、説明したもの。</w:t>
            </w:r>
          </w:p>
          <w:p w14:paraId="7ACC79B8"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主な項目は次のとおり</w:t>
            </w:r>
          </w:p>
          <w:p w14:paraId="1166820E"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・業務実施に関する事項</w:t>
            </w:r>
          </w:p>
          <w:p w14:paraId="24981074"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・環境に関する事項</w:t>
            </w:r>
          </w:p>
          <w:p w14:paraId="78BC02E9"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・業務効率化に関する事項</w:t>
            </w:r>
          </w:p>
          <w:p w14:paraId="5FC89D81"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・経費削減に関する事項</w:t>
            </w:r>
          </w:p>
          <w:p w14:paraId="2E4F3741"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・その他</w:t>
            </w:r>
          </w:p>
        </w:tc>
      </w:tr>
    </w:tbl>
    <w:p w14:paraId="2BCCB1DC" w14:textId="77777777" w:rsidR="00D133C7" w:rsidRDefault="00141034" w:rsidP="00922830">
      <w:pPr>
        <w:tabs>
          <w:tab w:val="left" w:pos="3375"/>
        </w:tabs>
        <w:snapToGrid w:val="0"/>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（注）申込者はこのほかに入札参加に係る資格を有していることを証する書面の写しを提出しなければならない。</w:t>
      </w:r>
    </w:p>
    <w:p w14:paraId="66D010E6" w14:textId="77777777" w:rsidR="00141034" w:rsidRDefault="00141034" w:rsidP="00D133C7">
      <w:pPr>
        <w:tabs>
          <w:tab w:val="left" w:pos="3375"/>
        </w:tabs>
        <w:snapToGrid w:val="0"/>
        <w:rPr>
          <w:rFonts w:ascii="游ゴシック" w:eastAsia="游ゴシック" w:hAnsi="游ゴシック"/>
          <w:sz w:val="22"/>
        </w:rPr>
      </w:pPr>
    </w:p>
    <w:p w14:paraId="57252870" w14:textId="77777777" w:rsidR="00141034" w:rsidRDefault="00141034"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２．評価項目一覧</w:t>
      </w:r>
      <w:r w:rsidR="00725A02">
        <w:rPr>
          <w:rFonts w:ascii="游ゴシック" w:eastAsia="游ゴシック" w:hAnsi="游ゴシック" w:hint="eastAsia"/>
          <w:sz w:val="22"/>
        </w:rPr>
        <w:t>表</w:t>
      </w:r>
    </w:p>
    <w:p w14:paraId="478D2535" w14:textId="77777777" w:rsidR="00141034" w:rsidRPr="00D133C7" w:rsidRDefault="009D3661"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（１）評価項目一覧表の構成</w:t>
      </w:r>
      <w:r w:rsidR="00AF291A">
        <w:rPr>
          <w:rFonts w:ascii="游ゴシック" w:eastAsia="游ゴシック" w:hAnsi="游ゴシック" w:hint="eastAsia"/>
          <w:sz w:val="22"/>
        </w:rPr>
        <w:t>は下表のとおり</w:t>
      </w:r>
    </w:p>
    <w:tbl>
      <w:tblPr>
        <w:tblStyle w:val="a8"/>
        <w:tblW w:w="9214" w:type="dxa"/>
        <w:tblInd w:w="562" w:type="dxa"/>
        <w:tblLook w:val="04A0" w:firstRow="1" w:lastRow="0" w:firstColumn="1" w:lastColumn="0" w:noHBand="0" w:noVBand="1"/>
      </w:tblPr>
      <w:tblGrid>
        <w:gridCol w:w="2552"/>
        <w:gridCol w:w="6662"/>
      </w:tblGrid>
      <w:tr w:rsidR="00141034" w14:paraId="7C4349D6" w14:textId="77777777" w:rsidTr="00922830">
        <w:tc>
          <w:tcPr>
            <w:tcW w:w="2552" w:type="dxa"/>
          </w:tcPr>
          <w:p w14:paraId="0CD937E7"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事項</w:t>
            </w:r>
          </w:p>
        </w:tc>
        <w:tc>
          <w:tcPr>
            <w:tcW w:w="6662" w:type="dxa"/>
          </w:tcPr>
          <w:p w14:paraId="04423DA3" w14:textId="77777777" w:rsidR="00141034" w:rsidRDefault="00141034" w:rsidP="00141034">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概要説明</w:t>
            </w:r>
          </w:p>
        </w:tc>
      </w:tr>
      <w:tr w:rsidR="009D3661" w14:paraId="45638AD7" w14:textId="77777777" w:rsidTr="00922830">
        <w:tc>
          <w:tcPr>
            <w:tcW w:w="2552" w:type="dxa"/>
          </w:tcPr>
          <w:p w14:paraId="3C749CB7" w14:textId="77777777" w:rsidR="009D3661" w:rsidRDefault="009D3661" w:rsidP="008C1CE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評価項目</w:t>
            </w:r>
          </w:p>
        </w:tc>
        <w:tc>
          <w:tcPr>
            <w:tcW w:w="6662" w:type="dxa"/>
          </w:tcPr>
          <w:p w14:paraId="60ACE9A0" w14:textId="77777777" w:rsidR="009D3661" w:rsidRDefault="009D3661" w:rsidP="00725A02">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提案書に対して、評価を行う項目</w:t>
            </w:r>
          </w:p>
          <w:p w14:paraId="648B9476" w14:textId="77777777" w:rsidR="009D3661" w:rsidRDefault="009D3661" w:rsidP="00725A02">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例：業務実施に関する事項</w:t>
            </w:r>
          </w:p>
          <w:p w14:paraId="59CB5DF0" w14:textId="77777777" w:rsidR="009D3661" w:rsidRDefault="009D3661" w:rsidP="00725A02">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○本業務に対する実施体制の具体性、確実性、理解度</w:t>
            </w:r>
          </w:p>
          <w:p w14:paraId="69DFAFAE" w14:textId="77777777" w:rsidR="009D3661" w:rsidRDefault="009D3661" w:rsidP="00725A02">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○受注者の責務　等</w:t>
            </w:r>
          </w:p>
        </w:tc>
      </w:tr>
      <w:tr w:rsidR="009D3661" w14:paraId="0235604B" w14:textId="77777777" w:rsidTr="00922830">
        <w:tc>
          <w:tcPr>
            <w:tcW w:w="2552" w:type="dxa"/>
          </w:tcPr>
          <w:p w14:paraId="16D231C6" w14:textId="77777777" w:rsidR="009D3661" w:rsidRDefault="009D3661" w:rsidP="008C1CE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提案要求</w:t>
            </w:r>
            <w:r w:rsidR="00F671BC">
              <w:rPr>
                <w:rFonts w:ascii="游ゴシック" w:eastAsia="游ゴシック" w:hAnsi="游ゴシック" w:hint="eastAsia"/>
                <w:sz w:val="22"/>
              </w:rPr>
              <w:t>事項</w:t>
            </w:r>
          </w:p>
        </w:tc>
        <w:tc>
          <w:tcPr>
            <w:tcW w:w="6662" w:type="dxa"/>
          </w:tcPr>
          <w:p w14:paraId="18CC4057" w14:textId="77777777" w:rsidR="009D3661" w:rsidRDefault="009D3661"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提案要求事項</w:t>
            </w:r>
          </w:p>
          <w:p w14:paraId="6ECD010D" w14:textId="77777777" w:rsidR="00F671BC" w:rsidRDefault="00F671BC"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評価時における必須及び任意に求める提案を記載。なお、必須項目については、必ず記載することとしている。</w:t>
            </w:r>
          </w:p>
          <w:p w14:paraId="49AE3972" w14:textId="77777777" w:rsidR="009D3661" w:rsidRDefault="00F671BC"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例：出力機器等の現状調査について、・・・・</w:t>
            </w:r>
          </w:p>
          <w:p w14:paraId="3BDEAFA5" w14:textId="77777777" w:rsidR="00F671BC" w:rsidRDefault="00F671BC"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①調査実施スケジュール（必須）</w:t>
            </w:r>
          </w:p>
          <w:p w14:paraId="69050FA0" w14:textId="77777777" w:rsidR="00F671BC" w:rsidRPr="00F671BC" w:rsidRDefault="00F671BC" w:rsidP="009D366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②調査方法（必須）</w:t>
            </w:r>
          </w:p>
        </w:tc>
      </w:tr>
      <w:tr w:rsidR="00141034" w14:paraId="6CFF91F6" w14:textId="77777777" w:rsidTr="00922830">
        <w:tc>
          <w:tcPr>
            <w:tcW w:w="2552" w:type="dxa"/>
          </w:tcPr>
          <w:p w14:paraId="54BBD7B0" w14:textId="77777777" w:rsidR="00141034" w:rsidRDefault="00F671BC" w:rsidP="00F671BC">
            <w:pPr>
              <w:tabs>
                <w:tab w:val="left" w:pos="3375"/>
              </w:tabs>
              <w:snapToGrid w:val="0"/>
              <w:rPr>
                <w:rFonts w:ascii="游ゴシック" w:eastAsia="游ゴシック" w:hAnsi="游ゴシック"/>
                <w:sz w:val="22"/>
              </w:rPr>
            </w:pPr>
            <w:r>
              <w:rPr>
                <w:rFonts w:ascii="游ゴシック" w:eastAsia="游ゴシック" w:hAnsi="游ゴシック" w:hint="eastAsia"/>
                <w:sz w:val="22"/>
              </w:rPr>
              <w:t>評価区分</w:t>
            </w:r>
          </w:p>
        </w:tc>
        <w:tc>
          <w:tcPr>
            <w:tcW w:w="6662" w:type="dxa"/>
          </w:tcPr>
          <w:p w14:paraId="454E6EDB" w14:textId="77777777" w:rsidR="009D3661" w:rsidRDefault="00F671BC" w:rsidP="00F671BC">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提案に対する必須区分、任意区分を記載</w:t>
            </w:r>
          </w:p>
        </w:tc>
      </w:tr>
      <w:tr w:rsidR="00F671BC" w14:paraId="1149CEF6" w14:textId="77777777" w:rsidTr="00922830">
        <w:tc>
          <w:tcPr>
            <w:tcW w:w="2552" w:type="dxa"/>
          </w:tcPr>
          <w:p w14:paraId="238F725F" w14:textId="77777777" w:rsidR="00F671BC" w:rsidRDefault="00F671BC" w:rsidP="00844B7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技術評価点得点配分</w:t>
            </w:r>
          </w:p>
        </w:tc>
        <w:tc>
          <w:tcPr>
            <w:tcW w:w="6662" w:type="dxa"/>
          </w:tcPr>
          <w:p w14:paraId="51235E7C" w14:textId="77777777" w:rsidR="00F671BC" w:rsidRDefault="00F671BC"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提案内容によって基礎点、加点を区分。</w:t>
            </w:r>
          </w:p>
          <w:p w14:paraId="54EC88D2" w14:textId="77777777" w:rsidR="00F671BC" w:rsidRDefault="00AF291A" w:rsidP="00AF291A">
            <w:pPr>
              <w:tabs>
                <w:tab w:val="left" w:pos="3375"/>
              </w:tabs>
              <w:snapToGrid w:val="0"/>
              <w:rPr>
                <w:rFonts w:ascii="游ゴシック" w:eastAsia="游ゴシック" w:hAnsi="游ゴシック"/>
                <w:sz w:val="22"/>
              </w:rPr>
            </w:pPr>
            <w:r>
              <w:rPr>
                <w:rFonts w:ascii="游ゴシック" w:eastAsia="游ゴシック" w:hAnsi="游ゴシック" w:hint="eastAsia"/>
                <w:sz w:val="22"/>
              </w:rPr>
              <w:t>各提案内容の必須項目及び任意項目によって、得点配分の定義に従いその内容を評価する。なお、基礎点、加点及び合計欄の数値は各評価項目の最大得点とする。</w:t>
            </w:r>
          </w:p>
        </w:tc>
      </w:tr>
      <w:tr w:rsidR="00AF291A" w14:paraId="5019BE9D" w14:textId="77777777" w:rsidTr="00922830">
        <w:tc>
          <w:tcPr>
            <w:tcW w:w="2552" w:type="dxa"/>
          </w:tcPr>
          <w:p w14:paraId="579571B5" w14:textId="77777777" w:rsidR="00AF291A" w:rsidRDefault="00AF291A" w:rsidP="00844B71">
            <w:pPr>
              <w:tabs>
                <w:tab w:val="left" w:pos="3375"/>
              </w:tabs>
              <w:snapToGrid w:val="0"/>
              <w:rPr>
                <w:rFonts w:ascii="游ゴシック" w:eastAsia="游ゴシック" w:hAnsi="游ゴシック"/>
                <w:sz w:val="22"/>
              </w:rPr>
            </w:pPr>
            <w:r>
              <w:rPr>
                <w:rFonts w:ascii="游ゴシック" w:eastAsia="游ゴシック" w:hAnsi="游ゴシック" w:hint="eastAsia"/>
                <w:sz w:val="22"/>
              </w:rPr>
              <w:lastRenderedPageBreak/>
              <w:t>提案書ページ番号</w:t>
            </w:r>
          </w:p>
        </w:tc>
        <w:tc>
          <w:tcPr>
            <w:tcW w:w="6662" w:type="dxa"/>
          </w:tcPr>
          <w:p w14:paraId="1B380B64" w14:textId="77777777" w:rsidR="00AF291A" w:rsidRDefault="00AF291A"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各提案要求項目に対する提案書のページ番号を申込者が記載する。</w:t>
            </w:r>
          </w:p>
        </w:tc>
      </w:tr>
      <w:tr w:rsidR="00141034" w14:paraId="61F269BC" w14:textId="77777777" w:rsidTr="00922830">
        <w:tc>
          <w:tcPr>
            <w:tcW w:w="2552" w:type="dxa"/>
          </w:tcPr>
          <w:p w14:paraId="06B26B39" w14:textId="77777777" w:rsidR="00141034" w:rsidRDefault="00844B71" w:rsidP="00844B71">
            <w:pPr>
              <w:tabs>
                <w:tab w:val="left" w:pos="3375"/>
              </w:tabs>
              <w:snapToGrid w:val="0"/>
              <w:rPr>
                <w:rFonts w:ascii="游ゴシック" w:eastAsia="游ゴシック" w:hAnsi="游ゴシック"/>
                <w:sz w:val="22"/>
              </w:rPr>
            </w:pPr>
            <w:r>
              <w:rPr>
                <w:rFonts w:ascii="游ゴシック" w:eastAsia="游ゴシック" w:hAnsi="游ゴシック" w:hint="eastAsia"/>
                <w:sz w:val="22"/>
              </w:rPr>
              <w:t>添付資料等</w:t>
            </w:r>
          </w:p>
        </w:tc>
        <w:tc>
          <w:tcPr>
            <w:tcW w:w="6662" w:type="dxa"/>
          </w:tcPr>
          <w:p w14:paraId="05C8298D" w14:textId="77777777" w:rsidR="00844B71" w:rsidRDefault="00844B71"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申込者が作成した提案の詳細を説明するための資料であって、これらは評価において直接点数付与に影響するものではない。</w:t>
            </w:r>
          </w:p>
          <w:p w14:paraId="6AEEB068" w14:textId="77777777" w:rsidR="00141034" w:rsidRDefault="00844B71"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・会社概要、パンフレット等</w:t>
            </w:r>
          </w:p>
        </w:tc>
      </w:tr>
    </w:tbl>
    <w:p w14:paraId="2BCF3720" w14:textId="77777777" w:rsidR="00AF291A" w:rsidRDefault="00AF291A" w:rsidP="00D133C7">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w:t>
      </w:r>
    </w:p>
    <w:p w14:paraId="47829AB2" w14:textId="77777777" w:rsidR="00AF291A" w:rsidRDefault="00AF291A" w:rsidP="00AF291A">
      <w:pPr>
        <w:tabs>
          <w:tab w:val="left" w:pos="3375"/>
        </w:tabs>
        <w:snapToGrid w:val="0"/>
        <w:ind w:firstLineChars="100" w:firstLine="220"/>
        <w:rPr>
          <w:rFonts w:ascii="游ゴシック" w:eastAsia="游ゴシック" w:hAnsi="游ゴシック"/>
          <w:sz w:val="22"/>
        </w:rPr>
      </w:pPr>
      <w:r>
        <w:rPr>
          <w:rFonts w:ascii="游ゴシック" w:eastAsia="游ゴシック" w:hAnsi="游ゴシック" w:hint="eastAsia"/>
          <w:sz w:val="22"/>
        </w:rPr>
        <w:t>３．提案書</w:t>
      </w:r>
      <w:r w:rsidR="00DB4C00">
        <w:rPr>
          <w:rFonts w:ascii="游ゴシック" w:eastAsia="游ゴシック" w:hAnsi="游ゴシック" w:hint="eastAsia"/>
          <w:sz w:val="22"/>
        </w:rPr>
        <w:t>の提出</w:t>
      </w:r>
    </w:p>
    <w:p w14:paraId="787570DB" w14:textId="77777777" w:rsidR="00AF291A" w:rsidRDefault="00AF291A" w:rsidP="00AF291A">
      <w:pPr>
        <w:tabs>
          <w:tab w:val="left" w:pos="3375"/>
        </w:tabs>
        <w:snapToGrid w:val="0"/>
        <w:ind w:firstLineChars="200" w:firstLine="440"/>
        <w:rPr>
          <w:rFonts w:ascii="游ゴシック" w:eastAsia="游ゴシック" w:hAnsi="游ゴシック"/>
          <w:sz w:val="22"/>
        </w:rPr>
      </w:pPr>
      <w:r>
        <w:rPr>
          <w:rFonts w:ascii="游ゴシック" w:eastAsia="游ゴシック" w:hAnsi="游ゴシック" w:hint="eastAsia"/>
          <w:sz w:val="22"/>
        </w:rPr>
        <w:t>（１）提案書の様式</w:t>
      </w:r>
    </w:p>
    <w:p w14:paraId="4C778BBA" w14:textId="77777777" w:rsidR="002B5CA8" w:rsidRDefault="00AF291A" w:rsidP="002B5CA8">
      <w:pPr>
        <w:tabs>
          <w:tab w:val="left" w:pos="3375"/>
        </w:tabs>
        <w:snapToGrid w:val="0"/>
        <w:ind w:leftChars="400" w:left="1060" w:hangingChars="100" w:hanging="220"/>
        <w:rPr>
          <w:rFonts w:ascii="游ゴシック" w:eastAsia="游ゴシック" w:hAnsi="游ゴシック"/>
          <w:sz w:val="22"/>
        </w:rPr>
      </w:pPr>
      <w:r>
        <w:rPr>
          <w:rFonts w:ascii="游ゴシック" w:eastAsia="游ゴシック" w:hAnsi="游ゴシック" w:hint="eastAsia"/>
          <w:sz w:val="22"/>
        </w:rPr>
        <w:t>①　提案書は、A４</w:t>
      </w:r>
      <w:r w:rsidR="00CF296F">
        <w:rPr>
          <w:rFonts w:ascii="游ゴシック" w:eastAsia="游ゴシック" w:hAnsi="游ゴシック" w:hint="eastAsia"/>
          <w:sz w:val="22"/>
        </w:rPr>
        <w:t>判</w:t>
      </w:r>
      <w:r>
        <w:rPr>
          <w:rFonts w:ascii="游ゴシック" w:eastAsia="游ゴシック" w:hAnsi="游ゴシック" w:hint="eastAsia"/>
          <w:sz w:val="22"/>
        </w:rPr>
        <w:t>カラーにて</w:t>
      </w:r>
      <w:r w:rsidR="00D91E50">
        <w:rPr>
          <w:rFonts w:ascii="游ゴシック" w:eastAsia="游ゴシック" w:hAnsi="游ゴシック" w:hint="eastAsia"/>
          <w:sz w:val="22"/>
        </w:rPr>
        <w:t>作成</w:t>
      </w:r>
      <w:r>
        <w:rPr>
          <w:rFonts w:ascii="游ゴシック" w:eastAsia="游ゴシック" w:hAnsi="游ゴシック" w:hint="eastAsia"/>
          <w:sz w:val="22"/>
        </w:rPr>
        <w:t>し、特別に大きな図面、表等が必要な場合は、</w:t>
      </w:r>
      <w:r w:rsidR="00CF296F">
        <w:rPr>
          <w:rFonts w:ascii="游ゴシック" w:eastAsia="游ゴシック" w:hAnsi="游ゴシック" w:hint="eastAsia"/>
          <w:sz w:val="22"/>
        </w:rPr>
        <w:t>A３判</w:t>
      </w:r>
      <w:r w:rsidR="00D91E50">
        <w:rPr>
          <w:rFonts w:ascii="游ゴシック" w:eastAsia="游ゴシック" w:hAnsi="游ゴシック" w:hint="eastAsia"/>
          <w:sz w:val="22"/>
        </w:rPr>
        <w:t>カラーにて作成するものとする。</w:t>
      </w:r>
    </w:p>
    <w:p w14:paraId="21383650" w14:textId="77777777" w:rsidR="002B5CA8" w:rsidRPr="002B5CA8" w:rsidRDefault="002B5CA8" w:rsidP="002B5CA8">
      <w:pPr>
        <w:tabs>
          <w:tab w:val="left" w:pos="3375"/>
        </w:tabs>
        <w:snapToGrid w:val="0"/>
        <w:ind w:leftChars="400" w:left="1060" w:hangingChars="100" w:hanging="220"/>
        <w:rPr>
          <w:rFonts w:ascii="游ゴシック" w:eastAsia="游ゴシック" w:hAnsi="游ゴシック"/>
          <w:sz w:val="22"/>
        </w:rPr>
      </w:pPr>
      <w:r>
        <w:rPr>
          <w:rFonts w:ascii="游ゴシック" w:eastAsia="游ゴシック" w:hAnsi="游ゴシック" w:hint="eastAsia"/>
          <w:sz w:val="22"/>
        </w:rPr>
        <w:t>②　提案書は、</w:t>
      </w:r>
      <w:r w:rsidR="00D91E50">
        <w:rPr>
          <w:rFonts w:ascii="游ゴシック" w:eastAsia="游ゴシック" w:hAnsi="游ゴシック" w:hint="eastAsia"/>
          <w:sz w:val="22"/>
        </w:rPr>
        <w:t>３０</w:t>
      </w:r>
      <w:r>
        <w:rPr>
          <w:rFonts w:ascii="游ゴシック" w:eastAsia="游ゴシック" w:hAnsi="游ゴシック" w:hint="eastAsia"/>
          <w:sz w:val="22"/>
        </w:rPr>
        <w:t>頁</w:t>
      </w:r>
      <w:r w:rsidR="00D91E50">
        <w:rPr>
          <w:rFonts w:ascii="游ゴシック" w:eastAsia="游ゴシック" w:hAnsi="游ゴシック" w:hint="eastAsia"/>
          <w:sz w:val="22"/>
        </w:rPr>
        <w:t>程度のものとし、表紙を１頁として通し番号を付して提出すること。</w:t>
      </w:r>
    </w:p>
    <w:p w14:paraId="0041C762" w14:textId="4E94570E" w:rsidR="00CF296F" w:rsidRDefault="00D91E50" w:rsidP="00E007CF">
      <w:pPr>
        <w:tabs>
          <w:tab w:val="left" w:pos="3375"/>
        </w:tabs>
        <w:snapToGrid w:val="0"/>
        <w:ind w:leftChars="400" w:left="1060" w:hangingChars="100" w:hanging="220"/>
        <w:rPr>
          <w:rFonts w:ascii="游ゴシック" w:eastAsia="游ゴシック" w:hAnsi="游ゴシック"/>
          <w:sz w:val="22"/>
        </w:rPr>
      </w:pPr>
      <w:r>
        <w:rPr>
          <w:rFonts w:ascii="游ゴシック" w:eastAsia="游ゴシック" w:hAnsi="游ゴシック" w:hint="eastAsia"/>
          <w:sz w:val="22"/>
        </w:rPr>
        <w:t>③</w:t>
      </w:r>
      <w:r w:rsidR="00CF296F">
        <w:rPr>
          <w:rFonts w:ascii="游ゴシック" w:eastAsia="游ゴシック" w:hAnsi="游ゴシック" w:hint="eastAsia"/>
          <w:sz w:val="22"/>
        </w:rPr>
        <w:t xml:space="preserve">　電子入札システムにより</w:t>
      </w:r>
      <w:r w:rsidR="002B5CA8">
        <w:rPr>
          <w:rFonts w:ascii="游ゴシック" w:eastAsia="游ゴシック" w:hAnsi="游ゴシック" w:hint="eastAsia"/>
          <w:sz w:val="22"/>
        </w:rPr>
        <w:t>提案書を</w:t>
      </w:r>
      <w:r w:rsidR="00CF296F">
        <w:rPr>
          <w:rFonts w:ascii="游ゴシック" w:eastAsia="游ゴシック" w:hAnsi="游ゴシック" w:hint="eastAsia"/>
          <w:sz w:val="22"/>
        </w:rPr>
        <w:t>提出する場合は、以下のアプリケーションを用いて作成すること。</w:t>
      </w:r>
    </w:p>
    <w:p w14:paraId="768A97F8" w14:textId="4FDAEF59" w:rsidR="002B5CA8" w:rsidRDefault="00CF296F"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w:t>
      </w:r>
      <w:r w:rsidR="002B5CA8">
        <w:rPr>
          <w:rFonts w:ascii="游ゴシック" w:eastAsia="游ゴシック" w:hAnsi="游ゴシック" w:hint="eastAsia"/>
          <w:sz w:val="22"/>
        </w:rPr>
        <w:t>Microsoft</w:t>
      </w:r>
      <w:r w:rsidR="002B5CA8">
        <w:rPr>
          <w:rFonts w:ascii="游ゴシック" w:eastAsia="游ゴシック" w:hAnsi="游ゴシック"/>
          <w:sz w:val="22"/>
        </w:rPr>
        <w:t xml:space="preserve"> </w:t>
      </w:r>
      <w:r w:rsidR="002B5CA8">
        <w:rPr>
          <w:rFonts w:ascii="游ゴシック" w:eastAsia="游ゴシック" w:hAnsi="游ゴシック" w:hint="eastAsia"/>
          <w:sz w:val="22"/>
        </w:rPr>
        <w:t>Word</w:t>
      </w:r>
    </w:p>
    <w:p w14:paraId="3DF50D17" w14:textId="15EBCC56" w:rsidR="002B5CA8" w:rsidRDefault="002B5CA8"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・Microsoft Excel</w:t>
      </w:r>
    </w:p>
    <w:p w14:paraId="7D04074A" w14:textId="07FA4F6F" w:rsidR="002B5CA8" w:rsidRDefault="002B5CA8"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・Microsoft</w:t>
      </w:r>
      <w:r>
        <w:rPr>
          <w:rFonts w:ascii="游ゴシック" w:eastAsia="游ゴシック" w:hAnsi="游ゴシック"/>
          <w:sz w:val="22"/>
        </w:rPr>
        <w:t xml:space="preserve"> </w:t>
      </w:r>
      <w:r>
        <w:rPr>
          <w:rFonts w:ascii="游ゴシック" w:eastAsia="游ゴシック" w:hAnsi="游ゴシック" w:hint="eastAsia"/>
          <w:sz w:val="22"/>
        </w:rPr>
        <w:t>PowerPoint</w:t>
      </w:r>
    </w:p>
    <w:p w14:paraId="1E989D38" w14:textId="77777777" w:rsidR="002B5CA8" w:rsidRDefault="002B5CA8"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・PＤＦ</w:t>
      </w:r>
    </w:p>
    <w:p w14:paraId="5FD42038" w14:textId="77777777" w:rsidR="002B5CA8" w:rsidRDefault="002B5CA8"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・画像ファイル（JPEG形式又はGIF形式）</w:t>
      </w:r>
    </w:p>
    <w:p w14:paraId="67E4EAFE" w14:textId="77777777" w:rsidR="002B5CA8" w:rsidRDefault="002B5CA8" w:rsidP="00CF296F">
      <w:pPr>
        <w:tabs>
          <w:tab w:val="left" w:pos="3375"/>
        </w:tabs>
        <w:snapToGrid w:val="0"/>
        <w:ind w:firstLineChars="500" w:firstLine="1100"/>
        <w:rPr>
          <w:rFonts w:ascii="游ゴシック" w:eastAsia="游ゴシック" w:hAnsi="游ゴシック"/>
          <w:sz w:val="22"/>
        </w:rPr>
      </w:pPr>
      <w:r>
        <w:rPr>
          <w:rFonts w:ascii="游ゴシック" w:eastAsia="游ゴシック" w:hAnsi="游ゴシック" w:hint="eastAsia"/>
          <w:sz w:val="22"/>
        </w:rPr>
        <w:t>・その他特別に認めたファイル形式（ただし、発注者に確認のうえ使用すること。）</w:t>
      </w:r>
    </w:p>
    <w:p w14:paraId="54180CA1" w14:textId="77777777" w:rsidR="002B5CA8" w:rsidRDefault="002B5CA8" w:rsidP="002B5CA8">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w:t>
      </w:r>
      <w:r w:rsidR="00D91E50">
        <w:rPr>
          <w:rFonts w:ascii="游ゴシック" w:eastAsia="游ゴシック" w:hAnsi="游ゴシック" w:hint="eastAsia"/>
          <w:sz w:val="22"/>
        </w:rPr>
        <w:t>④</w:t>
      </w:r>
      <w:r>
        <w:rPr>
          <w:rFonts w:ascii="游ゴシック" w:eastAsia="游ゴシック" w:hAnsi="游ゴシック" w:hint="eastAsia"/>
          <w:sz w:val="22"/>
        </w:rPr>
        <w:t xml:space="preserve">　紙により提案書を提出する場合は、提案内容を取り纏めのうえ編綴して提出すること。</w:t>
      </w:r>
    </w:p>
    <w:p w14:paraId="39A96E15" w14:textId="77777777" w:rsidR="002B5CA8" w:rsidRDefault="002B5CA8" w:rsidP="00D91E50">
      <w:pPr>
        <w:tabs>
          <w:tab w:val="left" w:pos="3375"/>
        </w:tabs>
        <w:snapToGrid w:val="0"/>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なお、</w:t>
      </w:r>
      <w:r w:rsidR="00D91E50">
        <w:rPr>
          <w:rFonts w:ascii="游ゴシック" w:eastAsia="游ゴシック" w:hAnsi="游ゴシック" w:hint="eastAsia"/>
          <w:sz w:val="22"/>
        </w:rPr>
        <w:t>A４判カラーの両面印刷とし、A３判</w:t>
      </w:r>
      <w:r w:rsidR="00251364">
        <w:rPr>
          <w:rFonts w:ascii="游ゴシック" w:eastAsia="游ゴシック" w:hAnsi="游ゴシック" w:hint="eastAsia"/>
          <w:sz w:val="22"/>
        </w:rPr>
        <w:t>を</w:t>
      </w:r>
      <w:r w:rsidR="00D91E50">
        <w:rPr>
          <w:rFonts w:ascii="游ゴシック" w:eastAsia="游ゴシック" w:hAnsi="游ゴシック" w:hint="eastAsia"/>
          <w:sz w:val="22"/>
        </w:rPr>
        <w:t>含む場合は、折り込んで提出するものとする。併せて③のアプリケーションを用い、ウイルス対策をした電子データを１部提出すること。</w:t>
      </w:r>
    </w:p>
    <w:p w14:paraId="33F0DD31" w14:textId="77777777" w:rsidR="00D91E50" w:rsidRDefault="00D91E50" w:rsidP="002B5CA8">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（２）提案書の提出期限</w:t>
      </w:r>
    </w:p>
    <w:p w14:paraId="3A62782B" w14:textId="0247CDC9" w:rsidR="00D91E50" w:rsidRDefault="00D91E50" w:rsidP="002B5CA8">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w:t>
      </w:r>
      <w:r w:rsidRPr="008522DE">
        <w:rPr>
          <w:rFonts w:ascii="游ゴシック" w:eastAsia="游ゴシック" w:hAnsi="游ゴシック" w:hint="eastAsia"/>
          <w:color w:val="000000" w:themeColor="text1"/>
          <w:sz w:val="22"/>
        </w:rPr>
        <w:t>令和</w:t>
      </w:r>
      <w:r w:rsidR="00E007CF" w:rsidRPr="008522DE">
        <w:rPr>
          <w:rFonts w:ascii="游ゴシック" w:eastAsia="游ゴシック" w:hAnsi="游ゴシック" w:hint="eastAsia"/>
          <w:color w:val="000000" w:themeColor="text1"/>
          <w:sz w:val="22"/>
        </w:rPr>
        <w:t>７</w:t>
      </w:r>
      <w:r w:rsidRPr="008522DE">
        <w:rPr>
          <w:rFonts w:ascii="游ゴシック" w:eastAsia="游ゴシック" w:hAnsi="游ゴシック" w:hint="eastAsia"/>
          <w:color w:val="000000" w:themeColor="text1"/>
          <w:sz w:val="22"/>
        </w:rPr>
        <w:t>年</w:t>
      </w:r>
      <w:r w:rsidR="008522DE" w:rsidRPr="008522DE">
        <w:rPr>
          <w:rFonts w:ascii="游ゴシック" w:eastAsia="游ゴシック" w:hAnsi="游ゴシック" w:hint="eastAsia"/>
          <w:color w:val="000000" w:themeColor="text1"/>
          <w:sz w:val="22"/>
        </w:rPr>
        <w:t>６</w:t>
      </w:r>
      <w:r w:rsidRPr="008522DE">
        <w:rPr>
          <w:rFonts w:ascii="游ゴシック" w:eastAsia="游ゴシック" w:hAnsi="游ゴシック" w:hint="eastAsia"/>
          <w:color w:val="000000" w:themeColor="text1"/>
          <w:sz w:val="22"/>
        </w:rPr>
        <w:t>月</w:t>
      </w:r>
      <w:r w:rsidR="008522DE" w:rsidRPr="008522DE">
        <w:rPr>
          <w:rFonts w:ascii="游ゴシック" w:eastAsia="游ゴシック" w:hAnsi="游ゴシック" w:hint="eastAsia"/>
          <w:color w:val="000000" w:themeColor="text1"/>
          <w:sz w:val="22"/>
        </w:rPr>
        <w:t>２３</w:t>
      </w:r>
      <w:r w:rsidRPr="008522DE">
        <w:rPr>
          <w:rFonts w:ascii="游ゴシック" w:eastAsia="游ゴシック" w:hAnsi="游ゴシック" w:hint="eastAsia"/>
          <w:color w:val="000000" w:themeColor="text1"/>
          <w:sz w:val="22"/>
        </w:rPr>
        <w:t>日</w:t>
      </w:r>
      <w:r w:rsidR="0071008E" w:rsidRPr="008522DE">
        <w:rPr>
          <w:rFonts w:ascii="游ゴシック" w:eastAsia="游ゴシック" w:hAnsi="游ゴシック" w:hint="eastAsia"/>
          <w:color w:val="000000" w:themeColor="text1"/>
          <w:sz w:val="22"/>
        </w:rPr>
        <w:t>（</w:t>
      </w:r>
      <w:r w:rsidR="008522DE" w:rsidRPr="008522DE">
        <w:rPr>
          <w:rFonts w:ascii="游ゴシック" w:eastAsia="游ゴシック" w:hAnsi="游ゴシック" w:hint="eastAsia"/>
          <w:color w:val="000000" w:themeColor="text1"/>
          <w:sz w:val="22"/>
        </w:rPr>
        <w:t>月</w:t>
      </w:r>
      <w:r w:rsidR="0071008E" w:rsidRPr="008522DE">
        <w:rPr>
          <w:rFonts w:ascii="游ゴシック" w:eastAsia="游ゴシック" w:hAnsi="游ゴシック" w:hint="eastAsia"/>
          <w:color w:val="000000" w:themeColor="text1"/>
          <w:sz w:val="22"/>
        </w:rPr>
        <w:t>）</w:t>
      </w:r>
      <w:r w:rsidR="0071008E" w:rsidRPr="00005E9C">
        <w:rPr>
          <w:rFonts w:ascii="游ゴシック" w:eastAsia="游ゴシック" w:hAnsi="游ゴシック" w:hint="eastAsia"/>
          <w:sz w:val="22"/>
        </w:rPr>
        <w:t>１</w:t>
      </w:r>
      <w:r w:rsidR="008522DE">
        <w:rPr>
          <w:rFonts w:ascii="游ゴシック" w:eastAsia="游ゴシック" w:hAnsi="游ゴシック" w:hint="eastAsia"/>
          <w:sz w:val="22"/>
        </w:rPr>
        <w:t>６</w:t>
      </w:r>
      <w:r w:rsidR="0071008E" w:rsidRPr="00005E9C">
        <w:rPr>
          <w:rFonts w:ascii="游ゴシック" w:eastAsia="游ゴシック" w:hAnsi="游ゴシック" w:hint="eastAsia"/>
          <w:sz w:val="22"/>
        </w:rPr>
        <w:t>：００とする。</w:t>
      </w:r>
    </w:p>
    <w:p w14:paraId="6EA8DB84" w14:textId="77777777" w:rsidR="0071008E" w:rsidRDefault="0071008E" w:rsidP="002B5CA8">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なお、紙による提出者は必着の旨留意すること。</w:t>
      </w:r>
    </w:p>
    <w:p w14:paraId="5EFA453F" w14:textId="77777777" w:rsidR="00DB4C00" w:rsidRDefault="00DB4C00" w:rsidP="002B5CA8">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（３）提案書作成にあたっての留意事項</w:t>
      </w:r>
    </w:p>
    <w:p w14:paraId="423F6A1D" w14:textId="77777777" w:rsidR="00DB4C00" w:rsidRDefault="00DB4C00" w:rsidP="00DB4C00">
      <w:pPr>
        <w:tabs>
          <w:tab w:val="left" w:pos="3375"/>
        </w:tabs>
        <w:snapToGrid w:val="0"/>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①　提案書を評価する評価者が特段の専門的知識、商品に関する一切の知識を有しなくても評価が可能な提案書を作成すること。</w:t>
      </w:r>
    </w:p>
    <w:p w14:paraId="15D6A76A" w14:textId="77777777" w:rsidR="00DB4C00" w:rsidRDefault="00DB4C00" w:rsidP="005C2545">
      <w:pPr>
        <w:tabs>
          <w:tab w:val="left" w:pos="3375"/>
        </w:tabs>
        <w:snapToGrid w:val="0"/>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②　提案</w:t>
      </w:r>
      <w:r w:rsidR="00CE6D4D">
        <w:rPr>
          <w:rFonts w:ascii="游ゴシック" w:eastAsia="游ゴシック" w:hAnsi="游ゴシック" w:hint="eastAsia"/>
          <w:sz w:val="22"/>
        </w:rPr>
        <w:t>の</w:t>
      </w:r>
      <w:r>
        <w:rPr>
          <w:rFonts w:ascii="游ゴシック" w:eastAsia="游ゴシック" w:hAnsi="游ゴシック" w:hint="eastAsia"/>
          <w:sz w:val="22"/>
        </w:rPr>
        <w:t>具体的な内容</w:t>
      </w:r>
      <w:r w:rsidR="00CE6D4D">
        <w:rPr>
          <w:rFonts w:ascii="游ゴシック" w:eastAsia="游ゴシック" w:hAnsi="游ゴシック" w:hint="eastAsia"/>
          <w:sz w:val="22"/>
        </w:rPr>
        <w:t>の説明において、提案内容を具体的・客観的に説明するための</w:t>
      </w:r>
      <w:r w:rsidR="005C2545">
        <w:rPr>
          <w:rFonts w:ascii="游ゴシック" w:eastAsia="游ゴシック" w:hAnsi="游ゴシック" w:hint="eastAsia"/>
          <w:sz w:val="22"/>
        </w:rPr>
        <w:t>パンフレット、比較表等あれば添付すること。なお、提案書の頁数には含まないものとする。添付の際はどの提案内容か明瞭に分かるように必要な措置を行うこと。</w:t>
      </w:r>
    </w:p>
    <w:p w14:paraId="66E14EEB" w14:textId="77777777" w:rsidR="005C2545" w:rsidRDefault="005C2545"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③　提案書には、発注者より担当者の氏名及び連絡先（電話、メール等）を記載すること。</w:t>
      </w:r>
    </w:p>
    <w:p w14:paraId="6C9D7D29" w14:textId="4F242296" w:rsidR="005C2545" w:rsidRDefault="005C2545" w:rsidP="005C2545">
      <w:pPr>
        <w:tabs>
          <w:tab w:val="left" w:pos="3375"/>
        </w:tabs>
        <w:snapToGrid w:val="0"/>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w:t>
      </w:r>
      <w:r w:rsidR="000C4EF5">
        <w:rPr>
          <w:rFonts w:ascii="游ゴシック" w:eastAsia="游ゴシック" w:hAnsi="游ゴシック" w:hint="eastAsia"/>
          <w:sz w:val="22"/>
        </w:rPr>
        <w:t xml:space="preserve">　　　④　提案書作成にあたって、発注者に質疑等ある場合は、</w:t>
      </w:r>
      <w:r w:rsidR="000C4EF5" w:rsidRPr="008522DE">
        <w:rPr>
          <w:rFonts w:ascii="游ゴシック" w:eastAsia="游ゴシック" w:hAnsi="游ゴシック" w:hint="eastAsia"/>
          <w:color w:val="000000" w:themeColor="text1"/>
          <w:sz w:val="22"/>
        </w:rPr>
        <w:t>令和</w:t>
      </w:r>
      <w:r w:rsidR="00E007CF" w:rsidRPr="008522DE">
        <w:rPr>
          <w:rFonts w:ascii="游ゴシック" w:eastAsia="游ゴシック" w:hAnsi="游ゴシック" w:hint="eastAsia"/>
          <w:color w:val="000000" w:themeColor="text1"/>
          <w:sz w:val="22"/>
        </w:rPr>
        <w:t>７</w:t>
      </w:r>
      <w:r w:rsidR="000C4EF5" w:rsidRPr="008522DE">
        <w:rPr>
          <w:rFonts w:ascii="游ゴシック" w:eastAsia="游ゴシック" w:hAnsi="游ゴシック" w:hint="eastAsia"/>
          <w:color w:val="000000" w:themeColor="text1"/>
          <w:sz w:val="22"/>
        </w:rPr>
        <w:t>年</w:t>
      </w:r>
      <w:r w:rsidR="008522DE" w:rsidRPr="008522DE">
        <w:rPr>
          <w:rFonts w:ascii="游ゴシック" w:eastAsia="游ゴシック" w:hAnsi="游ゴシック" w:hint="eastAsia"/>
          <w:color w:val="000000" w:themeColor="text1"/>
          <w:sz w:val="22"/>
        </w:rPr>
        <w:t>６</w:t>
      </w:r>
      <w:r w:rsidR="000C4EF5" w:rsidRPr="008522DE">
        <w:rPr>
          <w:rFonts w:ascii="游ゴシック" w:eastAsia="游ゴシック" w:hAnsi="游ゴシック" w:hint="eastAsia"/>
          <w:color w:val="000000" w:themeColor="text1"/>
          <w:sz w:val="22"/>
        </w:rPr>
        <w:t>月</w:t>
      </w:r>
      <w:r w:rsidR="008522DE" w:rsidRPr="008522DE">
        <w:rPr>
          <w:rFonts w:ascii="游ゴシック" w:eastAsia="游ゴシック" w:hAnsi="游ゴシック" w:hint="eastAsia"/>
          <w:color w:val="000000" w:themeColor="text1"/>
          <w:sz w:val="22"/>
        </w:rPr>
        <w:t>１３</w:t>
      </w:r>
      <w:r>
        <w:rPr>
          <w:rFonts w:ascii="游ゴシック" w:eastAsia="游ゴシック" w:hAnsi="游ゴシック" w:hint="eastAsia"/>
          <w:sz w:val="22"/>
        </w:rPr>
        <w:t>日までに電子メールにて質問書を提出すること。なお、口頭による質疑への回答は行わない。また、質疑への回答については、複数の者からの申し込みがあった場合には、全ての者に対し回答することとする。</w:t>
      </w:r>
    </w:p>
    <w:p w14:paraId="70D78E65" w14:textId="77777777" w:rsidR="00B516C0" w:rsidRDefault="005C2545"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w:t>
      </w:r>
      <w:r w:rsidR="00B516C0">
        <w:rPr>
          <w:rFonts w:ascii="游ゴシック" w:eastAsia="游ゴシック" w:hAnsi="游ゴシック" w:hint="eastAsia"/>
          <w:sz w:val="22"/>
        </w:rPr>
        <w:t>・</w:t>
      </w:r>
      <w:r>
        <w:rPr>
          <w:rFonts w:ascii="游ゴシック" w:eastAsia="游ゴシック" w:hAnsi="游ゴシック" w:hint="eastAsia"/>
          <w:sz w:val="22"/>
        </w:rPr>
        <w:t>質問書</w:t>
      </w:r>
      <w:r w:rsidR="00B516C0">
        <w:rPr>
          <w:rFonts w:ascii="游ゴシック" w:eastAsia="游ゴシック" w:hAnsi="游ゴシック" w:hint="eastAsia"/>
          <w:sz w:val="22"/>
        </w:rPr>
        <w:t>（</w:t>
      </w:r>
      <w:r>
        <w:rPr>
          <w:rFonts w:ascii="游ゴシック" w:eastAsia="游ゴシック" w:hAnsi="游ゴシック" w:hint="eastAsia"/>
          <w:sz w:val="22"/>
        </w:rPr>
        <w:t>様式は任意</w:t>
      </w:r>
      <w:r w:rsidR="00B516C0">
        <w:rPr>
          <w:rFonts w:ascii="游ゴシック" w:eastAsia="游ゴシック" w:hAnsi="游ゴシック" w:hint="eastAsia"/>
          <w:sz w:val="22"/>
        </w:rPr>
        <w:t>）に記載し提出すること。</w:t>
      </w:r>
    </w:p>
    <w:p w14:paraId="187EA650" w14:textId="77777777" w:rsidR="00B516C0" w:rsidRPr="00CB7D5A" w:rsidRDefault="00B516C0"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lastRenderedPageBreak/>
        <w:t xml:space="preserve">　　　　　　・総務部会計</w:t>
      </w:r>
      <w:r w:rsidRPr="00CB7D5A">
        <w:rPr>
          <w:rFonts w:ascii="游ゴシック" w:eastAsia="游ゴシック" w:hAnsi="游ゴシック" w:hint="eastAsia"/>
          <w:sz w:val="22"/>
        </w:rPr>
        <w:t>課</w:t>
      </w:r>
      <w:r w:rsidR="000C4EF5" w:rsidRPr="00CB7D5A">
        <w:rPr>
          <w:rFonts w:ascii="游ゴシック" w:eastAsia="游ゴシック" w:hAnsi="游ゴシック" w:hint="eastAsia"/>
          <w:sz w:val="22"/>
        </w:rPr>
        <w:t>契約管理係</w:t>
      </w:r>
    </w:p>
    <w:p w14:paraId="4DBF1B03" w14:textId="655540B0" w:rsidR="00B516C0" w:rsidRPr="00CB7D5A" w:rsidRDefault="00B516C0" w:rsidP="005C2545">
      <w:pPr>
        <w:tabs>
          <w:tab w:val="left" w:pos="3375"/>
        </w:tabs>
        <w:snapToGrid w:val="0"/>
        <w:rPr>
          <w:rFonts w:ascii="游ゴシック" w:eastAsia="游ゴシック" w:hAnsi="游ゴシック"/>
          <w:sz w:val="22"/>
        </w:rPr>
      </w:pPr>
      <w:r w:rsidRPr="00CB7D5A">
        <w:rPr>
          <w:rFonts w:ascii="游ゴシック" w:eastAsia="游ゴシック" w:hAnsi="游ゴシック" w:hint="eastAsia"/>
          <w:sz w:val="22"/>
        </w:rPr>
        <w:t xml:space="preserve">　　　　　　　電話：</w:t>
      </w:r>
      <w:r w:rsidR="000C4EF5" w:rsidRPr="00CB7D5A">
        <w:rPr>
          <w:rFonts w:ascii="游ゴシック" w:eastAsia="游ゴシック" w:hAnsi="游ゴシック" w:hint="eastAsia"/>
          <w:sz w:val="22"/>
        </w:rPr>
        <w:t>０５２－９５２－８００４</w:t>
      </w:r>
      <w:r w:rsidR="00173DF7" w:rsidRPr="00CB7D5A">
        <w:rPr>
          <w:rFonts w:ascii="游ゴシック" w:eastAsia="游ゴシック" w:hAnsi="游ゴシック" w:hint="eastAsia"/>
          <w:sz w:val="22"/>
        </w:rPr>
        <w:t xml:space="preserve">　</w:t>
      </w:r>
    </w:p>
    <w:p w14:paraId="377C14A9" w14:textId="70627BE0" w:rsidR="00B516C0" w:rsidRDefault="00B516C0" w:rsidP="005C2545">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メール：</w:t>
      </w:r>
      <w:hyperlink r:id="rId6" w:history="1">
        <w:r w:rsidR="00E007CF" w:rsidRPr="00C36A31">
          <w:rPr>
            <w:rStyle w:val="a9"/>
            <w:rFonts w:ascii="游ゴシック" w:eastAsia="游ゴシック" w:hAnsi="游ゴシック"/>
            <w:sz w:val="22"/>
          </w:rPr>
          <w:t>cbt-soumubu-kaikeika@ki.mlit.go.jp</w:t>
        </w:r>
      </w:hyperlink>
    </w:p>
    <w:p w14:paraId="2E3177AE" w14:textId="77777777" w:rsidR="00B516C0" w:rsidRDefault="00B516C0" w:rsidP="00B516C0">
      <w:pPr>
        <w:tabs>
          <w:tab w:val="left" w:pos="3375"/>
        </w:tabs>
        <w:snapToGrid w:val="0"/>
        <w:ind w:left="1320" w:hangingChars="600" w:hanging="1320"/>
        <w:rPr>
          <w:rFonts w:ascii="游ゴシック" w:eastAsia="游ゴシック" w:hAnsi="游ゴシック"/>
          <w:sz w:val="22"/>
        </w:rPr>
      </w:pPr>
      <w:r>
        <w:rPr>
          <w:rFonts w:ascii="游ゴシック" w:eastAsia="游ゴシック" w:hAnsi="游ゴシック" w:hint="eastAsia"/>
          <w:sz w:val="22"/>
        </w:rPr>
        <w:t xml:space="preserve">　　　　　⑤　再委託（業務の一部「主たる部分」を除く。）を第三者に委任し、又は請け負わせようとするときは、予め再委託先の相手方の住所、氏名再委託を行う業務の範囲、再委託の必要性及び契約金額等について記載した書面を発注者に提出し、承諾を得ること。</w:t>
      </w:r>
    </w:p>
    <w:p w14:paraId="3AC91159" w14:textId="77777777" w:rsidR="00B516C0" w:rsidRDefault="00B516C0" w:rsidP="00B516C0">
      <w:pPr>
        <w:tabs>
          <w:tab w:val="left" w:pos="3375"/>
        </w:tabs>
        <w:snapToGrid w:val="0"/>
        <w:ind w:left="1980" w:hangingChars="900" w:hanging="1980"/>
        <w:rPr>
          <w:rFonts w:ascii="游ゴシック" w:eastAsia="游ゴシック" w:hAnsi="游ゴシック"/>
          <w:sz w:val="22"/>
        </w:rPr>
      </w:pPr>
      <w:r>
        <w:rPr>
          <w:rFonts w:ascii="游ゴシック" w:eastAsia="游ゴシック" w:hAnsi="游ゴシック" w:hint="eastAsia"/>
          <w:sz w:val="22"/>
        </w:rPr>
        <w:t xml:space="preserve">　　　　　　　ア）</w:t>
      </w:r>
      <w:r w:rsidR="00922830">
        <w:rPr>
          <w:rFonts w:ascii="游ゴシック" w:eastAsia="游ゴシック" w:hAnsi="游ゴシック" w:hint="eastAsia"/>
          <w:sz w:val="22"/>
        </w:rPr>
        <w:t xml:space="preserve">　</w:t>
      </w:r>
      <w:r>
        <w:rPr>
          <w:rFonts w:ascii="游ゴシック" w:eastAsia="游ゴシック" w:hAnsi="游ゴシック" w:hint="eastAsia"/>
          <w:sz w:val="22"/>
        </w:rPr>
        <w:t>「業務の主たる部分」（業務における総合的企画、業務遂行管理、手法の決定及び技術的判断等）・・・・再委託できない。</w:t>
      </w:r>
    </w:p>
    <w:p w14:paraId="4EAB5394" w14:textId="77777777" w:rsidR="00B516C0" w:rsidRDefault="00B516C0" w:rsidP="00B516C0">
      <w:pPr>
        <w:tabs>
          <w:tab w:val="left" w:pos="3375"/>
        </w:tabs>
        <w:snapToGrid w:val="0"/>
        <w:ind w:left="1980" w:hangingChars="900" w:hanging="1980"/>
        <w:rPr>
          <w:rFonts w:ascii="游ゴシック" w:eastAsia="游ゴシック" w:hAnsi="游ゴシック"/>
          <w:sz w:val="22"/>
        </w:rPr>
      </w:pPr>
      <w:r>
        <w:rPr>
          <w:rFonts w:ascii="游ゴシック" w:eastAsia="游ゴシック" w:hAnsi="游ゴシック" w:hint="eastAsia"/>
          <w:sz w:val="22"/>
        </w:rPr>
        <w:t xml:space="preserve">　　　　　　　イ）</w:t>
      </w:r>
      <w:r w:rsidR="00922830">
        <w:rPr>
          <w:rFonts w:ascii="游ゴシック" w:eastAsia="游ゴシック" w:hAnsi="游ゴシック" w:hint="eastAsia"/>
          <w:sz w:val="22"/>
        </w:rPr>
        <w:t xml:space="preserve">　「業務の主たる部分」及び「軽微な業務」を除く業務・・・再委託に際して発注者の承諾が必要</w:t>
      </w:r>
    </w:p>
    <w:p w14:paraId="1DB24336" w14:textId="77777777" w:rsidR="00922830" w:rsidRDefault="00922830" w:rsidP="00B516C0">
      <w:pPr>
        <w:tabs>
          <w:tab w:val="left" w:pos="3375"/>
        </w:tabs>
        <w:snapToGrid w:val="0"/>
        <w:ind w:left="1980" w:hangingChars="900" w:hanging="1980"/>
        <w:rPr>
          <w:rFonts w:ascii="游ゴシック" w:eastAsia="游ゴシック" w:hAnsi="游ゴシック"/>
          <w:sz w:val="22"/>
        </w:rPr>
      </w:pPr>
      <w:r>
        <w:rPr>
          <w:rFonts w:ascii="游ゴシック" w:eastAsia="游ゴシック" w:hAnsi="游ゴシック" w:hint="eastAsia"/>
          <w:sz w:val="22"/>
        </w:rPr>
        <w:t xml:space="preserve">　　　　　　　ウ）　「軽微な業務」（コピー、ワープロ、印刷、製本、トレース、資料整理、計算処理、模型製作、翻訳、参考書籍・文献購入、消耗品購入、会場借上等）・・・再委託に際して発注者の承諾を要しない。</w:t>
      </w:r>
    </w:p>
    <w:p w14:paraId="5AC93E6A" w14:textId="77777777" w:rsidR="00922830" w:rsidRDefault="00922830" w:rsidP="00B516C0">
      <w:pPr>
        <w:tabs>
          <w:tab w:val="left" w:pos="3375"/>
        </w:tabs>
        <w:snapToGrid w:val="0"/>
        <w:ind w:left="1980" w:hangingChars="900" w:hanging="1980"/>
        <w:rPr>
          <w:rFonts w:ascii="游ゴシック" w:eastAsia="游ゴシック" w:hAnsi="游ゴシック"/>
          <w:sz w:val="22"/>
        </w:rPr>
      </w:pPr>
      <w:r>
        <w:rPr>
          <w:rFonts w:ascii="游ゴシック" w:eastAsia="游ゴシック" w:hAnsi="游ゴシック" w:hint="eastAsia"/>
          <w:sz w:val="22"/>
        </w:rPr>
        <w:t xml:space="preserve">　　　（４）その他添付書類</w:t>
      </w:r>
    </w:p>
    <w:p w14:paraId="756C5381" w14:textId="77777777" w:rsidR="00922830" w:rsidRDefault="00922830" w:rsidP="00B516C0">
      <w:pPr>
        <w:tabs>
          <w:tab w:val="left" w:pos="3375"/>
        </w:tabs>
        <w:snapToGrid w:val="0"/>
        <w:ind w:left="1980" w:hangingChars="900" w:hanging="1980"/>
        <w:rPr>
          <w:rFonts w:ascii="游ゴシック" w:eastAsia="游ゴシック" w:hAnsi="游ゴシック"/>
          <w:sz w:val="22"/>
        </w:rPr>
      </w:pPr>
      <w:r>
        <w:rPr>
          <w:rFonts w:ascii="游ゴシック" w:eastAsia="游ゴシック" w:hAnsi="游ゴシック" w:hint="eastAsia"/>
          <w:sz w:val="22"/>
        </w:rPr>
        <w:t xml:space="preserve">　　　　　①</w:t>
      </w:r>
      <w:r w:rsidR="00251364">
        <w:rPr>
          <w:rFonts w:ascii="游ゴシック" w:eastAsia="游ゴシック" w:hAnsi="游ゴシック" w:hint="eastAsia"/>
          <w:sz w:val="22"/>
        </w:rPr>
        <w:t xml:space="preserve">　</w:t>
      </w:r>
      <w:r>
        <w:rPr>
          <w:rFonts w:ascii="游ゴシック" w:eastAsia="游ゴシック" w:hAnsi="游ゴシック" w:hint="eastAsia"/>
          <w:sz w:val="22"/>
        </w:rPr>
        <w:t>業務管理責任者の資格を証明する書面の写し</w:t>
      </w:r>
    </w:p>
    <w:p w14:paraId="57CC6463" w14:textId="77777777" w:rsidR="00922830" w:rsidRDefault="00922830" w:rsidP="00251364">
      <w:pPr>
        <w:tabs>
          <w:tab w:val="left" w:pos="3375"/>
        </w:tabs>
        <w:snapToGrid w:val="0"/>
        <w:ind w:left="1320" w:hangingChars="600" w:hanging="1320"/>
        <w:rPr>
          <w:rFonts w:ascii="游ゴシック" w:eastAsia="游ゴシック" w:hAnsi="游ゴシック"/>
          <w:sz w:val="22"/>
        </w:rPr>
      </w:pPr>
      <w:r>
        <w:rPr>
          <w:rFonts w:ascii="游ゴシック" w:eastAsia="游ゴシック" w:hAnsi="游ゴシック" w:hint="eastAsia"/>
          <w:sz w:val="22"/>
        </w:rPr>
        <w:t xml:space="preserve">　　　　　②</w:t>
      </w:r>
      <w:r w:rsidR="00251364">
        <w:rPr>
          <w:rFonts w:ascii="游ゴシック" w:eastAsia="游ゴシック" w:hAnsi="游ゴシック" w:hint="eastAsia"/>
          <w:sz w:val="22"/>
        </w:rPr>
        <w:t xml:space="preserve">　</w:t>
      </w:r>
      <w:r>
        <w:rPr>
          <w:rFonts w:ascii="游ゴシック" w:eastAsia="游ゴシック" w:hAnsi="游ゴシック" w:hint="eastAsia"/>
          <w:sz w:val="22"/>
        </w:rPr>
        <w:t>ワーク・ライフ・バランス等の推進に関する指標の適合状況（別紙</w:t>
      </w:r>
      <w:r w:rsidR="00251364">
        <w:rPr>
          <w:rFonts w:ascii="游ゴシック" w:eastAsia="游ゴシック" w:hAnsi="游ゴシック" w:hint="eastAsia"/>
          <w:sz w:val="22"/>
        </w:rPr>
        <w:t>－３</w:t>
      </w:r>
      <w:r>
        <w:rPr>
          <w:rFonts w:ascii="游ゴシック" w:eastAsia="游ゴシック" w:hAnsi="游ゴシック" w:hint="eastAsia"/>
          <w:sz w:val="22"/>
        </w:rPr>
        <w:t>）を作成のうえ、各種認定制度に該当することを証明する書面の写し</w:t>
      </w:r>
    </w:p>
    <w:p w14:paraId="268D0A2E" w14:textId="384FB719" w:rsidR="00E007CF" w:rsidRPr="00E007CF" w:rsidRDefault="00E007CF" w:rsidP="00E007CF">
      <w:pPr>
        <w:tabs>
          <w:tab w:val="left" w:pos="3375"/>
        </w:tabs>
        <w:snapToGrid w:val="0"/>
        <w:ind w:leftChars="500" w:left="1270" w:hangingChars="100" w:hanging="220"/>
        <w:rPr>
          <w:rFonts w:ascii="游ゴシック" w:eastAsia="游ゴシック" w:hAnsi="游ゴシック"/>
          <w:sz w:val="22"/>
        </w:rPr>
      </w:pPr>
      <w:r w:rsidRPr="00E007CF">
        <w:rPr>
          <w:rFonts w:ascii="游ゴシック" w:eastAsia="游ゴシック" w:hAnsi="游ゴシック" w:hint="eastAsia"/>
          <w:sz w:val="22"/>
        </w:rPr>
        <w:t>③</w:t>
      </w:r>
      <w:r w:rsidR="008522DE">
        <w:rPr>
          <w:rFonts w:ascii="游ゴシック" w:eastAsia="游ゴシック" w:hAnsi="游ゴシック" w:hint="eastAsia"/>
          <w:sz w:val="22"/>
        </w:rPr>
        <w:t xml:space="preserve">　</w:t>
      </w:r>
      <w:r w:rsidRPr="00E007CF">
        <w:rPr>
          <w:rFonts w:ascii="游ゴシック" w:eastAsia="游ゴシック" w:hAnsi="游ゴシック" w:hint="eastAsia"/>
          <w:sz w:val="22"/>
        </w:rPr>
        <w:t>「デジタル・スタートアップ」の要件全てを満たす事業者であることの説明書</w:t>
      </w:r>
    </w:p>
    <w:p w14:paraId="0BCC5BC2" w14:textId="77777777" w:rsidR="00E007CF" w:rsidRPr="00E007CF" w:rsidRDefault="00E007CF" w:rsidP="00E007CF">
      <w:pPr>
        <w:tabs>
          <w:tab w:val="left" w:pos="3375"/>
        </w:tabs>
        <w:snapToGrid w:val="0"/>
        <w:ind w:leftChars="600" w:left="1260"/>
        <w:rPr>
          <w:rFonts w:ascii="游ゴシック" w:eastAsia="游ゴシック" w:hAnsi="游ゴシック"/>
          <w:sz w:val="22"/>
        </w:rPr>
      </w:pPr>
      <w:r w:rsidRPr="00E007CF">
        <w:rPr>
          <w:rFonts w:ascii="游ゴシック" w:eastAsia="游ゴシック" w:hAnsi="游ゴシック" w:hint="eastAsia"/>
          <w:sz w:val="22"/>
        </w:rPr>
        <w:t>（別紙－４）</w:t>
      </w:r>
    </w:p>
    <w:p w14:paraId="0C8DE7C5" w14:textId="6530156B" w:rsidR="00E007CF" w:rsidRPr="00B516C0" w:rsidRDefault="00E007CF" w:rsidP="00E007CF">
      <w:pPr>
        <w:tabs>
          <w:tab w:val="left" w:pos="3375"/>
        </w:tabs>
        <w:snapToGrid w:val="0"/>
        <w:ind w:leftChars="500" w:left="1270" w:hangingChars="100" w:hanging="220"/>
        <w:rPr>
          <w:rFonts w:ascii="游ゴシック" w:eastAsia="游ゴシック" w:hAnsi="游ゴシック"/>
          <w:sz w:val="22"/>
        </w:rPr>
      </w:pPr>
      <w:r w:rsidRPr="00E007CF">
        <w:rPr>
          <w:rFonts w:ascii="游ゴシック" w:eastAsia="游ゴシック" w:hAnsi="游ゴシック" w:hint="eastAsia"/>
          <w:sz w:val="22"/>
        </w:rPr>
        <w:t>④</w:t>
      </w:r>
      <w:r w:rsidR="008522DE">
        <w:rPr>
          <w:rFonts w:ascii="游ゴシック" w:eastAsia="游ゴシック" w:hAnsi="游ゴシック" w:hint="eastAsia"/>
          <w:sz w:val="22"/>
        </w:rPr>
        <w:t xml:space="preserve">　</w:t>
      </w:r>
      <w:r w:rsidRPr="00E007CF">
        <w:rPr>
          <w:rFonts w:ascii="游ゴシック" w:eastAsia="游ゴシック" w:hAnsi="游ゴシック" w:hint="eastAsia"/>
          <w:sz w:val="22"/>
        </w:rPr>
        <w:t>賃金引上げ計画の表明書（別紙５－１、５－２）</w:t>
      </w:r>
    </w:p>
    <w:sectPr w:rsidR="00E007CF" w:rsidRPr="00B516C0" w:rsidSect="00F126D1">
      <w:footerReference w:type="default" r:id="rId7"/>
      <w:pgSz w:w="11906" w:h="16838" w:code="9"/>
      <w:pgMar w:top="1418" w:right="1134" w:bottom="1134" w:left="1134" w:header="454" w:footer="567" w:gutter="0"/>
      <w:pgNumType w:fmt="numberInDash" w:start="27"/>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6A6D" w14:textId="77777777" w:rsidR="00DC008A" w:rsidRDefault="00DC008A">
      <w:r>
        <w:separator/>
      </w:r>
    </w:p>
  </w:endnote>
  <w:endnote w:type="continuationSeparator" w:id="0">
    <w:p w14:paraId="1203E10B" w14:textId="77777777" w:rsidR="00DC008A" w:rsidRDefault="00DC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49055"/>
      <w:docPartObj>
        <w:docPartGallery w:val="Page Numbers (Bottom of Page)"/>
        <w:docPartUnique/>
      </w:docPartObj>
    </w:sdtPr>
    <w:sdtContent>
      <w:p w14:paraId="7628808B" w14:textId="77777777" w:rsidR="006E7594" w:rsidRDefault="006E7594">
        <w:pPr>
          <w:pStyle w:val="a5"/>
          <w:jc w:val="center"/>
        </w:pPr>
        <w:r>
          <w:fldChar w:fldCharType="begin"/>
        </w:r>
        <w:r>
          <w:instrText>PAGE   \* MERGEFORMAT</w:instrText>
        </w:r>
        <w:r>
          <w:fldChar w:fldCharType="separate"/>
        </w:r>
        <w:r>
          <w:rPr>
            <w:noProof/>
          </w:rPr>
          <w:t>- 19 -</w:t>
        </w:r>
        <w:r>
          <w:fldChar w:fldCharType="end"/>
        </w:r>
      </w:p>
    </w:sdtContent>
  </w:sdt>
  <w:p w14:paraId="0AD83F59" w14:textId="77777777" w:rsidR="00251364" w:rsidRDefault="00251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F8E2" w14:textId="77777777" w:rsidR="00DC008A" w:rsidRDefault="00DC008A">
      <w:r>
        <w:separator/>
      </w:r>
    </w:p>
  </w:footnote>
  <w:footnote w:type="continuationSeparator" w:id="0">
    <w:p w14:paraId="3CB0E63E" w14:textId="77777777" w:rsidR="00DC008A" w:rsidRDefault="00DC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C7"/>
    <w:rsid w:val="00005E9C"/>
    <w:rsid w:val="000C4EF5"/>
    <w:rsid w:val="0012228A"/>
    <w:rsid w:val="00141034"/>
    <w:rsid w:val="00173DF7"/>
    <w:rsid w:val="001F6907"/>
    <w:rsid w:val="00200116"/>
    <w:rsid w:val="00251364"/>
    <w:rsid w:val="002B09FC"/>
    <w:rsid w:val="002B5CA8"/>
    <w:rsid w:val="00336CF4"/>
    <w:rsid w:val="003B25DA"/>
    <w:rsid w:val="00465A06"/>
    <w:rsid w:val="00505CEC"/>
    <w:rsid w:val="005677E2"/>
    <w:rsid w:val="005C2545"/>
    <w:rsid w:val="005E2769"/>
    <w:rsid w:val="006E7594"/>
    <w:rsid w:val="0071008E"/>
    <w:rsid w:val="00725A02"/>
    <w:rsid w:val="007860C6"/>
    <w:rsid w:val="00810A58"/>
    <w:rsid w:val="00844B71"/>
    <w:rsid w:val="008522DE"/>
    <w:rsid w:val="008B4C07"/>
    <w:rsid w:val="008C1CE5"/>
    <w:rsid w:val="00922830"/>
    <w:rsid w:val="00941339"/>
    <w:rsid w:val="00954DAA"/>
    <w:rsid w:val="009D3661"/>
    <w:rsid w:val="00A34FCE"/>
    <w:rsid w:val="00AF291A"/>
    <w:rsid w:val="00B41B84"/>
    <w:rsid w:val="00B516C0"/>
    <w:rsid w:val="00CB7D5A"/>
    <w:rsid w:val="00CE6D4D"/>
    <w:rsid w:val="00CF296F"/>
    <w:rsid w:val="00D133C7"/>
    <w:rsid w:val="00D61DB0"/>
    <w:rsid w:val="00D74B99"/>
    <w:rsid w:val="00D91E50"/>
    <w:rsid w:val="00DB4C00"/>
    <w:rsid w:val="00DC008A"/>
    <w:rsid w:val="00DD15DC"/>
    <w:rsid w:val="00E007CF"/>
    <w:rsid w:val="00E12FE8"/>
    <w:rsid w:val="00F126D1"/>
    <w:rsid w:val="00F6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E5626"/>
  <w15:chartTrackingRefBased/>
  <w15:docId w15:val="{3FE4F7CF-20F7-4D93-9141-5724FCEC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1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007CF"/>
    <w:rPr>
      <w:color w:val="0000FF" w:themeColor="hyperlink"/>
      <w:u w:val="single"/>
    </w:rPr>
  </w:style>
  <w:style w:type="character" w:styleId="aa">
    <w:name w:val="Unresolved Mention"/>
    <w:basedOn w:val="a0"/>
    <w:uiPriority w:val="99"/>
    <w:semiHidden/>
    <w:unhideWhenUsed/>
    <w:rsid w:val="00E0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t-soumubu-kaikeika@ki.mlit.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伊藤　俊輝</cp:lastModifiedBy>
  <cp:revision>17</cp:revision>
  <cp:lastPrinted>2025-04-22T22:31:00Z</cp:lastPrinted>
  <dcterms:created xsi:type="dcterms:W3CDTF">2020-02-17T02:32:00Z</dcterms:created>
  <dcterms:modified xsi:type="dcterms:W3CDTF">2025-04-22T22:31:00Z</dcterms:modified>
</cp:coreProperties>
</file>