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03ED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3C74F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13D9250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222BA3E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94F9253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CAD3DAA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中国運輸局長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2D23867B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6EADE2C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3B5A0E62" w14:textId="77777777" w:rsidR="002976C1" w:rsidRPr="002976C1" w:rsidRDefault="0004047C" w:rsidP="002976C1">
      <w:pPr>
        <w:adjustRightInd/>
        <w:rPr>
          <w:rFonts w:ascii="ＭＳ Ｐゴシック" w:eastAsia="ＭＳ Ｐゴシック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 w:rsidR="002976C1" w:rsidRPr="002976C1">
        <w:rPr>
          <w:rFonts w:eastAsia="ＭＳ Ｐゴシック" w:cs="ＭＳ Ｐゴシック" w:hint="eastAsia"/>
        </w:rPr>
        <w:t>住</w:t>
      </w:r>
      <w:r w:rsidR="002976C1" w:rsidRPr="002976C1">
        <w:rPr>
          <w:rFonts w:eastAsia="ＭＳ Ｐゴシック" w:cs="ＭＳ Ｐゴシック" w:hint="eastAsia"/>
          <w:w w:val="151"/>
        </w:rPr>
        <w:t xml:space="preserve">　　　　</w:t>
      </w:r>
      <w:r w:rsidR="002976C1" w:rsidRPr="002976C1">
        <w:rPr>
          <w:rFonts w:eastAsia="ＭＳ Ｐゴシック" w:cs="ＭＳ Ｐゴシック" w:hint="eastAsia"/>
        </w:rPr>
        <w:t>所</w:t>
      </w:r>
    </w:p>
    <w:p w14:paraId="08E69B9F" w14:textId="77777777" w:rsidR="002976C1" w:rsidRPr="002976C1" w:rsidRDefault="002976C1" w:rsidP="002976C1">
      <w:pPr>
        <w:adjustRightInd/>
        <w:rPr>
          <w:rFonts w:ascii="ＭＳ Ｐゴシック" w:eastAsia="ＭＳ Ｐゴシック" w:cs="Times New Roman"/>
          <w:spacing w:val="2"/>
        </w:rPr>
      </w:pPr>
      <w:r w:rsidRPr="002976C1">
        <w:rPr>
          <w:rFonts w:eastAsia="ＭＳ Ｐゴシック" w:cs="Times New Roman"/>
        </w:rPr>
        <w:t xml:space="preserve">        </w:t>
      </w:r>
      <w:r>
        <w:rPr>
          <w:rFonts w:eastAsia="ＭＳ Ｐゴシック" w:cs="Times New Roman"/>
        </w:rPr>
        <w:t xml:space="preserve">                     </w:t>
      </w:r>
      <w:r w:rsidRPr="002976C1">
        <w:rPr>
          <w:rFonts w:eastAsia="ＭＳ Ｐゴシック" w:cs="ＭＳ Ｐゴシック" w:hint="eastAsia"/>
        </w:rPr>
        <w:t>氏名又は名称</w:t>
      </w:r>
    </w:p>
    <w:p w14:paraId="11ECEA52" w14:textId="18FFA561" w:rsidR="002976C1" w:rsidRPr="002976C1" w:rsidRDefault="002976C1" w:rsidP="002976C1">
      <w:pPr>
        <w:adjustRightInd/>
        <w:rPr>
          <w:rFonts w:ascii="ＭＳ Ｐゴシック" w:eastAsia="ＭＳ Ｐゴシック" w:cs="Times New Roman"/>
          <w:spacing w:val="2"/>
        </w:rPr>
      </w:pPr>
      <w:r w:rsidRPr="002976C1">
        <w:rPr>
          <w:rFonts w:ascii="ＭＳ Ｐゴシック" w:eastAsia="ＭＳ Ｐゴシック" w:cs="Times New Roman"/>
          <w:spacing w:val="2"/>
        </w:rPr>
        <w:t xml:space="preserve">  </w:t>
      </w:r>
      <w:r>
        <w:rPr>
          <w:rFonts w:ascii="ＭＳ Ｐゴシック" w:eastAsia="ＭＳ Ｐゴシック" w:cs="Times New Roman"/>
          <w:spacing w:val="2"/>
        </w:rPr>
        <w:t xml:space="preserve">                          </w:t>
      </w:r>
      <w:r w:rsidR="00E01890">
        <w:rPr>
          <w:rFonts w:ascii="ＭＳ Ｐゴシック" w:eastAsia="ＭＳ Ｐゴシック" w:cs="Times New Roman" w:hint="eastAsia"/>
          <w:spacing w:val="2"/>
        </w:rPr>
        <w:t>代表者</w:t>
      </w:r>
      <w:r w:rsidR="00725ECE">
        <w:rPr>
          <w:rFonts w:ascii="ＭＳ Ｐゴシック" w:eastAsia="ＭＳ Ｐゴシック" w:cs="Times New Roman" w:hint="eastAsia"/>
          <w:spacing w:val="2"/>
        </w:rPr>
        <w:t>の</w:t>
      </w:r>
      <w:r w:rsidR="00E01890">
        <w:rPr>
          <w:rFonts w:ascii="ＭＳ Ｐゴシック" w:eastAsia="ＭＳ Ｐゴシック" w:cs="Times New Roman" w:hint="eastAsia"/>
          <w:spacing w:val="2"/>
        </w:rPr>
        <w:t>氏名</w:t>
      </w:r>
    </w:p>
    <w:p w14:paraId="48E6112C" w14:textId="77777777" w:rsidR="0004047C" w:rsidRDefault="0004047C" w:rsidP="002976C1">
      <w:pPr>
        <w:adjustRightInd/>
        <w:rPr>
          <w:rFonts w:ascii="ＭＳ 明朝" w:cs="Times New Roman"/>
          <w:spacing w:val="2"/>
        </w:rPr>
      </w:pPr>
    </w:p>
    <w:p w14:paraId="3D2DA677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1B580923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事業計画の軽微事項変更届出書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1B633864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8772267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海上運送法第２３条で準用する同法第１１条第３項及び海上運送法施行規則第２３条の５の規定により、　　　　～　　　航路（中国不第　　　号）の事業計画の変更の届出をします。</w:t>
      </w:r>
    </w:p>
    <w:p w14:paraId="1D6FAD99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0639ACD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記</w:t>
      </w:r>
    </w:p>
    <w:p w14:paraId="68368A9B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F7037E0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１．住所及び氏名</w:t>
      </w:r>
    </w:p>
    <w:p w14:paraId="5F1C3E80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5996A232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2D92F03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0ED2735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２．事業計画中変更した事項</w:t>
      </w:r>
    </w:p>
    <w:p w14:paraId="0506010A" w14:textId="77777777" w:rsidR="0004047C" w:rsidRDefault="009D581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（新旧の事業計画（変更に係る部分に限る。）を明示すること。）</w:t>
      </w:r>
    </w:p>
    <w:p w14:paraId="52628C83" w14:textId="77777777" w:rsidR="009D581A" w:rsidRDefault="009D581A">
      <w:pPr>
        <w:adjustRightInd/>
        <w:rPr>
          <w:rFonts w:ascii="ＭＳ 明朝" w:cs="Times New Roman"/>
          <w:spacing w:val="2"/>
        </w:rPr>
      </w:pPr>
    </w:p>
    <w:p w14:paraId="29B55A0E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2D4C841C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B74E269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３．事業計画を変更した年月日</w:t>
      </w:r>
    </w:p>
    <w:p w14:paraId="7E1ED7D8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04B637F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734B382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BD78127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４．変更を必要とした理由</w:t>
      </w:r>
    </w:p>
    <w:p w14:paraId="4582B838" w14:textId="77777777" w:rsidR="009D581A" w:rsidRDefault="0004047C" w:rsidP="009D581A">
      <w:pPr>
        <w:rPr>
          <w:rFonts w:ascii="ＭＳ 明朝"/>
        </w:rPr>
      </w:pPr>
      <w:r>
        <w:rPr>
          <w:rFonts w:ascii="ＭＳ 明朝" w:cs="Times New Roman"/>
        </w:rPr>
        <w:br w:type="page"/>
      </w:r>
      <w:r w:rsidR="009D581A">
        <w:rPr>
          <w:rFonts w:ascii="ＭＳ 明朝" w:hAnsi="ＭＳ 明朝" w:hint="eastAsia"/>
        </w:rPr>
        <w:lastRenderedPageBreak/>
        <w:t>※　軽微な事項の範囲</w:t>
      </w:r>
    </w:p>
    <w:p w14:paraId="42E20A58" w14:textId="77777777" w:rsidR="009D581A" w:rsidRDefault="009D581A" w:rsidP="009D581A">
      <w:pPr>
        <w:rPr>
          <w:rFonts w:ascii="ＭＳ 明朝"/>
        </w:rPr>
      </w:pPr>
    </w:p>
    <w:p w14:paraId="74B3AF2D" w14:textId="77777777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１．使用旅客船の船名、船舶の種類、船質、船舶所有者、主機の種類又は連続最大出力の変更</w:t>
      </w:r>
    </w:p>
    <w:p w14:paraId="2C54500E" w14:textId="77777777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２．使用船舶の総トン数、貨物積載容量、自動車航走に係る自動車積載面積、旅客定員又は航海速力の変更（それぞれの変更後の数値が、海上運送法第１９条の３第１項の許可を受けた際の事業計画（法第１９条の３第３項において準用する法第１１条第１項の認可を受けた事業計画がある場合は、当該事業計画）に記載されたものよりも１０パーセント以上増加し、又は減少することとなる場合の変更を除く。）</w:t>
      </w:r>
    </w:p>
    <w:p w14:paraId="398FE28F" w14:textId="77777777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３．運航の時季又は時間の変更</w:t>
      </w:r>
    </w:p>
    <w:p w14:paraId="5FF347A3" w14:textId="77777777" w:rsidR="009D581A" w:rsidRPr="00461A02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５．運航開始予定期日の変更</w:t>
      </w:r>
    </w:p>
    <w:p w14:paraId="13102131" w14:textId="77777777" w:rsidR="0004047C" w:rsidRPr="009D581A" w:rsidRDefault="0004047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4047C" w:rsidRPr="009D581A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1557" w14:textId="77777777" w:rsidR="00EC32B7" w:rsidRDefault="00EC32B7">
      <w:r>
        <w:separator/>
      </w:r>
    </w:p>
  </w:endnote>
  <w:endnote w:type="continuationSeparator" w:id="0">
    <w:p w14:paraId="25D28E6A" w14:textId="77777777" w:rsidR="00EC32B7" w:rsidRDefault="00E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3EC4" w14:textId="77777777" w:rsidR="00EC32B7" w:rsidRDefault="00EC32B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3CA0218" w14:textId="77777777" w:rsidR="00EC32B7" w:rsidRDefault="00EC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1A"/>
    <w:rsid w:val="0004047C"/>
    <w:rsid w:val="002976C1"/>
    <w:rsid w:val="003A0454"/>
    <w:rsid w:val="003B4C33"/>
    <w:rsid w:val="003C74FD"/>
    <w:rsid w:val="00461A02"/>
    <w:rsid w:val="00725ECE"/>
    <w:rsid w:val="009D581A"/>
    <w:rsid w:val="00A863B5"/>
    <w:rsid w:val="00CE4EFC"/>
    <w:rsid w:val="00E01890"/>
    <w:rsid w:val="00E62009"/>
    <w:rsid w:val="00E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D5BFF"/>
  <w14:defaultImageDpi w14:val="0"/>
  <w15:docId w15:val="{3F8CB985-7EA0-4638-AA0D-E58F797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平井 拓海</cp:lastModifiedBy>
  <cp:revision>3</cp:revision>
  <cp:lastPrinted>2010-03-09T05:40:00Z</cp:lastPrinted>
  <dcterms:created xsi:type="dcterms:W3CDTF">2023-12-05T02:54:00Z</dcterms:created>
  <dcterms:modified xsi:type="dcterms:W3CDTF">2023-12-10T23:42:00Z</dcterms:modified>
</cp:coreProperties>
</file>