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CBE" w:rsidRPr="0073240D" w:rsidRDefault="007E3FB9" w:rsidP="00031CBE">
      <w:pPr>
        <w:rPr>
          <w:b/>
          <w:szCs w:val="21"/>
        </w:rPr>
      </w:pPr>
      <w:bookmarkStart w:id="0" w:name="_GoBack"/>
      <w:bookmarkEnd w:id="0"/>
      <w:r>
        <w:rPr>
          <w:noProof/>
        </w:rPr>
        <mc:AlternateContent>
          <mc:Choice Requires="wps">
            <w:drawing>
              <wp:anchor distT="0" distB="0" distL="114300" distR="114300" simplePos="0" relativeHeight="251659264" behindDoc="0" locked="0" layoutInCell="1" allowOverlap="1" wp14:anchorId="1BA1937C" wp14:editId="20A3CA6D">
                <wp:simplePos x="0" y="0"/>
                <wp:positionH relativeFrom="margin">
                  <wp:align>left</wp:align>
                </wp:positionH>
                <wp:positionV relativeFrom="paragraph">
                  <wp:posOffset>-581660</wp:posOffset>
                </wp:positionV>
                <wp:extent cx="6372225" cy="552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372225" cy="552450"/>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3FB9" w:rsidRDefault="007E3FB9" w:rsidP="007E3FB9">
                            <w:r>
                              <w:rPr>
                                <w:rFonts w:hint="eastAsia"/>
                              </w:rPr>
                              <w:t>※</w:t>
                            </w:r>
                            <w:r w:rsidRPr="00DD3B1D">
                              <w:rPr>
                                <w:rFonts w:hint="eastAsia"/>
                              </w:rPr>
                              <w:t>【運賃料金表様式例】及び【運賃料金適用方例】は、あくまで設定の例示であり、各社で設定する際は必要に応じ、内容を修正等したうえで行ってください。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A1937C" id="_x0000_t202" coordsize="21600,21600" o:spt="202" path="m,l,21600r21600,l21600,xe">
                <v:stroke joinstyle="miter"/>
                <v:path gradientshapeok="t" o:connecttype="rect"/>
              </v:shapetype>
              <v:shape id="テキスト ボックス 1" o:spid="_x0000_s1026" type="#_x0000_t202" style="position:absolute;left:0;text-align:left;margin-left:0;margin-top:-45.8pt;width:501.75pt;height:43.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" fillcolor="#fabf8f [1945]" strokeweight=".5pt">
                <v:textbox>
                  <w:txbxContent>
                    <w:p w:rsidR="007E3FB9" w:rsidRDefault="007E3FB9" w:rsidP="007E3FB9">
                      <w:r>
                        <w:rPr>
                          <w:rFonts w:hint="eastAsia"/>
                        </w:rPr>
                        <w:t>※</w:t>
                      </w:r>
                      <w:r w:rsidRPr="00DD3B1D">
                        <w:rPr>
                          <w:rFonts w:hint="eastAsia"/>
                        </w:rPr>
                        <w:t>【運賃料金表様式例】及び【運賃料金適用方例】は、あくまで設定の例示であり、各社で設定する際は必要に応じ、内容を修正等したうえで行ってください。</w:t>
                      </w:r>
                    </w:p>
                  </w:txbxContent>
                </v:textbox>
                <w10:wrap anchorx="margin"/>
              </v:shape>
            </w:pict>
          </mc:Fallback>
        </mc:AlternateContent>
      </w:r>
      <w:r w:rsidR="00031CBE" w:rsidRPr="00640E5C">
        <w:rPr>
          <w:rFonts w:hint="eastAsia"/>
          <w:b/>
          <w:sz w:val="28"/>
          <w:szCs w:val="28"/>
        </w:rPr>
        <w:t xml:space="preserve">Ⅴ　</w:t>
      </w:r>
      <w:r w:rsidR="00031CBE" w:rsidRPr="0073240D">
        <w:rPr>
          <w:rFonts w:hint="eastAsia"/>
          <w:b/>
          <w:sz w:val="28"/>
          <w:szCs w:val="28"/>
        </w:rPr>
        <w:t>消費税及び地方消費税の加算</w:t>
      </w:r>
    </w:p>
    <w:p w:rsidR="00031CBE" w:rsidRPr="0073240D" w:rsidRDefault="00031CBE" w:rsidP="00031CBE">
      <w:pPr>
        <w:rPr>
          <w:szCs w:val="21"/>
        </w:rPr>
      </w:pPr>
      <w:r w:rsidRPr="0073240D">
        <w:rPr>
          <w:rFonts w:hint="eastAsia"/>
          <w:szCs w:val="21"/>
        </w:rPr>
        <w:t xml:space="preserve">　　運賃料金総額×消費税法等に基づく税率</w:t>
      </w:r>
    </w:p>
    <w:p w:rsidR="00031CBE" w:rsidRPr="0073240D" w:rsidRDefault="00031CBE" w:rsidP="00031CBE">
      <w:pPr>
        <w:rPr>
          <w:szCs w:val="21"/>
        </w:rPr>
      </w:pPr>
    </w:p>
    <w:p w:rsidR="00031CBE" w:rsidRPr="0073240D" w:rsidRDefault="00031CBE" w:rsidP="00031CBE">
      <w:pPr>
        <w:rPr>
          <w:szCs w:val="21"/>
        </w:rPr>
      </w:pPr>
    </w:p>
    <w:p w:rsidR="00031CBE" w:rsidRPr="0073240D" w:rsidRDefault="00031CBE" w:rsidP="00031CBE">
      <w:pPr>
        <w:rPr>
          <w:b/>
          <w:sz w:val="28"/>
          <w:szCs w:val="28"/>
        </w:rPr>
      </w:pPr>
      <w:r w:rsidRPr="0073240D">
        <w:rPr>
          <w:rFonts w:hint="eastAsia"/>
          <w:b/>
          <w:sz w:val="28"/>
          <w:szCs w:val="28"/>
        </w:rPr>
        <w:t>Ⅵ　適用方</w:t>
      </w:r>
    </w:p>
    <w:p w:rsidR="00031CBE" w:rsidRPr="0073240D" w:rsidRDefault="00031CBE" w:rsidP="00031CBE">
      <w:pPr>
        <w:rPr>
          <w:szCs w:val="21"/>
        </w:rPr>
      </w:pPr>
    </w:p>
    <w:p w:rsidR="00031CBE" w:rsidRPr="0073240D" w:rsidRDefault="00031CBE" w:rsidP="00031CBE">
      <w:pPr>
        <w:overflowPunct w:val="0"/>
        <w:textAlignment w:val="baseline"/>
        <w:rPr>
          <w:rFonts w:ascii="ＭＳ 明朝" w:hAnsi="Times New Roman"/>
          <w:b/>
          <w:spacing w:val="2"/>
          <w:kern w:val="0"/>
          <w:szCs w:val="21"/>
        </w:rPr>
      </w:pPr>
      <w:r w:rsidRPr="0073240D">
        <w:rPr>
          <w:rFonts w:ascii="Times New Roman" w:hAnsi="Times New Roman" w:cs="ＭＳ 明朝" w:hint="eastAsia"/>
          <w:b/>
          <w:kern w:val="0"/>
          <w:szCs w:val="21"/>
        </w:rPr>
        <w:t>１．</w:t>
      </w:r>
      <w:r w:rsidR="00DE2D53" w:rsidRPr="0073240D">
        <w:rPr>
          <w:rFonts w:ascii="Times New Roman" w:hAnsi="Times New Roman" w:cs="ＭＳ 明朝" w:hint="eastAsia"/>
          <w:b/>
          <w:kern w:val="0"/>
          <w:szCs w:val="21"/>
        </w:rPr>
        <w:t>行先別</w:t>
      </w:r>
      <w:r w:rsidRPr="0073240D">
        <w:rPr>
          <w:rFonts w:ascii="Times New Roman" w:hAnsi="Times New Roman" w:cs="ＭＳ 明朝" w:hint="eastAsia"/>
          <w:b/>
          <w:kern w:val="0"/>
          <w:szCs w:val="21"/>
        </w:rPr>
        <w:t>運賃料金適用方</w:t>
      </w:r>
      <w:r w:rsidR="00DE2D53" w:rsidRPr="0073240D">
        <w:rPr>
          <w:rFonts w:ascii="Times New Roman" w:hAnsi="Times New Roman" w:cs="ＭＳ 明朝" w:hint="eastAsia"/>
          <w:b/>
          <w:kern w:val="0"/>
          <w:szCs w:val="21"/>
        </w:rPr>
        <w:t>（新潟・関東・中部・近畿各運輸局に適用）</w:t>
      </w:r>
    </w:p>
    <w:p w:rsidR="00031CBE" w:rsidRPr="0073240D" w:rsidRDefault="00031CBE" w:rsidP="00031CBE">
      <w:pPr>
        <w:overflowPunct w:val="0"/>
        <w:textAlignment w:val="baseline"/>
        <w:rPr>
          <w:rFonts w:ascii="Times New Roman" w:hAnsi="Times New Roman" w:cs="ＭＳ 明朝"/>
          <w:kern w:val="0"/>
          <w:szCs w:val="21"/>
        </w:rPr>
      </w:pPr>
    </w:p>
    <w:p w:rsidR="00031CBE" w:rsidRPr="0073240D" w:rsidRDefault="00031CBE" w:rsidP="00031CBE">
      <w:pPr>
        <w:overflowPunct w:val="0"/>
        <w:ind w:left="246" w:hangingChars="100" w:hanging="246"/>
        <w:textAlignment w:val="baseline"/>
        <w:rPr>
          <w:rFonts w:ascii="ＭＳ 明朝" w:hAnsi="Times New Roman"/>
          <w:spacing w:val="2"/>
          <w:kern w:val="0"/>
          <w:szCs w:val="21"/>
        </w:rPr>
      </w:pPr>
      <w:r w:rsidRPr="0073240D">
        <w:rPr>
          <w:rFonts w:ascii="ＭＳ 明朝" w:hAnsi="Times New Roman" w:hint="eastAsia"/>
          <w:spacing w:val="2"/>
          <w:kern w:val="0"/>
          <w:szCs w:val="21"/>
        </w:rPr>
        <w:t xml:space="preserve">　（</w:t>
      </w:r>
      <w:r w:rsidRPr="0073240D">
        <w:rPr>
          <w:rFonts w:ascii="ＭＳ 明朝" w:hAnsi="Times New Roman" w:hint="eastAsia"/>
          <w:spacing w:val="61"/>
          <w:kern w:val="0"/>
          <w:szCs w:val="21"/>
          <w:fitText w:val="1210" w:id="1519143424"/>
        </w:rPr>
        <w:t>適用範</w:t>
      </w:r>
      <w:r w:rsidRPr="0073240D">
        <w:rPr>
          <w:rFonts w:ascii="ＭＳ 明朝" w:hAnsi="Times New Roman" w:hint="eastAsia"/>
          <w:spacing w:val="2"/>
          <w:kern w:val="0"/>
          <w:szCs w:val="21"/>
          <w:fitText w:val="1210" w:id="1519143424"/>
        </w:rPr>
        <w:t>囲</w:t>
      </w:r>
      <w:r w:rsidRPr="0073240D">
        <w:rPr>
          <w:rFonts w:ascii="ＭＳ 明朝" w:hAnsi="Times New Roman" w:hint="eastAsia"/>
          <w:spacing w:val="2"/>
          <w:kern w:val="0"/>
          <w:szCs w:val="21"/>
        </w:rPr>
        <w:t>）</w:t>
      </w:r>
    </w:p>
    <w:p w:rsidR="00031CBE" w:rsidRPr="0073240D" w:rsidRDefault="00DE2D53" w:rsidP="00A350AB">
      <w:pPr>
        <w:overflowPunct w:val="0"/>
        <w:ind w:left="493" w:hangingChars="200" w:hanging="493"/>
        <w:textAlignment w:val="baseline"/>
        <w:rPr>
          <w:rFonts w:ascii="ＭＳ 明朝" w:hAnsi="Times New Roman"/>
          <w:spacing w:val="2"/>
          <w:kern w:val="0"/>
          <w:szCs w:val="21"/>
        </w:rPr>
      </w:pPr>
      <w:r w:rsidRPr="0073240D">
        <w:rPr>
          <w:rFonts w:ascii="ＭＳ 明朝" w:hAnsi="Times New Roman" w:hint="eastAsia"/>
          <w:spacing w:val="2"/>
          <w:kern w:val="0"/>
          <w:szCs w:val="21"/>
        </w:rPr>
        <w:t>（</w:t>
      </w:r>
      <w:r w:rsidRPr="0073240D">
        <w:rPr>
          <w:rFonts w:ascii="Times New Roman" w:hAnsi="Times New Roman" w:cs="ＭＳ 明朝" w:hint="eastAsia"/>
          <w:kern w:val="0"/>
          <w:szCs w:val="21"/>
        </w:rPr>
        <w:t>1</w:t>
      </w:r>
      <w:r w:rsidR="00031CBE" w:rsidRPr="0073240D">
        <w:rPr>
          <w:rFonts w:ascii="ＭＳ 明朝" w:hAnsi="Times New Roman" w:hint="eastAsia"/>
          <w:spacing w:val="2"/>
          <w:kern w:val="0"/>
          <w:szCs w:val="21"/>
        </w:rPr>
        <w:t>）この運賃料金は</w:t>
      </w:r>
      <w:r w:rsidRPr="0073240D">
        <w:rPr>
          <w:rFonts w:ascii="ＭＳ 明朝" w:hAnsi="Times New Roman" w:hint="eastAsia"/>
          <w:spacing w:val="2"/>
          <w:kern w:val="0"/>
          <w:szCs w:val="21"/>
        </w:rPr>
        <w:t>日本中央競馬会の馬名登録を受けた競走馬を</w:t>
      </w:r>
      <w:r w:rsidR="00031CBE" w:rsidRPr="0073240D">
        <w:rPr>
          <w:rFonts w:ascii="ＭＳ 明朝" w:hAnsi="Times New Roman" w:hint="eastAsia"/>
          <w:spacing w:val="2"/>
          <w:kern w:val="0"/>
          <w:szCs w:val="21"/>
        </w:rPr>
        <w:t>運送する場合に適用し</w:t>
      </w:r>
      <w:r w:rsidRPr="0073240D">
        <w:rPr>
          <w:rFonts w:ascii="Times New Roman" w:hAnsi="Times New Roman" w:cs="ＭＳ 明朝" w:hint="eastAsia"/>
          <w:kern w:val="0"/>
          <w:szCs w:val="21"/>
        </w:rPr>
        <w:t>1</w:t>
      </w:r>
      <w:r w:rsidRPr="0073240D">
        <w:rPr>
          <w:rFonts w:ascii="ＭＳ 明朝" w:hAnsi="Times New Roman" w:hint="eastAsia"/>
          <w:spacing w:val="2"/>
          <w:kern w:val="0"/>
          <w:szCs w:val="21"/>
        </w:rPr>
        <w:t>頭ごとに計算する</w:t>
      </w:r>
      <w:r w:rsidR="00031CBE" w:rsidRPr="0073240D">
        <w:rPr>
          <w:rFonts w:ascii="ＭＳ 明朝" w:hAnsi="Times New Roman" w:hint="eastAsia"/>
          <w:spacing w:val="2"/>
          <w:kern w:val="0"/>
          <w:szCs w:val="21"/>
        </w:rPr>
        <w:t>。</w:t>
      </w:r>
    </w:p>
    <w:p w:rsidR="00031CBE" w:rsidRPr="0073240D" w:rsidRDefault="00031CBE" w:rsidP="00031CBE">
      <w:pPr>
        <w:overflowPunct w:val="0"/>
        <w:textAlignment w:val="baseline"/>
        <w:rPr>
          <w:rFonts w:ascii="Times New Roman" w:hAnsi="Times New Roman" w:cs="ＭＳ 明朝"/>
          <w:b/>
          <w:kern w:val="0"/>
          <w:szCs w:val="21"/>
        </w:rPr>
      </w:pPr>
    </w:p>
    <w:p w:rsidR="00031CBE" w:rsidRPr="0073240D" w:rsidRDefault="00031CBE" w:rsidP="00031CBE">
      <w:pPr>
        <w:overflowPunct w:val="0"/>
        <w:ind w:firstLineChars="100" w:firstLine="242"/>
        <w:textAlignment w:val="baseline"/>
        <w:rPr>
          <w:rFonts w:ascii="ＭＳ 明朝" w:hAnsi="Times New Roman"/>
          <w:spacing w:val="2"/>
          <w:kern w:val="0"/>
          <w:szCs w:val="21"/>
        </w:rPr>
      </w:pPr>
      <w:r w:rsidRPr="0073240D">
        <w:rPr>
          <w:rFonts w:ascii="Times New Roman" w:hAnsi="Times New Roman" w:cs="ＭＳ 明朝" w:hint="eastAsia"/>
          <w:kern w:val="0"/>
          <w:szCs w:val="21"/>
        </w:rPr>
        <w:t>（</w:t>
      </w:r>
      <w:r w:rsidR="00DE2D53" w:rsidRPr="0073240D">
        <w:rPr>
          <w:rFonts w:ascii="Times New Roman" w:hAnsi="Times New Roman" w:cs="ＭＳ 明朝" w:hint="eastAsia"/>
          <w:kern w:val="0"/>
          <w:szCs w:val="21"/>
        </w:rPr>
        <w:t>端</w:t>
      </w:r>
      <w:r w:rsidRPr="0073240D">
        <w:rPr>
          <w:rFonts w:ascii="Times New Roman" w:hAnsi="Times New Roman" w:cs="ＭＳ 明朝" w:hint="eastAsia"/>
          <w:kern w:val="0"/>
          <w:szCs w:val="21"/>
        </w:rPr>
        <w:t>数の処理）</w:t>
      </w:r>
    </w:p>
    <w:p w:rsidR="00031CBE" w:rsidRPr="0073240D" w:rsidRDefault="00DE2D53" w:rsidP="00DE2D53">
      <w:pPr>
        <w:overflowPunct w:val="0"/>
        <w:textAlignment w:val="baseline"/>
        <w:rPr>
          <w:rFonts w:ascii="ＭＳ 明朝" w:hAnsi="Times New Roman"/>
          <w:spacing w:val="2"/>
          <w:kern w:val="0"/>
          <w:szCs w:val="21"/>
        </w:rPr>
      </w:pPr>
      <w:r w:rsidRPr="0073240D">
        <w:rPr>
          <w:rFonts w:ascii="Times New Roman" w:hAnsi="Times New Roman" w:cs="ＭＳ 明朝" w:hint="eastAsia"/>
          <w:kern w:val="0"/>
          <w:szCs w:val="21"/>
        </w:rPr>
        <w:t>（</w:t>
      </w:r>
      <w:r w:rsidRPr="0073240D">
        <w:rPr>
          <w:rFonts w:ascii="Times New Roman" w:hAnsi="Times New Roman" w:cs="ＭＳ 明朝" w:hint="eastAsia"/>
          <w:kern w:val="0"/>
          <w:szCs w:val="21"/>
        </w:rPr>
        <w:t>2</w:t>
      </w:r>
      <w:r w:rsidR="00031CBE" w:rsidRPr="0073240D">
        <w:rPr>
          <w:rFonts w:ascii="Times New Roman" w:hAnsi="Times New Roman" w:cs="ＭＳ 明朝" w:hint="eastAsia"/>
          <w:kern w:val="0"/>
          <w:szCs w:val="21"/>
        </w:rPr>
        <w:t>）</w:t>
      </w:r>
      <w:r w:rsidRPr="0073240D">
        <w:rPr>
          <w:rFonts w:ascii="Times New Roman" w:hAnsi="Times New Roman" w:cs="ＭＳ 明朝" w:hint="eastAsia"/>
          <w:kern w:val="0"/>
          <w:szCs w:val="21"/>
        </w:rPr>
        <w:t>運賃および</w:t>
      </w:r>
      <w:r w:rsidR="00031CBE" w:rsidRPr="0073240D">
        <w:rPr>
          <w:rFonts w:ascii="Times New Roman" w:hAnsi="Times New Roman" w:cs="ＭＳ 明朝" w:hint="eastAsia"/>
          <w:kern w:val="0"/>
          <w:szCs w:val="21"/>
        </w:rPr>
        <w:t>料金</w:t>
      </w:r>
      <w:r w:rsidRPr="0073240D">
        <w:rPr>
          <w:rFonts w:ascii="Times New Roman" w:hAnsi="Times New Roman" w:cs="ＭＳ 明朝" w:hint="eastAsia"/>
          <w:kern w:val="0"/>
          <w:szCs w:val="21"/>
        </w:rPr>
        <w:t>は</w:t>
      </w:r>
      <w:r w:rsidRPr="0073240D">
        <w:rPr>
          <w:rFonts w:ascii="Times New Roman" w:hAnsi="Times New Roman" w:cs="ＭＳ 明朝" w:hint="eastAsia"/>
          <w:kern w:val="0"/>
          <w:szCs w:val="21"/>
        </w:rPr>
        <w:t>1</w:t>
      </w:r>
      <w:r w:rsidRPr="0073240D">
        <w:rPr>
          <w:rFonts w:ascii="Times New Roman" w:hAnsi="Times New Roman" w:cs="ＭＳ 明朝" w:hint="eastAsia"/>
          <w:kern w:val="0"/>
          <w:szCs w:val="21"/>
        </w:rPr>
        <w:t>頭</w:t>
      </w:r>
      <w:r w:rsidRPr="0073240D">
        <w:rPr>
          <w:rFonts w:ascii="Times New Roman" w:hAnsi="Times New Roman" w:cs="ＭＳ 明朝" w:hint="eastAsia"/>
          <w:kern w:val="0"/>
          <w:szCs w:val="21"/>
        </w:rPr>
        <w:t>1</w:t>
      </w:r>
      <w:r w:rsidRPr="0073240D">
        <w:rPr>
          <w:rFonts w:ascii="Times New Roman" w:hAnsi="Times New Roman" w:cs="ＭＳ 明朝" w:hint="eastAsia"/>
          <w:kern w:val="0"/>
          <w:szCs w:val="21"/>
        </w:rPr>
        <w:t>回（片道をいう）ごとに計算し当該運賃または料金が</w:t>
      </w:r>
      <w:r w:rsidRPr="0073240D">
        <w:rPr>
          <w:rFonts w:ascii="Times New Roman" w:hAnsi="Times New Roman" w:cs="ＭＳ 明朝" w:hint="eastAsia"/>
          <w:kern w:val="0"/>
          <w:szCs w:val="21"/>
        </w:rPr>
        <w:t>10,000</w:t>
      </w:r>
      <w:r w:rsidRPr="0073240D">
        <w:rPr>
          <w:rFonts w:ascii="Times New Roman" w:hAnsi="Times New Roman" w:cs="ＭＳ 明朝" w:hint="eastAsia"/>
          <w:kern w:val="0"/>
          <w:szCs w:val="21"/>
        </w:rPr>
        <w:t>円未満のときは</w:t>
      </w:r>
      <w:r w:rsidR="00031CBE" w:rsidRPr="0073240D">
        <w:rPr>
          <w:rFonts w:ascii="Times New Roman" w:hAnsi="Times New Roman" w:cs="ＭＳ 明朝" w:hint="eastAsia"/>
          <w:kern w:val="0"/>
          <w:szCs w:val="21"/>
        </w:rPr>
        <w:t>、</w:t>
      </w:r>
      <w:r w:rsidRPr="0073240D">
        <w:rPr>
          <w:rFonts w:ascii="Times New Roman" w:hAnsi="Times New Roman" w:cs="ＭＳ 明朝" w:hint="eastAsia"/>
          <w:kern w:val="0"/>
          <w:szCs w:val="21"/>
        </w:rPr>
        <w:t>100</w:t>
      </w:r>
      <w:r w:rsidR="00031CBE" w:rsidRPr="0073240D">
        <w:rPr>
          <w:rFonts w:ascii="Times New Roman" w:hAnsi="Times New Roman" w:cs="ＭＳ 明朝" w:hint="eastAsia"/>
          <w:kern w:val="0"/>
          <w:szCs w:val="21"/>
        </w:rPr>
        <w:t>円未満の端数は</w:t>
      </w:r>
      <w:r w:rsidRPr="0073240D">
        <w:rPr>
          <w:rFonts w:ascii="Times New Roman" w:hAnsi="Times New Roman" w:cs="ＭＳ 明朝" w:hint="eastAsia"/>
          <w:kern w:val="0"/>
          <w:szCs w:val="21"/>
        </w:rPr>
        <w:t>100</w:t>
      </w:r>
      <w:r w:rsidR="00031CBE" w:rsidRPr="0073240D">
        <w:rPr>
          <w:rFonts w:ascii="Times New Roman" w:hAnsi="Times New Roman" w:cs="ＭＳ 明朝" w:hint="eastAsia"/>
          <w:kern w:val="0"/>
          <w:szCs w:val="21"/>
        </w:rPr>
        <w:t>円に</w:t>
      </w:r>
      <w:r w:rsidRPr="0073240D">
        <w:rPr>
          <w:rFonts w:ascii="Times New Roman" w:hAnsi="Times New Roman" w:cs="ＭＳ 明朝" w:hint="eastAsia"/>
          <w:kern w:val="0"/>
          <w:szCs w:val="21"/>
        </w:rPr>
        <w:t>、</w:t>
      </w:r>
      <w:r w:rsidRPr="0073240D">
        <w:rPr>
          <w:rFonts w:ascii="Times New Roman" w:hAnsi="Times New Roman" w:cs="ＭＳ 明朝" w:hint="eastAsia"/>
          <w:kern w:val="0"/>
          <w:szCs w:val="21"/>
        </w:rPr>
        <w:t>10,000</w:t>
      </w:r>
      <w:r w:rsidRPr="0073240D">
        <w:rPr>
          <w:rFonts w:ascii="Times New Roman" w:hAnsi="Times New Roman" w:cs="ＭＳ 明朝" w:hint="eastAsia"/>
          <w:kern w:val="0"/>
          <w:szCs w:val="21"/>
        </w:rPr>
        <w:t>円以上のときは</w:t>
      </w:r>
      <w:r w:rsidRPr="0073240D">
        <w:rPr>
          <w:rFonts w:ascii="Times New Roman" w:hAnsi="Times New Roman" w:cs="ＭＳ 明朝" w:hint="eastAsia"/>
          <w:kern w:val="0"/>
          <w:szCs w:val="21"/>
        </w:rPr>
        <w:t>500</w:t>
      </w:r>
      <w:r w:rsidRPr="0073240D">
        <w:rPr>
          <w:rFonts w:ascii="Times New Roman" w:hAnsi="Times New Roman" w:cs="ＭＳ 明朝" w:hint="eastAsia"/>
          <w:kern w:val="0"/>
          <w:szCs w:val="21"/>
        </w:rPr>
        <w:t>円未満の端数は</w:t>
      </w:r>
      <w:r w:rsidRPr="0073240D">
        <w:rPr>
          <w:rFonts w:ascii="Times New Roman" w:hAnsi="Times New Roman" w:cs="ＭＳ 明朝" w:hint="eastAsia"/>
          <w:kern w:val="0"/>
          <w:szCs w:val="21"/>
        </w:rPr>
        <w:t>500</w:t>
      </w:r>
      <w:r w:rsidRPr="0073240D">
        <w:rPr>
          <w:rFonts w:ascii="Times New Roman" w:hAnsi="Times New Roman" w:cs="ＭＳ 明朝" w:hint="eastAsia"/>
          <w:kern w:val="0"/>
          <w:szCs w:val="21"/>
        </w:rPr>
        <w:t>円に、</w:t>
      </w:r>
      <w:r w:rsidRPr="0073240D">
        <w:rPr>
          <w:rFonts w:ascii="Times New Roman" w:hAnsi="Times New Roman" w:cs="ＭＳ 明朝" w:hint="eastAsia"/>
          <w:kern w:val="0"/>
          <w:szCs w:val="21"/>
        </w:rPr>
        <w:t>500</w:t>
      </w:r>
      <w:r w:rsidRPr="0073240D">
        <w:rPr>
          <w:rFonts w:ascii="Times New Roman" w:hAnsi="Times New Roman" w:cs="ＭＳ 明朝" w:hint="eastAsia"/>
          <w:kern w:val="0"/>
          <w:szCs w:val="21"/>
        </w:rPr>
        <w:t>円を超え</w:t>
      </w:r>
      <w:r w:rsidRPr="0073240D">
        <w:rPr>
          <w:rFonts w:ascii="Times New Roman" w:hAnsi="Times New Roman" w:cs="ＭＳ 明朝" w:hint="eastAsia"/>
          <w:kern w:val="0"/>
          <w:szCs w:val="21"/>
        </w:rPr>
        <w:t>1,000</w:t>
      </w:r>
      <w:r w:rsidRPr="0073240D">
        <w:rPr>
          <w:rFonts w:ascii="Times New Roman" w:hAnsi="Times New Roman" w:cs="ＭＳ 明朝" w:hint="eastAsia"/>
          <w:kern w:val="0"/>
          <w:szCs w:val="21"/>
        </w:rPr>
        <w:t>円未満の端数は</w:t>
      </w:r>
      <w:r w:rsidRPr="0073240D">
        <w:rPr>
          <w:rFonts w:ascii="Times New Roman" w:hAnsi="Times New Roman" w:cs="ＭＳ 明朝" w:hint="eastAsia"/>
          <w:kern w:val="0"/>
          <w:szCs w:val="21"/>
        </w:rPr>
        <w:t>1,000</w:t>
      </w:r>
      <w:r w:rsidRPr="0073240D">
        <w:rPr>
          <w:rFonts w:ascii="Times New Roman" w:hAnsi="Times New Roman" w:cs="ＭＳ 明朝" w:hint="eastAsia"/>
          <w:kern w:val="0"/>
          <w:szCs w:val="21"/>
        </w:rPr>
        <w:t>円に切り上げる。</w:t>
      </w:r>
    </w:p>
    <w:p w:rsidR="00031CBE" w:rsidRPr="0073240D" w:rsidRDefault="00031CBE" w:rsidP="00031CBE">
      <w:pPr>
        <w:overflowPunct w:val="0"/>
        <w:ind w:left="985" w:hangingChars="400" w:hanging="985"/>
        <w:textAlignment w:val="baseline"/>
        <w:rPr>
          <w:rFonts w:ascii="ＭＳ 明朝" w:hAnsi="Times New Roman"/>
          <w:spacing w:val="2"/>
          <w:kern w:val="0"/>
          <w:szCs w:val="21"/>
        </w:rPr>
      </w:pPr>
    </w:p>
    <w:p w:rsidR="00DE2D53" w:rsidRPr="0073240D" w:rsidRDefault="00DE2D53" w:rsidP="00DE2D53">
      <w:pPr>
        <w:overflowPunct w:val="0"/>
        <w:ind w:firstLineChars="100" w:firstLine="242"/>
        <w:textAlignment w:val="baseline"/>
        <w:rPr>
          <w:rFonts w:ascii="ＭＳ 明朝" w:hAnsi="Times New Roman"/>
          <w:spacing w:val="2"/>
          <w:kern w:val="0"/>
          <w:szCs w:val="21"/>
        </w:rPr>
      </w:pPr>
      <w:r w:rsidRPr="0073240D">
        <w:rPr>
          <w:rFonts w:ascii="Times New Roman" w:hAnsi="Times New Roman" w:cs="ＭＳ 明朝" w:hint="eastAsia"/>
          <w:kern w:val="0"/>
          <w:szCs w:val="21"/>
        </w:rPr>
        <w:t>（消費税及び地方消費税の加算方法）</w:t>
      </w:r>
    </w:p>
    <w:p w:rsidR="00DE2D53" w:rsidRPr="0073240D" w:rsidRDefault="00DE2D53" w:rsidP="00DE2D53">
      <w:pPr>
        <w:overflowPunct w:val="0"/>
        <w:textAlignment w:val="baseline"/>
        <w:rPr>
          <w:rFonts w:ascii="ＭＳ 明朝" w:hAnsi="Times New Roman"/>
          <w:spacing w:val="2"/>
          <w:kern w:val="0"/>
          <w:szCs w:val="21"/>
        </w:rPr>
      </w:pPr>
      <w:r w:rsidRPr="0073240D">
        <w:rPr>
          <w:rFonts w:ascii="Times New Roman" w:hAnsi="Times New Roman" w:cs="ＭＳ 明朝" w:hint="eastAsia"/>
          <w:kern w:val="0"/>
          <w:szCs w:val="21"/>
        </w:rPr>
        <w:t>（</w:t>
      </w:r>
      <w:r w:rsidRPr="0073240D">
        <w:rPr>
          <w:rFonts w:ascii="Times New Roman" w:hAnsi="Times New Roman" w:cs="ＭＳ 明朝" w:hint="eastAsia"/>
          <w:kern w:val="0"/>
          <w:szCs w:val="21"/>
        </w:rPr>
        <w:t>3</w:t>
      </w:r>
      <w:r w:rsidRPr="0073240D">
        <w:rPr>
          <w:rFonts w:ascii="Times New Roman" w:hAnsi="Times New Roman" w:cs="ＭＳ 明朝" w:hint="eastAsia"/>
          <w:kern w:val="0"/>
          <w:szCs w:val="21"/>
        </w:rPr>
        <w:t>）運賃及び料金の総額に消費税法等に基づく税率を乗じて計算します。</w:t>
      </w:r>
    </w:p>
    <w:p w:rsidR="00DE2D53" w:rsidRPr="0073240D" w:rsidRDefault="00DE2D53" w:rsidP="00DE2D53">
      <w:pPr>
        <w:overflowPunct w:val="0"/>
        <w:ind w:leftChars="200" w:left="727" w:hangingChars="100" w:hanging="242"/>
        <w:textAlignment w:val="baseline"/>
        <w:rPr>
          <w:rFonts w:ascii="ＭＳ 明朝" w:hAnsi="Times New Roman"/>
          <w:spacing w:val="2"/>
          <w:kern w:val="0"/>
          <w:szCs w:val="21"/>
        </w:rPr>
      </w:pPr>
      <w:r w:rsidRPr="0073240D">
        <w:rPr>
          <w:rFonts w:ascii="Times New Roman" w:hAnsi="Times New Roman" w:cs="ＭＳ 明朝" w:hint="eastAsia"/>
          <w:kern w:val="0"/>
          <w:szCs w:val="21"/>
        </w:rPr>
        <w:t>（</w:t>
      </w:r>
      <w:r w:rsidRPr="0073240D">
        <w:rPr>
          <w:rFonts w:ascii="Times New Roman" w:hAnsi="Times New Roman" w:cs="ＭＳ 明朝" w:hint="eastAsia"/>
          <w:kern w:val="0"/>
          <w:szCs w:val="21"/>
        </w:rPr>
        <w:t>2</w:t>
      </w:r>
      <w:r w:rsidRPr="0073240D">
        <w:rPr>
          <w:rFonts w:ascii="Times New Roman" w:hAnsi="Times New Roman" w:cs="ＭＳ 明朝" w:hint="eastAsia"/>
          <w:kern w:val="0"/>
          <w:szCs w:val="21"/>
        </w:rPr>
        <w:t>）前号により計算した金額に１円未満の端数が生じた場合は、１円単位に四捨　　　　五入する。</w:t>
      </w:r>
    </w:p>
    <w:p w:rsidR="00DE2D53" w:rsidRPr="0073240D" w:rsidRDefault="00DE2D53" w:rsidP="00DE2D53">
      <w:pPr>
        <w:overflowPunct w:val="0"/>
        <w:textAlignment w:val="baseline"/>
        <w:rPr>
          <w:rFonts w:ascii="Times New Roman" w:hAnsi="Times New Roman" w:cs="ＭＳ 明朝"/>
          <w:kern w:val="0"/>
          <w:szCs w:val="21"/>
        </w:rPr>
      </w:pPr>
    </w:p>
    <w:p w:rsidR="00DE2D53" w:rsidRPr="0073240D" w:rsidRDefault="00DE2D53" w:rsidP="00DE2D53">
      <w:pPr>
        <w:overflowPunct w:val="0"/>
        <w:ind w:firstLineChars="100" w:firstLine="242"/>
        <w:textAlignment w:val="baseline"/>
        <w:rPr>
          <w:rFonts w:ascii="ＭＳ 明朝" w:hAnsi="Times New Roman"/>
          <w:spacing w:val="2"/>
          <w:kern w:val="0"/>
          <w:szCs w:val="21"/>
        </w:rPr>
      </w:pPr>
      <w:r w:rsidRPr="0073240D">
        <w:rPr>
          <w:rFonts w:ascii="Times New Roman" w:hAnsi="Times New Roman" w:cs="ＭＳ 明朝" w:hint="eastAsia"/>
          <w:kern w:val="0"/>
          <w:szCs w:val="21"/>
        </w:rPr>
        <w:t>（</w:t>
      </w:r>
      <w:r w:rsidRPr="0073240D">
        <w:rPr>
          <w:rFonts w:ascii="Times New Roman" w:hAnsi="Times New Roman" w:cs="ＭＳ 明朝" w:hint="eastAsia"/>
          <w:spacing w:val="62"/>
          <w:kern w:val="0"/>
          <w:szCs w:val="21"/>
          <w:fitText w:val="1215" w:id="1519523072"/>
        </w:rPr>
        <w:t>実費負</w:t>
      </w:r>
      <w:r w:rsidRPr="0073240D">
        <w:rPr>
          <w:rFonts w:ascii="Times New Roman" w:hAnsi="Times New Roman" w:cs="ＭＳ 明朝" w:hint="eastAsia"/>
          <w:kern w:val="0"/>
          <w:szCs w:val="21"/>
          <w:fitText w:val="1215" w:id="1519523072"/>
        </w:rPr>
        <w:t>担</w:t>
      </w:r>
      <w:r w:rsidRPr="0073240D">
        <w:rPr>
          <w:rFonts w:ascii="Times New Roman" w:hAnsi="Times New Roman" w:cs="ＭＳ 明朝" w:hint="eastAsia"/>
          <w:kern w:val="0"/>
          <w:szCs w:val="21"/>
        </w:rPr>
        <w:t>）</w:t>
      </w:r>
    </w:p>
    <w:p w:rsidR="00A350AB" w:rsidRPr="0073240D" w:rsidRDefault="00DE2D53" w:rsidP="00A350AB">
      <w:pPr>
        <w:overflowPunct w:val="0"/>
        <w:textAlignment w:val="baseline"/>
        <w:rPr>
          <w:rFonts w:ascii="Times New Roman" w:hAnsi="Times New Roman" w:cs="ＭＳ 明朝"/>
          <w:kern w:val="0"/>
          <w:szCs w:val="21"/>
        </w:rPr>
      </w:pPr>
      <w:r w:rsidRPr="0073240D">
        <w:rPr>
          <w:rFonts w:ascii="Times New Roman" w:hAnsi="Times New Roman" w:cs="ＭＳ 明朝" w:hint="eastAsia"/>
          <w:kern w:val="0"/>
          <w:szCs w:val="21"/>
        </w:rPr>
        <w:t>（</w:t>
      </w:r>
      <w:r w:rsidRPr="0073240D">
        <w:rPr>
          <w:rFonts w:ascii="Times New Roman" w:hAnsi="Times New Roman" w:cs="ＭＳ 明朝" w:hint="eastAsia"/>
          <w:kern w:val="0"/>
          <w:szCs w:val="21"/>
        </w:rPr>
        <w:t>4</w:t>
      </w:r>
      <w:r w:rsidRPr="0073240D">
        <w:rPr>
          <w:rFonts w:ascii="Times New Roman" w:hAnsi="Times New Roman" w:cs="ＭＳ 明朝" w:hint="eastAsia"/>
          <w:kern w:val="0"/>
          <w:szCs w:val="21"/>
        </w:rPr>
        <w:t>）</w:t>
      </w:r>
      <w:r w:rsidR="00A350AB" w:rsidRPr="0073240D">
        <w:rPr>
          <w:rFonts w:ascii="Times New Roman" w:hAnsi="Times New Roman" w:cs="ＭＳ 明朝" w:hint="eastAsia"/>
          <w:kern w:val="0"/>
          <w:szCs w:val="21"/>
        </w:rPr>
        <w:t xml:space="preserve"> </w:t>
      </w:r>
      <w:r w:rsidRPr="0073240D">
        <w:rPr>
          <w:rFonts w:ascii="Times New Roman" w:hAnsi="Times New Roman" w:cs="ＭＳ 明朝" w:hint="eastAsia"/>
          <w:kern w:val="0"/>
          <w:szCs w:val="21"/>
        </w:rPr>
        <w:t>荷主の要求による運送に伴う特別の負担（</w:t>
      </w:r>
      <w:r w:rsidR="00A350AB" w:rsidRPr="0073240D">
        <w:rPr>
          <w:rFonts w:ascii="Times New Roman" w:hAnsi="Times New Roman" w:cs="ＭＳ 明朝" w:hint="eastAsia"/>
          <w:kern w:val="0"/>
          <w:szCs w:val="21"/>
        </w:rPr>
        <w:t>自動車航送船利用料、有料道路利用</w:t>
      </w:r>
    </w:p>
    <w:p w:rsidR="00A350AB" w:rsidRPr="0073240D" w:rsidRDefault="00A350AB" w:rsidP="00A350AB">
      <w:pPr>
        <w:overflowPunct w:val="0"/>
        <w:ind w:firstLineChars="200" w:firstLine="485"/>
        <w:textAlignment w:val="baseline"/>
        <w:rPr>
          <w:rFonts w:ascii="Times New Roman" w:hAnsi="Times New Roman" w:cs="ＭＳ 明朝"/>
          <w:kern w:val="0"/>
          <w:szCs w:val="21"/>
        </w:rPr>
      </w:pPr>
      <w:r w:rsidRPr="0073240D">
        <w:rPr>
          <w:rFonts w:ascii="Times New Roman" w:hAnsi="Times New Roman" w:cs="ＭＳ 明朝" w:hint="eastAsia"/>
          <w:kern w:val="0"/>
          <w:szCs w:val="21"/>
        </w:rPr>
        <w:t>料その他運送に関連して求められるサービスに対する対価</w:t>
      </w:r>
      <w:r w:rsidR="00DE2D53" w:rsidRPr="0073240D">
        <w:rPr>
          <w:rFonts w:ascii="Times New Roman" w:hAnsi="Times New Roman" w:cs="ＭＳ 明朝" w:hint="eastAsia"/>
          <w:kern w:val="0"/>
          <w:szCs w:val="21"/>
        </w:rPr>
        <w:t>）</w:t>
      </w:r>
      <w:r w:rsidRPr="0073240D">
        <w:rPr>
          <w:rFonts w:ascii="Times New Roman" w:hAnsi="Times New Roman" w:cs="ＭＳ 明朝" w:hint="eastAsia"/>
          <w:kern w:val="0"/>
          <w:szCs w:val="21"/>
        </w:rPr>
        <w:t>は</w:t>
      </w:r>
      <w:r w:rsidR="00DE2D53" w:rsidRPr="0073240D">
        <w:rPr>
          <w:rFonts w:ascii="Times New Roman" w:hAnsi="Times New Roman" w:cs="ＭＳ 明朝" w:hint="eastAsia"/>
          <w:kern w:val="0"/>
          <w:szCs w:val="21"/>
        </w:rPr>
        <w:t>実費として</w:t>
      </w:r>
      <w:r w:rsidRPr="0073240D">
        <w:rPr>
          <w:rFonts w:ascii="Times New Roman" w:hAnsi="Times New Roman" w:cs="ＭＳ 明朝" w:hint="eastAsia"/>
          <w:kern w:val="0"/>
          <w:szCs w:val="21"/>
        </w:rPr>
        <w:t>収受す</w:t>
      </w:r>
    </w:p>
    <w:p w:rsidR="00DE2D53" w:rsidRPr="0073240D" w:rsidRDefault="00A350AB" w:rsidP="00A350AB">
      <w:pPr>
        <w:overflowPunct w:val="0"/>
        <w:ind w:firstLineChars="200" w:firstLine="485"/>
        <w:textAlignment w:val="baseline"/>
        <w:rPr>
          <w:rFonts w:ascii="Times New Roman" w:hAnsi="Times New Roman" w:cs="ＭＳ 明朝"/>
          <w:kern w:val="0"/>
          <w:szCs w:val="21"/>
        </w:rPr>
      </w:pPr>
      <w:r w:rsidRPr="0073240D">
        <w:rPr>
          <w:rFonts w:ascii="Times New Roman" w:hAnsi="Times New Roman" w:cs="ＭＳ 明朝" w:hint="eastAsia"/>
          <w:kern w:val="0"/>
          <w:szCs w:val="21"/>
        </w:rPr>
        <w:t>る</w:t>
      </w:r>
      <w:r w:rsidR="00DE2D53" w:rsidRPr="0073240D">
        <w:rPr>
          <w:rFonts w:ascii="Times New Roman" w:hAnsi="Times New Roman" w:cs="ＭＳ 明朝" w:hint="eastAsia"/>
          <w:kern w:val="0"/>
          <w:szCs w:val="21"/>
        </w:rPr>
        <w:t>。</w:t>
      </w:r>
    </w:p>
    <w:p w:rsidR="00DE2D53" w:rsidRPr="0073240D" w:rsidRDefault="00DE2D53" w:rsidP="00DE2D53">
      <w:pPr>
        <w:overflowPunct w:val="0"/>
        <w:textAlignment w:val="baseline"/>
        <w:rPr>
          <w:rFonts w:ascii="Times New Roman" w:hAnsi="Times New Roman" w:cs="ＭＳ 明朝"/>
          <w:kern w:val="0"/>
          <w:szCs w:val="21"/>
        </w:rPr>
      </w:pPr>
    </w:p>
    <w:p w:rsidR="00DE2D53" w:rsidRPr="0073240D" w:rsidRDefault="00DE2D53" w:rsidP="00DE2D53">
      <w:pPr>
        <w:overflowPunct w:val="0"/>
        <w:ind w:firstLineChars="100" w:firstLine="242"/>
        <w:textAlignment w:val="baseline"/>
        <w:rPr>
          <w:rFonts w:ascii="ＭＳ 明朝" w:hAnsi="Times New Roman"/>
          <w:spacing w:val="2"/>
          <w:kern w:val="0"/>
          <w:szCs w:val="21"/>
        </w:rPr>
      </w:pPr>
      <w:r w:rsidRPr="0073240D">
        <w:rPr>
          <w:rFonts w:ascii="Times New Roman" w:hAnsi="Times New Roman" w:cs="ＭＳ 明朝" w:hint="eastAsia"/>
          <w:kern w:val="0"/>
          <w:szCs w:val="21"/>
        </w:rPr>
        <w:t>（そ　の　他）</w:t>
      </w:r>
    </w:p>
    <w:p w:rsidR="00DE2D53" w:rsidRPr="0073240D" w:rsidRDefault="00DE2D53" w:rsidP="00DE2D53">
      <w:pPr>
        <w:overflowPunct w:val="0"/>
        <w:ind w:left="242" w:hangingChars="100" w:hanging="242"/>
        <w:textAlignment w:val="baseline"/>
        <w:rPr>
          <w:rFonts w:ascii="ＭＳ 明朝" w:hAnsi="Times New Roman"/>
          <w:spacing w:val="2"/>
          <w:kern w:val="0"/>
          <w:szCs w:val="21"/>
        </w:rPr>
      </w:pPr>
      <w:r w:rsidRPr="0073240D">
        <w:rPr>
          <w:rFonts w:ascii="Times New Roman" w:hAnsi="Times New Roman" w:cs="ＭＳ 明朝" w:hint="eastAsia"/>
          <w:kern w:val="0"/>
          <w:szCs w:val="21"/>
        </w:rPr>
        <w:t>（</w:t>
      </w:r>
      <w:r w:rsidR="00A350AB" w:rsidRPr="0073240D">
        <w:rPr>
          <w:rFonts w:ascii="Times New Roman" w:hAnsi="Times New Roman" w:cs="ＭＳ 明朝" w:hint="eastAsia"/>
          <w:kern w:val="0"/>
          <w:szCs w:val="21"/>
        </w:rPr>
        <w:t>5</w:t>
      </w:r>
      <w:r w:rsidRPr="0073240D">
        <w:rPr>
          <w:rFonts w:ascii="Times New Roman" w:hAnsi="Times New Roman" w:cs="ＭＳ 明朝" w:hint="eastAsia"/>
          <w:kern w:val="0"/>
          <w:szCs w:val="21"/>
        </w:rPr>
        <w:t>）</w:t>
      </w:r>
      <w:r w:rsidR="00A350AB" w:rsidRPr="0073240D">
        <w:rPr>
          <w:rFonts w:ascii="Times New Roman" w:hAnsi="Times New Roman" w:cs="ＭＳ 明朝" w:hint="eastAsia"/>
          <w:kern w:val="0"/>
          <w:szCs w:val="21"/>
        </w:rPr>
        <w:t>この運賃および料金の適用に関し、本適用方に定めのない事項</w:t>
      </w:r>
      <w:r w:rsidRPr="0073240D">
        <w:rPr>
          <w:rFonts w:ascii="Times New Roman" w:hAnsi="Times New Roman" w:cs="ＭＳ 明朝" w:hint="eastAsia"/>
          <w:kern w:val="0"/>
          <w:szCs w:val="21"/>
        </w:rPr>
        <w:t>については、法令に反しない範囲</w:t>
      </w:r>
      <w:r w:rsidR="00A350AB" w:rsidRPr="0073240D">
        <w:rPr>
          <w:rFonts w:ascii="Times New Roman" w:hAnsi="Times New Roman" w:cs="ＭＳ 明朝" w:hint="eastAsia"/>
          <w:kern w:val="0"/>
          <w:szCs w:val="21"/>
        </w:rPr>
        <w:t>内で、当事者間の取決めまた</w:t>
      </w:r>
      <w:r w:rsidRPr="0073240D">
        <w:rPr>
          <w:rFonts w:ascii="Times New Roman" w:hAnsi="Times New Roman" w:cs="ＭＳ 明朝" w:hint="eastAsia"/>
          <w:kern w:val="0"/>
          <w:szCs w:val="21"/>
        </w:rPr>
        <w:t>は慣習によるものと</w:t>
      </w:r>
      <w:r w:rsidR="00A350AB" w:rsidRPr="0073240D">
        <w:rPr>
          <w:rFonts w:ascii="Times New Roman" w:hAnsi="Times New Roman" w:cs="ＭＳ 明朝" w:hint="eastAsia"/>
          <w:kern w:val="0"/>
          <w:szCs w:val="21"/>
        </w:rPr>
        <w:t>する</w:t>
      </w:r>
      <w:r w:rsidRPr="0073240D">
        <w:rPr>
          <w:rFonts w:ascii="Times New Roman" w:hAnsi="Times New Roman" w:cs="ＭＳ 明朝" w:hint="eastAsia"/>
          <w:kern w:val="0"/>
          <w:szCs w:val="21"/>
        </w:rPr>
        <w:t>。</w:t>
      </w:r>
    </w:p>
    <w:p w:rsidR="00DE2D53" w:rsidRPr="0073240D" w:rsidRDefault="00DE2D53" w:rsidP="00031CBE">
      <w:pPr>
        <w:overflowPunct w:val="0"/>
        <w:ind w:left="985" w:hangingChars="400" w:hanging="985"/>
        <w:textAlignment w:val="baseline"/>
        <w:rPr>
          <w:rFonts w:ascii="ＭＳ 明朝" w:hAnsi="Times New Roman"/>
          <w:spacing w:val="2"/>
          <w:kern w:val="0"/>
          <w:szCs w:val="21"/>
        </w:rPr>
      </w:pPr>
    </w:p>
    <w:p w:rsidR="00A350AB" w:rsidRPr="0073240D" w:rsidRDefault="00A350AB" w:rsidP="00A350AB">
      <w:pPr>
        <w:overflowPunct w:val="0"/>
        <w:textAlignment w:val="baseline"/>
        <w:rPr>
          <w:rFonts w:ascii="ＭＳ 明朝" w:hAnsi="Times New Roman"/>
          <w:b/>
          <w:spacing w:val="2"/>
          <w:kern w:val="0"/>
          <w:szCs w:val="21"/>
        </w:rPr>
      </w:pPr>
      <w:r w:rsidRPr="0073240D">
        <w:rPr>
          <w:rFonts w:ascii="Times New Roman" w:hAnsi="Times New Roman" w:cs="ＭＳ 明朝" w:hint="eastAsia"/>
          <w:b/>
          <w:kern w:val="0"/>
          <w:szCs w:val="21"/>
        </w:rPr>
        <w:t>２．車扱距離制運賃料金適用方</w:t>
      </w:r>
    </w:p>
    <w:p w:rsidR="00A350AB" w:rsidRPr="0073240D" w:rsidRDefault="00A350AB" w:rsidP="00A350AB">
      <w:pPr>
        <w:overflowPunct w:val="0"/>
        <w:textAlignment w:val="baseline"/>
        <w:rPr>
          <w:rFonts w:ascii="Times New Roman" w:hAnsi="Times New Roman" w:cs="ＭＳ 明朝"/>
          <w:kern w:val="0"/>
          <w:szCs w:val="21"/>
        </w:rPr>
      </w:pPr>
    </w:p>
    <w:p w:rsidR="00A350AB" w:rsidRPr="0073240D" w:rsidRDefault="00A350AB" w:rsidP="00A350AB">
      <w:pPr>
        <w:overflowPunct w:val="0"/>
        <w:ind w:left="246" w:hangingChars="100" w:hanging="246"/>
        <w:textAlignment w:val="baseline"/>
        <w:rPr>
          <w:rFonts w:ascii="ＭＳ 明朝" w:hAnsi="Times New Roman"/>
          <w:spacing w:val="2"/>
          <w:kern w:val="0"/>
          <w:szCs w:val="21"/>
        </w:rPr>
      </w:pPr>
      <w:r w:rsidRPr="0073240D">
        <w:rPr>
          <w:rFonts w:ascii="ＭＳ 明朝" w:hAnsi="Times New Roman" w:hint="eastAsia"/>
          <w:spacing w:val="2"/>
          <w:kern w:val="0"/>
          <w:szCs w:val="21"/>
        </w:rPr>
        <w:t xml:space="preserve">　（</w:t>
      </w:r>
      <w:r w:rsidRPr="0073240D">
        <w:rPr>
          <w:rFonts w:ascii="ＭＳ 明朝" w:hAnsi="Times New Roman" w:hint="eastAsia"/>
          <w:spacing w:val="61"/>
          <w:kern w:val="0"/>
          <w:szCs w:val="21"/>
          <w:fitText w:val="1210" w:id="1519524608"/>
        </w:rPr>
        <w:t>適用範</w:t>
      </w:r>
      <w:r w:rsidRPr="0073240D">
        <w:rPr>
          <w:rFonts w:ascii="ＭＳ 明朝" w:hAnsi="Times New Roman" w:hint="eastAsia"/>
          <w:spacing w:val="2"/>
          <w:kern w:val="0"/>
          <w:szCs w:val="21"/>
          <w:fitText w:val="1210" w:id="1519524608"/>
        </w:rPr>
        <w:t>囲</w:t>
      </w:r>
      <w:r w:rsidRPr="0073240D">
        <w:rPr>
          <w:rFonts w:ascii="ＭＳ 明朝" w:hAnsi="Times New Roman" w:hint="eastAsia"/>
          <w:spacing w:val="2"/>
          <w:kern w:val="0"/>
          <w:szCs w:val="21"/>
        </w:rPr>
        <w:t>）</w:t>
      </w:r>
    </w:p>
    <w:p w:rsidR="00A350AB" w:rsidRPr="0073240D" w:rsidRDefault="00A350AB" w:rsidP="00A350AB">
      <w:pPr>
        <w:overflowPunct w:val="0"/>
        <w:ind w:left="493" w:hangingChars="200" w:hanging="493"/>
        <w:textAlignment w:val="baseline"/>
        <w:rPr>
          <w:rFonts w:ascii="ＭＳ 明朝" w:hAnsi="Times New Roman"/>
          <w:spacing w:val="2"/>
          <w:kern w:val="0"/>
          <w:szCs w:val="21"/>
        </w:rPr>
      </w:pPr>
      <w:r w:rsidRPr="0073240D">
        <w:rPr>
          <w:rFonts w:ascii="ＭＳ 明朝" w:hAnsi="Times New Roman" w:hint="eastAsia"/>
          <w:spacing w:val="2"/>
          <w:kern w:val="0"/>
          <w:szCs w:val="21"/>
        </w:rPr>
        <w:t>（</w:t>
      </w:r>
      <w:r w:rsidRPr="0073240D">
        <w:rPr>
          <w:rFonts w:ascii="Times New Roman" w:hAnsi="Times New Roman" w:cs="ＭＳ 明朝" w:hint="eastAsia"/>
          <w:kern w:val="0"/>
          <w:szCs w:val="21"/>
        </w:rPr>
        <w:t>1</w:t>
      </w:r>
      <w:r w:rsidRPr="0073240D">
        <w:rPr>
          <w:rFonts w:ascii="ＭＳ 明朝" w:hAnsi="Times New Roman" w:hint="eastAsia"/>
          <w:spacing w:val="2"/>
          <w:kern w:val="0"/>
          <w:szCs w:val="21"/>
        </w:rPr>
        <w:t>）この運賃料金は行先別運賃及び車扱時間制運賃の適用を受けない馬匹を運送する場合に適用する。</w:t>
      </w:r>
    </w:p>
    <w:p w:rsidR="00A350AB" w:rsidRPr="0073240D" w:rsidRDefault="00A350AB" w:rsidP="00A350AB">
      <w:pPr>
        <w:overflowPunct w:val="0"/>
        <w:ind w:left="493" w:hangingChars="200" w:hanging="493"/>
        <w:textAlignment w:val="baseline"/>
        <w:rPr>
          <w:rFonts w:ascii="ＭＳ 明朝" w:hAnsi="Times New Roman"/>
          <w:spacing w:val="2"/>
          <w:kern w:val="0"/>
          <w:szCs w:val="21"/>
        </w:rPr>
      </w:pPr>
    </w:p>
    <w:p w:rsidR="00A350AB" w:rsidRPr="0073240D" w:rsidRDefault="00A350AB" w:rsidP="00A350AB">
      <w:pPr>
        <w:overflowPunct w:val="0"/>
        <w:ind w:left="493" w:hangingChars="200" w:hanging="493"/>
        <w:textAlignment w:val="baseline"/>
        <w:rPr>
          <w:rFonts w:ascii="ＭＳ 明朝" w:hAnsi="Times New Roman"/>
          <w:spacing w:val="2"/>
          <w:kern w:val="0"/>
          <w:szCs w:val="21"/>
        </w:rPr>
      </w:pPr>
      <w:r w:rsidRPr="0073240D">
        <w:rPr>
          <w:rFonts w:ascii="ＭＳ 明朝" w:hAnsi="Times New Roman" w:hint="eastAsia"/>
          <w:spacing w:val="2"/>
          <w:kern w:val="0"/>
          <w:szCs w:val="21"/>
        </w:rPr>
        <w:t xml:space="preserve">　（運賃計算の特例）</w:t>
      </w:r>
    </w:p>
    <w:p w:rsidR="00A350AB" w:rsidRPr="0073240D" w:rsidRDefault="00A350AB" w:rsidP="00E648A2">
      <w:pPr>
        <w:overflowPunct w:val="0"/>
        <w:ind w:left="493" w:hangingChars="200" w:hanging="493"/>
        <w:textAlignment w:val="baseline"/>
        <w:rPr>
          <w:rFonts w:ascii="Times New Roman" w:hAnsi="Times New Roman" w:cs="ＭＳ 明朝"/>
          <w:kern w:val="0"/>
          <w:szCs w:val="21"/>
        </w:rPr>
      </w:pPr>
      <w:r w:rsidRPr="0073240D">
        <w:rPr>
          <w:rFonts w:ascii="ＭＳ 明朝" w:hAnsi="Times New Roman" w:hint="eastAsia"/>
          <w:spacing w:val="2"/>
          <w:kern w:val="0"/>
          <w:szCs w:val="21"/>
        </w:rPr>
        <w:t>（</w:t>
      </w:r>
      <w:r w:rsidRPr="0073240D">
        <w:rPr>
          <w:rFonts w:ascii="Times New Roman" w:hAnsi="Times New Roman" w:cs="ＭＳ 明朝" w:hint="eastAsia"/>
          <w:kern w:val="0"/>
          <w:szCs w:val="21"/>
        </w:rPr>
        <w:t>2</w:t>
      </w:r>
      <w:r w:rsidRPr="0073240D">
        <w:rPr>
          <w:rFonts w:ascii="ＭＳ 明朝" w:hAnsi="Times New Roman" w:hint="eastAsia"/>
          <w:spacing w:val="2"/>
          <w:kern w:val="0"/>
          <w:szCs w:val="21"/>
        </w:rPr>
        <w:t>）積載頭数が</w:t>
      </w:r>
      <w:r w:rsidRPr="0073240D">
        <w:rPr>
          <w:rFonts w:ascii="Times New Roman" w:hAnsi="Times New Roman" w:cs="ＭＳ 明朝" w:hint="eastAsia"/>
          <w:kern w:val="0"/>
          <w:szCs w:val="21"/>
        </w:rPr>
        <w:t>2</w:t>
      </w:r>
      <w:r w:rsidRPr="0073240D">
        <w:rPr>
          <w:rFonts w:ascii="Times New Roman" w:hAnsi="Times New Roman" w:cs="ＭＳ 明朝" w:hint="eastAsia"/>
          <w:kern w:val="0"/>
          <w:szCs w:val="21"/>
        </w:rPr>
        <w:t>頭以下の時は</w:t>
      </w:r>
      <w:r w:rsidR="00E648A2" w:rsidRPr="0073240D">
        <w:rPr>
          <w:rFonts w:ascii="Times New Roman" w:hAnsi="Times New Roman" w:cs="ＭＳ 明朝" w:hint="eastAsia"/>
          <w:kern w:val="0"/>
          <w:szCs w:val="21"/>
        </w:rPr>
        <w:t>10</w:t>
      </w:r>
      <w:r w:rsidR="00E648A2" w:rsidRPr="0073240D">
        <w:rPr>
          <w:rFonts w:ascii="Times New Roman" w:hAnsi="Times New Roman" w:cs="ＭＳ 明朝" w:hint="eastAsia"/>
          <w:kern w:val="0"/>
          <w:szCs w:val="21"/>
        </w:rPr>
        <w:t>パーセント以内の割引率を適用することができる</w:t>
      </w:r>
      <w:r w:rsidRPr="0073240D">
        <w:rPr>
          <w:rFonts w:ascii="ＭＳ 明朝" w:hAnsi="Times New Roman" w:hint="eastAsia"/>
          <w:spacing w:val="2"/>
          <w:kern w:val="0"/>
          <w:szCs w:val="21"/>
        </w:rPr>
        <w:t>。</w:t>
      </w:r>
    </w:p>
    <w:p w:rsidR="00A350AB" w:rsidRPr="0073240D" w:rsidRDefault="00A350AB" w:rsidP="00031CBE">
      <w:pPr>
        <w:overflowPunct w:val="0"/>
        <w:ind w:left="985" w:hangingChars="400" w:hanging="985"/>
        <w:textAlignment w:val="baseline"/>
        <w:rPr>
          <w:rFonts w:ascii="ＭＳ 明朝" w:hAnsi="Times New Roman"/>
          <w:spacing w:val="2"/>
          <w:kern w:val="0"/>
          <w:szCs w:val="21"/>
        </w:rPr>
      </w:pPr>
    </w:p>
    <w:p w:rsidR="00031CBE" w:rsidRPr="0073240D" w:rsidRDefault="00031CBE" w:rsidP="00031CBE">
      <w:pPr>
        <w:overflowPunct w:val="0"/>
        <w:ind w:firstLineChars="100" w:firstLine="242"/>
        <w:textAlignment w:val="baseline"/>
        <w:rPr>
          <w:rFonts w:ascii="ＭＳ 明朝" w:hAnsi="Times New Roman"/>
          <w:spacing w:val="2"/>
          <w:kern w:val="0"/>
          <w:szCs w:val="21"/>
        </w:rPr>
      </w:pPr>
      <w:r w:rsidRPr="0073240D">
        <w:rPr>
          <w:rFonts w:ascii="Times New Roman" w:hAnsi="Times New Roman" w:cs="ＭＳ 明朝" w:hint="eastAsia"/>
          <w:kern w:val="0"/>
          <w:szCs w:val="21"/>
        </w:rPr>
        <w:t>（キロ程の計算）</w:t>
      </w:r>
    </w:p>
    <w:p w:rsidR="00031CBE" w:rsidRPr="0073240D" w:rsidRDefault="00031CBE" w:rsidP="00E648A2">
      <w:pPr>
        <w:overflowPunct w:val="0"/>
        <w:ind w:left="485" w:hangingChars="200" w:hanging="485"/>
        <w:textAlignment w:val="baseline"/>
        <w:rPr>
          <w:rFonts w:ascii="ＭＳ 明朝" w:hAnsi="Times New Roman"/>
          <w:spacing w:val="2"/>
          <w:kern w:val="0"/>
          <w:szCs w:val="21"/>
        </w:rPr>
      </w:pPr>
      <w:r w:rsidRPr="0073240D">
        <w:rPr>
          <w:rFonts w:ascii="Times New Roman" w:hAnsi="Times New Roman" w:cs="ＭＳ 明朝" w:hint="eastAsia"/>
          <w:kern w:val="0"/>
          <w:szCs w:val="21"/>
        </w:rPr>
        <w:t>（</w:t>
      </w:r>
      <w:r w:rsidR="00DE2D53" w:rsidRPr="0073240D">
        <w:rPr>
          <w:rFonts w:ascii="Times New Roman" w:hAnsi="Times New Roman" w:cs="ＭＳ 明朝" w:hint="eastAsia"/>
          <w:kern w:val="0"/>
          <w:szCs w:val="21"/>
        </w:rPr>
        <w:t>3</w:t>
      </w:r>
      <w:r w:rsidRPr="0073240D">
        <w:rPr>
          <w:rFonts w:ascii="Times New Roman" w:hAnsi="Times New Roman" w:cs="ＭＳ 明朝" w:hint="eastAsia"/>
          <w:kern w:val="0"/>
          <w:szCs w:val="21"/>
        </w:rPr>
        <w:t>）</w:t>
      </w:r>
      <w:r w:rsidR="00E648A2" w:rsidRPr="0073240D">
        <w:rPr>
          <w:rFonts w:ascii="Times New Roman" w:hAnsi="Times New Roman" w:cs="ＭＳ 明朝" w:hint="eastAsia"/>
          <w:kern w:val="0"/>
          <w:szCs w:val="21"/>
        </w:rPr>
        <w:t>運送距離は、</w:t>
      </w:r>
      <w:r w:rsidR="00E648A2" w:rsidRPr="0073240D">
        <w:rPr>
          <w:rFonts w:ascii="Times New Roman" w:hAnsi="Times New Roman" w:cs="ＭＳ 明朝" w:hint="eastAsia"/>
          <w:kern w:val="0"/>
          <w:szCs w:val="21"/>
        </w:rPr>
        <w:t>1</w:t>
      </w:r>
      <w:r w:rsidRPr="0073240D">
        <w:rPr>
          <w:rFonts w:ascii="Times New Roman" w:hAnsi="Times New Roman" w:cs="ＭＳ 明朝" w:hint="eastAsia"/>
          <w:kern w:val="0"/>
          <w:szCs w:val="21"/>
        </w:rPr>
        <w:t>回</w:t>
      </w:r>
      <w:r w:rsidR="00E648A2" w:rsidRPr="0073240D">
        <w:rPr>
          <w:rFonts w:ascii="Times New Roman" w:hAnsi="Times New Roman" w:cs="ＭＳ 明朝" w:hint="eastAsia"/>
          <w:kern w:val="0"/>
          <w:szCs w:val="21"/>
        </w:rPr>
        <w:t>ごとの実キロ程によるものとし、経路が</w:t>
      </w:r>
      <w:r w:rsidR="00E648A2" w:rsidRPr="0073240D">
        <w:rPr>
          <w:rFonts w:ascii="Times New Roman" w:hAnsi="Times New Roman" w:cs="ＭＳ 明朝" w:hint="eastAsia"/>
          <w:kern w:val="0"/>
          <w:szCs w:val="21"/>
        </w:rPr>
        <w:t>2</w:t>
      </w:r>
      <w:r w:rsidRPr="0073240D">
        <w:rPr>
          <w:rFonts w:ascii="Times New Roman" w:hAnsi="Times New Roman" w:cs="ＭＳ 明朝" w:hint="eastAsia"/>
          <w:kern w:val="0"/>
          <w:szCs w:val="21"/>
        </w:rPr>
        <w:t>途以上ある</w:t>
      </w:r>
      <w:r w:rsidR="00E648A2" w:rsidRPr="0073240D">
        <w:rPr>
          <w:rFonts w:ascii="Times New Roman" w:hAnsi="Times New Roman" w:cs="ＭＳ 明朝" w:hint="eastAsia"/>
          <w:kern w:val="0"/>
          <w:szCs w:val="21"/>
        </w:rPr>
        <w:t>ときは、その最短となる経路のキロ程により計算する</w:t>
      </w:r>
      <w:r w:rsidRPr="0073240D">
        <w:rPr>
          <w:rFonts w:ascii="Times New Roman" w:hAnsi="Times New Roman" w:cs="ＭＳ 明朝" w:hint="eastAsia"/>
          <w:kern w:val="0"/>
          <w:szCs w:val="21"/>
        </w:rPr>
        <w:t>。</w:t>
      </w:r>
      <w:r w:rsidR="00E648A2" w:rsidRPr="0073240D">
        <w:rPr>
          <w:rFonts w:ascii="Times New Roman" w:hAnsi="Times New Roman" w:cs="ＭＳ 明朝" w:hint="eastAsia"/>
          <w:kern w:val="0"/>
          <w:szCs w:val="21"/>
        </w:rPr>
        <w:t>ただし、荷主の要請により</w:t>
      </w:r>
      <w:r w:rsidRPr="0073240D">
        <w:rPr>
          <w:rFonts w:ascii="Times New Roman" w:hAnsi="Times New Roman" w:cs="ＭＳ 明朝" w:hint="eastAsia"/>
          <w:kern w:val="0"/>
          <w:szCs w:val="21"/>
        </w:rPr>
        <w:t>経路を指定</w:t>
      </w:r>
      <w:r w:rsidR="00E648A2" w:rsidRPr="0073240D">
        <w:rPr>
          <w:rFonts w:ascii="Times New Roman" w:hAnsi="Times New Roman" w:cs="ＭＳ 明朝" w:hint="eastAsia"/>
          <w:kern w:val="0"/>
          <w:szCs w:val="21"/>
        </w:rPr>
        <w:t>され</w:t>
      </w:r>
      <w:r w:rsidR="00E648A2" w:rsidRPr="0073240D">
        <w:rPr>
          <w:rFonts w:ascii="Times New Roman" w:hAnsi="Times New Roman" w:cs="ＭＳ 明朝" w:hint="eastAsia"/>
          <w:kern w:val="0"/>
          <w:szCs w:val="21"/>
        </w:rPr>
        <w:lastRenderedPageBreak/>
        <w:t>た場合</w:t>
      </w:r>
      <w:r w:rsidRPr="0073240D">
        <w:rPr>
          <w:rFonts w:ascii="Times New Roman" w:hAnsi="Times New Roman" w:cs="ＭＳ 明朝" w:hint="eastAsia"/>
          <w:kern w:val="0"/>
          <w:szCs w:val="21"/>
        </w:rPr>
        <w:t>は</w:t>
      </w:r>
      <w:r w:rsidR="00E648A2" w:rsidRPr="0073240D">
        <w:rPr>
          <w:rFonts w:ascii="Times New Roman" w:hAnsi="Times New Roman" w:cs="ＭＳ 明朝" w:hint="eastAsia"/>
          <w:kern w:val="0"/>
          <w:szCs w:val="21"/>
        </w:rPr>
        <w:t>この限りでない。自動車航送船を利用して通して、馬匹を運送する場合は航路の前後の</w:t>
      </w:r>
      <w:r w:rsidRPr="0073240D">
        <w:rPr>
          <w:rFonts w:ascii="Times New Roman" w:hAnsi="Times New Roman" w:cs="ＭＳ 明朝" w:hint="eastAsia"/>
          <w:kern w:val="0"/>
          <w:szCs w:val="21"/>
        </w:rPr>
        <w:t>キロ程</w:t>
      </w:r>
      <w:r w:rsidR="00E648A2" w:rsidRPr="0073240D">
        <w:rPr>
          <w:rFonts w:ascii="Times New Roman" w:hAnsi="Times New Roman" w:cs="ＭＳ 明朝" w:hint="eastAsia"/>
          <w:kern w:val="0"/>
          <w:szCs w:val="21"/>
        </w:rPr>
        <w:t>を通算する</w:t>
      </w:r>
      <w:r w:rsidRPr="0073240D">
        <w:rPr>
          <w:rFonts w:ascii="Times New Roman" w:hAnsi="Times New Roman" w:cs="ＭＳ 明朝" w:hint="eastAsia"/>
          <w:kern w:val="0"/>
          <w:szCs w:val="21"/>
        </w:rPr>
        <w:t>。</w:t>
      </w:r>
    </w:p>
    <w:p w:rsidR="00031CBE" w:rsidRPr="0073240D" w:rsidRDefault="00E648A2" w:rsidP="00031CBE">
      <w:pPr>
        <w:overflowPunct w:val="0"/>
        <w:textAlignment w:val="baseline"/>
        <w:rPr>
          <w:rFonts w:ascii="Times New Roman" w:hAnsi="Times New Roman" w:cs="ＭＳ 明朝"/>
          <w:kern w:val="0"/>
          <w:szCs w:val="21"/>
        </w:rPr>
      </w:pPr>
      <w:r w:rsidRPr="0073240D">
        <w:rPr>
          <w:rFonts w:ascii="Times New Roman" w:hAnsi="Times New Roman" w:cs="ＭＳ 明朝" w:hint="eastAsia"/>
          <w:kern w:val="0"/>
          <w:szCs w:val="21"/>
        </w:rPr>
        <w:t xml:space="preserve">　</w:t>
      </w:r>
    </w:p>
    <w:p w:rsidR="00E648A2" w:rsidRPr="0073240D" w:rsidRDefault="006B0EEE" w:rsidP="00E648A2">
      <w:pPr>
        <w:overflowPunct w:val="0"/>
        <w:ind w:firstLineChars="100" w:firstLine="242"/>
        <w:textAlignment w:val="baseline"/>
        <w:rPr>
          <w:rFonts w:ascii="ＭＳ 明朝" w:hAnsi="Times New Roman"/>
          <w:spacing w:val="2"/>
          <w:kern w:val="0"/>
          <w:szCs w:val="21"/>
        </w:rPr>
      </w:pPr>
      <w:r w:rsidRPr="0073240D">
        <w:rPr>
          <w:rFonts w:ascii="Times New Roman" w:hAnsi="Times New Roman" w:cs="ＭＳ 明朝" w:hint="eastAsia"/>
          <w:kern w:val="0"/>
          <w:szCs w:val="21"/>
        </w:rPr>
        <w:t>（待機時間料</w:t>
      </w:r>
      <w:r w:rsidR="00E648A2" w:rsidRPr="0073240D">
        <w:rPr>
          <w:rFonts w:ascii="Times New Roman" w:hAnsi="Times New Roman" w:cs="ＭＳ 明朝" w:hint="eastAsia"/>
          <w:kern w:val="0"/>
          <w:szCs w:val="21"/>
        </w:rPr>
        <w:t>）</w:t>
      </w:r>
    </w:p>
    <w:p w:rsidR="00E648A2" w:rsidRPr="0073240D" w:rsidRDefault="00E648A2" w:rsidP="00E648A2">
      <w:pPr>
        <w:overflowPunct w:val="0"/>
        <w:ind w:left="242" w:hangingChars="100" w:hanging="242"/>
        <w:textAlignment w:val="baseline"/>
        <w:rPr>
          <w:rFonts w:ascii="ＭＳ 明朝" w:hAnsi="Times New Roman"/>
          <w:spacing w:val="2"/>
          <w:kern w:val="0"/>
          <w:szCs w:val="21"/>
        </w:rPr>
      </w:pPr>
      <w:r w:rsidRPr="0073240D">
        <w:rPr>
          <w:rFonts w:ascii="Times New Roman" w:hAnsi="Times New Roman" w:cs="ＭＳ 明朝" w:hint="eastAsia"/>
          <w:kern w:val="0"/>
          <w:szCs w:val="21"/>
        </w:rPr>
        <w:t>（</w:t>
      </w:r>
      <w:r w:rsidRPr="0073240D">
        <w:rPr>
          <w:rFonts w:ascii="Times New Roman" w:hAnsi="Times New Roman" w:cs="ＭＳ 明朝" w:hint="eastAsia"/>
          <w:kern w:val="0"/>
          <w:szCs w:val="21"/>
        </w:rPr>
        <w:t>4</w:t>
      </w:r>
      <w:r w:rsidRPr="0073240D">
        <w:rPr>
          <w:rFonts w:ascii="Times New Roman" w:hAnsi="Times New Roman" w:cs="ＭＳ 明朝" w:hint="eastAsia"/>
          <w:kern w:val="0"/>
          <w:szCs w:val="21"/>
        </w:rPr>
        <w:t>）</w:t>
      </w:r>
      <w:r w:rsidR="006B0EEE" w:rsidRPr="0073240D">
        <w:rPr>
          <w:rFonts w:ascii="Times New Roman" w:hAnsi="Times New Roman" w:cs="ＭＳ 明朝" w:hint="eastAsia"/>
          <w:kern w:val="0"/>
          <w:szCs w:val="21"/>
        </w:rPr>
        <w:t>車両が馬匹の発地又は着地に到着後、荷送人又は荷受人の責により待機した時間（荷送人又は荷受人が馬匹の積込み若しくは取卸し又は附帯業務を行う</w:t>
      </w:r>
      <w:r w:rsidR="00042DE5">
        <w:rPr>
          <w:rFonts w:ascii="Times New Roman" w:hAnsi="Times New Roman" w:cs="ＭＳ 明朝" w:hint="eastAsia"/>
          <w:kern w:val="0"/>
          <w:szCs w:val="21"/>
        </w:rPr>
        <w:t>場合における待機した時間を含む。）に応じて待機時間料を収受する</w:t>
      </w:r>
      <w:r w:rsidR="006B0EEE" w:rsidRPr="0073240D">
        <w:rPr>
          <w:rFonts w:ascii="Times New Roman" w:hAnsi="Times New Roman" w:cs="ＭＳ 明朝" w:hint="eastAsia"/>
          <w:kern w:val="0"/>
          <w:szCs w:val="21"/>
        </w:rPr>
        <w:t>。ただし、１回の運送において２箇所</w:t>
      </w:r>
      <w:r w:rsidR="00042DE5">
        <w:rPr>
          <w:rFonts w:ascii="Times New Roman" w:hAnsi="Times New Roman" w:cs="ＭＳ 明朝" w:hint="eastAsia"/>
          <w:kern w:val="0"/>
          <w:szCs w:val="21"/>
        </w:rPr>
        <w:t>以上で待機が発生する場合は、それぞれについて合計するものとする</w:t>
      </w:r>
      <w:r w:rsidR="006B0EEE" w:rsidRPr="0073240D">
        <w:rPr>
          <w:rFonts w:ascii="Times New Roman" w:hAnsi="Times New Roman" w:cs="ＭＳ 明朝" w:hint="eastAsia"/>
          <w:kern w:val="0"/>
          <w:szCs w:val="21"/>
        </w:rPr>
        <w:t>。</w:t>
      </w:r>
    </w:p>
    <w:p w:rsidR="00E648A2" w:rsidRPr="0073240D" w:rsidRDefault="00E648A2" w:rsidP="00031CBE">
      <w:pPr>
        <w:overflowPunct w:val="0"/>
        <w:textAlignment w:val="baseline"/>
        <w:rPr>
          <w:rFonts w:ascii="Times New Roman" w:hAnsi="Times New Roman" w:cs="ＭＳ 明朝"/>
          <w:kern w:val="0"/>
          <w:szCs w:val="21"/>
        </w:rPr>
      </w:pPr>
    </w:p>
    <w:p w:rsidR="00031CBE" w:rsidRPr="0073240D" w:rsidRDefault="00BF424D" w:rsidP="00031CBE">
      <w:pPr>
        <w:overflowPunct w:val="0"/>
        <w:ind w:firstLineChars="100" w:firstLine="242"/>
        <w:textAlignment w:val="baseline"/>
        <w:rPr>
          <w:rFonts w:ascii="ＭＳ 明朝" w:hAnsi="Times New Roman"/>
          <w:spacing w:val="2"/>
          <w:kern w:val="0"/>
          <w:szCs w:val="21"/>
        </w:rPr>
      </w:pPr>
      <w:r w:rsidRPr="0073240D">
        <w:rPr>
          <w:rFonts w:ascii="Times New Roman" w:hAnsi="Times New Roman" w:cs="ＭＳ 明朝" w:hint="eastAsia"/>
          <w:kern w:val="0"/>
          <w:szCs w:val="21"/>
        </w:rPr>
        <w:t>（深夜</w:t>
      </w:r>
      <w:r w:rsidR="00031CBE" w:rsidRPr="0073240D">
        <w:rPr>
          <w:rFonts w:ascii="Times New Roman" w:hAnsi="Times New Roman" w:cs="ＭＳ 明朝" w:hint="eastAsia"/>
          <w:kern w:val="0"/>
          <w:szCs w:val="21"/>
        </w:rPr>
        <w:t>早朝割増）</w:t>
      </w:r>
    </w:p>
    <w:p w:rsidR="00031CBE" w:rsidRPr="0073240D" w:rsidRDefault="00031CBE" w:rsidP="00031CBE">
      <w:pPr>
        <w:overflowPunct w:val="0"/>
        <w:ind w:left="485" w:hangingChars="200" w:hanging="485"/>
        <w:textAlignment w:val="baseline"/>
        <w:rPr>
          <w:rFonts w:ascii="ＭＳ 明朝" w:hAnsi="Times New Roman"/>
          <w:spacing w:val="2"/>
          <w:kern w:val="0"/>
          <w:szCs w:val="21"/>
        </w:rPr>
      </w:pPr>
      <w:r w:rsidRPr="0073240D">
        <w:rPr>
          <w:rFonts w:ascii="Times New Roman" w:hAnsi="Times New Roman" w:cs="ＭＳ 明朝" w:hint="eastAsia"/>
          <w:kern w:val="0"/>
          <w:szCs w:val="21"/>
        </w:rPr>
        <w:t>（</w:t>
      </w:r>
      <w:r w:rsidR="00792609" w:rsidRPr="0073240D">
        <w:rPr>
          <w:rFonts w:ascii="Times New Roman" w:hAnsi="Times New Roman" w:cs="ＭＳ 明朝" w:hint="eastAsia"/>
          <w:kern w:val="0"/>
          <w:szCs w:val="21"/>
        </w:rPr>
        <w:t>5</w:t>
      </w:r>
      <w:r w:rsidRPr="0073240D">
        <w:rPr>
          <w:rFonts w:ascii="Times New Roman" w:hAnsi="Times New Roman" w:cs="ＭＳ 明朝" w:hint="eastAsia"/>
          <w:kern w:val="0"/>
          <w:szCs w:val="21"/>
        </w:rPr>
        <w:t>）</w:t>
      </w:r>
      <w:r w:rsidR="00BF424D" w:rsidRPr="0073240D">
        <w:rPr>
          <w:rFonts w:ascii="Times New Roman" w:hAnsi="Times New Roman" w:cs="ＭＳ 明朝" w:hint="eastAsia"/>
          <w:kern w:val="0"/>
          <w:szCs w:val="21"/>
        </w:rPr>
        <w:t>深夜</w:t>
      </w:r>
      <w:r w:rsidRPr="0073240D">
        <w:rPr>
          <w:rFonts w:ascii="Times New Roman" w:hAnsi="Times New Roman" w:cs="ＭＳ 明朝" w:hint="eastAsia"/>
          <w:kern w:val="0"/>
          <w:szCs w:val="21"/>
        </w:rPr>
        <w:t>早朝割増の適用時間（午後１０時から午前５時まで）に行われる運送については、次の</w:t>
      </w:r>
      <w:r w:rsidR="00BF424D" w:rsidRPr="0073240D">
        <w:rPr>
          <w:rFonts w:ascii="Times New Roman" w:hAnsi="Times New Roman" w:cs="ＭＳ 明朝" w:hint="eastAsia"/>
          <w:kern w:val="0"/>
          <w:szCs w:val="21"/>
        </w:rPr>
        <w:t>計算式により算出した金額を加算する</w:t>
      </w:r>
      <w:r w:rsidRPr="0073240D">
        <w:rPr>
          <w:rFonts w:ascii="Times New Roman" w:hAnsi="Times New Roman" w:cs="ＭＳ 明朝" w:hint="eastAsia"/>
          <w:kern w:val="0"/>
          <w:szCs w:val="21"/>
        </w:rPr>
        <w:t>。</w:t>
      </w:r>
    </w:p>
    <w:p w:rsidR="00031CBE" w:rsidRPr="0073240D" w:rsidRDefault="00BF424D" w:rsidP="00031CBE">
      <w:pPr>
        <w:overflowPunct w:val="0"/>
        <w:ind w:firstLineChars="600" w:firstLine="1454"/>
        <w:textAlignment w:val="baseline"/>
        <w:rPr>
          <w:rFonts w:ascii="ＭＳ 明朝" w:hAnsi="Times New Roman"/>
          <w:spacing w:val="2"/>
          <w:kern w:val="0"/>
          <w:szCs w:val="21"/>
        </w:rPr>
      </w:pPr>
      <w:r w:rsidRPr="0073240D">
        <w:rPr>
          <w:rFonts w:ascii="Times New Roman" w:hAnsi="Times New Roman" w:cs="ＭＳ 明朝" w:hint="eastAsia"/>
          <w:kern w:val="0"/>
          <w:szCs w:val="21"/>
        </w:rPr>
        <w:t>深夜</w:t>
      </w:r>
      <w:r w:rsidR="00031CBE" w:rsidRPr="0073240D">
        <w:rPr>
          <w:rFonts w:ascii="Times New Roman" w:hAnsi="Times New Roman" w:cs="ＭＳ 明朝" w:hint="eastAsia"/>
          <w:kern w:val="0"/>
          <w:szCs w:val="21"/>
        </w:rPr>
        <w:t>早朝割増適用時間に運送した運送距離に</w:t>
      </w:r>
      <w:r w:rsidRPr="0073240D">
        <w:rPr>
          <w:rFonts w:ascii="Times New Roman" w:hAnsi="Times New Roman" w:cs="ＭＳ 明朝" w:hint="eastAsia"/>
          <w:kern w:val="0"/>
          <w:szCs w:val="21"/>
        </w:rPr>
        <w:t>よる運賃×</w:t>
      </w:r>
      <w:r w:rsidRPr="0073240D">
        <w:rPr>
          <w:rFonts w:ascii="Times New Roman" w:hAnsi="Times New Roman" w:cs="ＭＳ 明朝" w:hint="eastAsia"/>
          <w:kern w:val="0"/>
          <w:szCs w:val="21"/>
        </w:rPr>
        <w:t>0.3</w:t>
      </w:r>
    </w:p>
    <w:p w:rsidR="00031CBE" w:rsidRPr="0073240D" w:rsidRDefault="00031CBE" w:rsidP="00031CBE">
      <w:pPr>
        <w:overflowPunct w:val="0"/>
        <w:textAlignment w:val="baseline"/>
        <w:rPr>
          <w:rFonts w:ascii="ＭＳ 明朝" w:hAnsi="Times New Roman"/>
          <w:spacing w:val="2"/>
          <w:kern w:val="0"/>
          <w:szCs w:val="21"/>
        </w:rPr>
      </w:pPr>
    </w:p>
    <w:p w:rsidR="00BF424D" w:rsidRPr="0073240D" w:rsidRDefault="00BF424D" w:rsidP="00BF424D">
      <w:pPr>
        <w:overflowPunct w:val="0"/>
        <w:ind w:firstLineChars="100" w:firstLine="242"/>
        <w:textAlignment w:val="baseline"/>
        <w:rPr>
          <w:rFonts w:ascii="ＭＳ 明朝" w:hAnsi="Times New Roman"/>
          <w:spacing w:val="2"/>
          <w:kern w:val="0"/>
          <w:szCs w:val="21"/>
        </w:rPr>
      </w:pPr>
      <w:r w:rsidRPr="0073240D">
        <w:rPr>
          <w:rFonts w:ascii="Times New Roman" w:hAnsi="Times New Roman" w:cs="ＭＳ 明朝" w:hint="eastAsia"/>
          <w:kern w:val="0"/>
          <w:szCs w:val="21"/>
        </w:rPr>
        <w:t>（往復運送の割引）</w:t>
      </w:r>
    </w:p>
    <w:p w:rsidR="00031CBE" w:rsidRPr="0073240D" w:rsidRDefault="00BF424D" w:rsidP="00BF424D">
      <w:pPr>
        <w:overflowPunct w:val="0"/>
        <w:ind w:left="485" w:hangingChars="200" w:hanging="485"/>
        <w:textAlignment w:val="baseline"/>
        <w:rPr>
          <w:rFonts w:ascii="ＭＳ 明朝" w:hAnsi="Times New Roman"/>
          <w:spacing w:val="2"/>
          <w:kern w:val="0"/>
          <w:szCs w:val="21"/>
        </w:rPr>
      </w:pPr>
      <w:r w:rsidRPr="0073240D">
        <w:rPr>
          <w:rFonts w:ascii="Times New Roman" w:hAnsi="Times New Roman" w:cs="ＭＳ 明朝" w:hint="eastAsia"/>
          <w:kern w:val="0"/>
          <w:szCs w:val="21"/>
        </w:rPr>
        <w:t>（</w:t>
      </w:r>
      <w:r w:rsidR="00792609" w:rsidRPr="0073240D">
        <w:rPr>
          <w:rFonts w:ascii="Times New Roman" w:hAnsi="Times New Roman" w:cs="ＭＳ 明朝" w:hint="eastAsia"/>
          <w:kern w:val="0"/>
          <w:szCs w:val="21"/>
        </w:rPr>
        <w:t>6</w:t>
      </w:r>
      <w:r w:rsidRPr="0073240D">
        <w:rPr>
          <w:rFonts w:ascii="Times New Roman" w:hAnsi="Times New Roman" w:cs="ＭＳ 明朝" w:hint="eastAsia"/>
          <w:kern w:val="0"/>
          <w:szCs w:val="21"/>
        </w:rPr>
        <w:t>）</w:t>
      </w:r>
      <w:r w:rsidRPr="0073240D">
        <w:rPr>
          <w:rFonts w:ascii="Times New Roman" w:hAnsi="Times New Roman" w:cs="ＭＳ 明朝" w:hint="eastAsia"/>
          <w:kern w:val="0"/>
          <w:szCs w:val="21"/>
        </w:rPr>
        <w:t>1</w:t>
      </w:r>
      <w:r w:rsidRPr="0073240D">
        <w:rPr>
          <w:rFonts w:ascii="Times New Roman" w:hAnsi="Times New Roman" w:cs="ＭＳ 明朝" w:hint="eastAsia"/>
          <w:kern w:val="0"/>
          <w:szCs w:val="21"/>
        </w:rPr>
        <w:t>個の契約で同一の車両により通常の車両回送の範囲内において往復運送（それぞれ</w:t>
      </w:r>
      <w:r w:rsidRPr="0073240D">
        <w:rPr>
          <w:rFonts w:ascii="Times New Roman" w:hAnsi="Times New Roman" w:cs="ＭＳ 明朝" w:hint="eastAsia"/>
          <w:kern w:val="0"/>
          <w:szCs w:val="21"/>
        </w:rPr>
        <w:t>100</w:t>
      </w:r>
      <w:r w:rsidRPr="0073240D">
        <w:rPr>
          <w:rFonts w:ascii="Times New Roman" w:hAnsi="Times New Roman" w:cs="ＭＳ 明朝" w:hint="eastAsia"/>
          <w:kern w:val="0"/>
          <w:szCs w:val="21"/>
        </w:rPr>
        <w:t>キロメートル以上の運送に限る）を行う場合（荷主が当該荷主以外のものの馬匹の運送のあっせんを行った場合であって、当該荷主がそのあっせんした馬匹の運送に関する運賃料金の支払について連帯責任を負うものを含む）には往路および復路の運賃についてそれぞれ</w:t>
      </w:r>
      <w:r w:rsidRPr="0073240D">
        <w:rPr>
          <w:rFonts w:ascii="Times New Roman" w:hAnsi="Times New Roman" w:cs="ＭＳ 明朝" w:hint="eastAsia"/>
          <w:kern w:val="0"/>
          <w:szCs w:val="21"/>
        </w:rPr>
        <w:t>20</w:t>
      </w:r>
      <w:r w:rsidRPr="0073240D">
        <w:rPr>
          <w:rFonts w:ascii="Times New Roman" w:hAnsi="Times New Roman" w:cs="ＭＳ 明朝" w:hint="eastAsia"/>
          <w:kern w:val="0"/>
          <w:szCs w:val="21"/>
        </w:rPr>
        <w:t>パーセント以内の割引率を適用することができる。</w:t>
      </w:r>
    </w:p>
    <w:p w:rsidR="00BF424D" w:rsidRPr="0073240D" w:rsidRDefault="00BF424D" w:rsidP="00BF424D">
      <w:pPr>
        <w:overflowPunct w:val="0"/>
        <w:textAlignment w:val="baseline"/>
        <w:rPr>
          <w:rFonts w:ascii="Times New Roman" w:hAnsi="Times New Roman" w:cs="ＭＳ 明朝"/>
          <w:kern w:val="0"/>
          <w:szCs w:val="21"/>
        </w:rPr>
      </w:pPr>
    </w:p>
    <w:p w:rsidR="00BF424D" w:rsidRPr="0073240D" w:rsidRDefault="00BF424D" w:rsidP="00BF424D">
      <w:pPr>
        <w:overflowPunct w:val="0"/>
        <w:ind w:firstLineChars="100" w:firstLine="242"/>
        <w:textAlignment w:val="baseline"/>
        <w:rPr>
          <w:rFonts w:ascii="ＭＳ 明朝" w:hAnsi="Times New Roman"/>
          <w:spacing w:val="2"/>
          <w:kern w:val="0"/>
          <w:szCs w:val="21"/>
        </w:rPr>
      </w:pPr>
      <w:r w:rsidRPr="0073240D">
        <w:rPr>
          <w:rFonts w:ascii="Times New Roman" w:hAnsi="Times New Roman" w:cs="ＭＳ 明朝" w:hint="eastAsia"/>
          <w:kern w:val="0"/>
          <w:szCs w:val="21"/>
        </w:rPr>
        <w:t>（</w:t>
      </w:r>
      <w:r w:rsidRPr="0073240D">
        <w:rPr>
          <w:rFonts w:ascii="Times New Roman" w:hAnsi="Times New Roman" w:cs="ＭＳ 明朝" w:hint="eastAsia"/>
          <w:spacing w:val="62"/>
          <w:kern w:val="0"/>
          <w:szCs w:val="21"/>
          <w:fitText w:val="1215" w:id="1519547648"/>
        </w:rPr>
        <w:t>実費負</w:t>
      </w:r>
      <w:r w:rsidRPr="0073240D">
        <w:rPr>
          <w:rFonts w:ascii="Times New Roman" w:hAnsi="Times New Roman" w:cs="ＭＳ 明朝" w:hint="eastAsia"/>
          <w:kern w:val="0"/>
          <w:szCs w:val="21"/>
          <w:fitText w:val="1215" w:id="1519547648"/>
        </w:rPr>
        <w:t>担</w:t>
      </w:r>
      <w:r w:rsidRPr="0073240D">
        <w:rPr>
          <w:rFonts w:ascii="Times New Roman" w:hAnsi="Times New Roman" w:cs="ＭＳ 明朝" w:hint="eastAsia"/>
          <w:kern w:val="0"/>
          <w:szCs w:val="21"/>
        </w:rPr>
        <w:t>）</w:t>
      </w:r>
    </w:p>
    <w:p w:rsidR="00BF424D" w:rsidRPr="0073240D" w:rsidRDefault="00BF424D" w:rsidP="00BF424D">
      <w:pPr>
        <w:overflowPunct w:val="0"/>
        <w:textAlignment w:val="baseline"/>
        <w:rPr>
          <w:rFonts w:ascii="Times New Roman" w:hAnsi="Times New Roman" w:cs="ＭＳ 明朝"/>
          <w:kern w:val="0"/>
          <w:szCs w:val="21"/>
        </w:rPr>
      </w:pPr>
      <w:r w:rsidRPr="0073240D">
        <w:rPr>
          <w:rFonts w:ascii="Times New Roman" w:hAnsi="Times New Roman" w:cs="ＭＳ 明朝" w:hint="eastAsia"/>
          <w:kern w:val="0"/>
          <w:szCs w:val="21"/>
        </w:rPr>
        <w:t>（</w:t>
      </w:r>
      <w:r w:rsidR="00792609" w:rsidRPr="0073240D">
        <w:rPr>
          <w:rFonts w:ascii="Times New Roman" w:hAnsi="Times New Roman" w:cs="ＭＳ 明朝" w:hint="eastAsia"/>
          <w:kern w:val="0"/>
          <w:szCs w:val="21"/>
        </w:rPr>
        <w:t>7</w:t>
      </w:r>
      <w:r w:rsidRPr="0073240D">
        <w:rPr>
          <w:rFonts w:ascii="Times New Roman" w:hAnsi="Times New Roman" w:cs="ＭＳ 明朝" w:hint="eastAsia"/>
          <w:kern w:val="0"/>
          <w:szCs w:val="21"/>
        </w:rPr>
        <w:t>）荷主の要求による運送に伴う特別の負担（自動車航送船利用料「航送中の諸経費を</w:t>
      </w:r>
    </w:p>
    <w:p w:rsidR="00BF424D" w:rsidRPr="0073240D" w:rsidRDefault="00BF424D" w:rsidP="00BF424D">
      <w:pPr>
        <w:overflowPunct w:val="0"/>
        <w:ind w:firstLineChars="200" w:firstLine="485"/>
        <w:textAlignment w:val="baseline"/>
        <w:rPr>
          <w:rFonts w:ascii="Times New Roman" w:hAnsi="Times New Roman" w:cs="ＭＳ 明朝"/>
          <w:kern w:val="0"/>
          <w:szCs w:val="21"/>
        </w:rPr>
      </w:pPr>
      <w:r w:rsidRPr="0073240D">
        <w:rPr>
          <w:rFonts w:ascii="Times New Roman" w:hAnsi="Times New Roman" w:cs="ＭＳ 明朝" w:hint="eastAsia"/>
          <w:kern w:val="0"/>
          <w:szCs w:val="21"/>
        </w:rPr>
        <w:t>含む」、有料道路利用料その他運送に関連して求められるサービスに対する対価）は</w:t>
      </w:r>
    </w:p>
    <w:p w:rsidR="00BF424D" w:rsidRPr="0073240D" w:rsidRDefault="00BF424D" w:rsidP="00BF424D">
      <w:pPr>
        <w:overflowPunct w:val="0"/>
        <w:ind w:firstLineChars="200" w:firstLine="485"/>
        <w:textAlignment w:val="baseline"/>
        <w:rPr>
          <w:rFonts w:ascii="Times New Roman" w:hAnsi="Times New Roman" w:cs="ＭＳ 明朝"/>
          <w:kern w:val="0"/>
          <w:szCs w:val="21"/>
        </w:rPr>
      </w:pPr>
      <w:r w:rsidRPr="0073240D">
        <w:rPr>
          <w:rFonts w:ascii="Times New Roman" w:hAnsi="Times New Roman" w:cs="ＭＳ 明朝" w:hint="eastAsia"/>
          <w:kern w:val="0"/>
          <w:szCs w:val="21"/>
        </w:rPr>
        <w:t>実費として収受する。</w:t>
      </w:r>
    </w:p>
    <w:p w:rsidR="00BF424D" w:rsidRPr="0073240D" w:rsidRDefault="00BF424D" w:rsidP="00BF424D">
      <w:pPr>
        <w:overflowPunct w:val="0"/>
        <w:textAlignment w:val="baseline"/>
        <w:rPr>
          <w:rFonts w:ascii="Times New Roman" w:hAnsi="Times New Roman" w:cs="ＭＳ 明朝"/>
          <w:kern w:val="0"/>
          <w:szCs w:val="21"/>
        </w:rPr>
      </w:pPr>
    </w:p>
    <w:p w:rsidR="00BF424D" w:rsidRPr="0073240D" w:rsidRDefault="00BF424D" w:rsidP="00BF424D">
      <w:pPr>
        <w:overflowPunct w:val="0"/>
        <w:ind w:firstLineChars="100" w:firstLine="242"/>
        <w:textAlignment w:val="baseline"/>
        <w:rPr>
          <w:rFonts w:ascii="ＭＳ 明朝" w:hAnsi="Times New Roman"/>
          <w:spacing w:val="2"/>
          <w:kern w:val="0"/>
          <w:szCs w:val="21"/>
        </w:rPr>
      </w:pPr>
      <w:r w:rsidRPr="0073240D">
        <w:rPr>
          <w:rFonts w:ascii="Times New Roman" w:hAnsi="Times New Roman" w:cs="ＭＳ 明朝" w:hint="eastAsia"/>
          <w:kern w:val="0"/>
          <w:szCs w:val="21"/>
        </w:rPr>
        <w:t>（行先別運賃料金適用方の準用）</w:t>
      </w:r>
    </w:p>
    <w:p w:rsidR="00BF424D" w:rsidRPr="0073240D" w:rsidRDefault="00BF424D" w:rsidP="00BF424D">
      <w:pPr>
        <w:ind w:left="485" w:hangingChars="200" w:hanging="485"/>
        <w:rPr>
          <w:rFonts w:ascii="Times New Roman" w:hAnsi="Times New Roman" w:cs="ＭＳ 明朝"/>
          <w:kern w:val="0"/>
          <w:szCs w:val="21"/>
        </w:rPr>
      </w:pPr>
      <w:r w:rsidRPr="0073240D">
        <w:rPr>
          <w:rFonts w:ascii="Times New Roman" w:hAnsi="Times New Roman" w:cs="ＭＳ 明朝" w:hint="eastAsia"/>
          <w:kern w:val="0"/>
          <w:szCs w:val="21"/>
        </w:rPr>
        <w:t>（</w:t>
      </w:r>
      <w:r w:rsidR="00792609" w:rsidRPr="0073240D">
        <w:rPr>
          <w:rFonts w:ascii="Times New Roman" w:hAnsi="Times New Roman" w:cs="ＭＳ 明朝" w:hint="eastAsia"/>
          <w:kern w:val="0"/>
          <w:szCs w:val="21"/>
        </w:rPr>
        <w:t>8</w:t>
      </w:r>
      <w:r w:rsidRPr="0073240D">
        <w:rPr>
          <w:rFonts w:ascii="Times New Roman" w:hAnsi="Times New Roman" w:cs="ＭＳ 明朝" w:hint="eastAsia"/>
          <w:kern w:val="0"/>
          <w:szCs w:val="21"/>
        </w:rPr>
        <w:t>）</w:t>
      </w:r>
      <w:r w:rsidR="00792609" w:rsidRPr="0073240D">
        <w:rPr>
          <w:rFonts w:ascii="Times New Roman" w:hAnsi="Times New Roman" w:cs="ＭＳ 明朝" w:hint="eastAsia"/>
          <w:kern w:val="0"/>
          <w:szCs w:val="21"/>
        </w:rPr>
        <w:t>行先別</w:t>
      </w:r>
      <w:r w:rsidRPr="0073240D">
        <w:rPr>
          <w:rFonts w:ascii="Times New Roman" w:hAnsi="Times New Roman" w:cs="ＭＳ 明朝" w:hint="eastAsia"/>
          <w:kern w:val="0"/>
          <w:szCs w:val="21"/>
        </w:rPr>
        <w:t>運賃料金適用方の</w:t>
      </w:r>
      <w:r w:rsidR="00792609" w:rsidRPr="0073240D">
        <w:rPr>
          <w:rFonts w:ascii="Times New Roman" w:hAnsi="Times New Roman" w:cs="ＭＳ 明朝" w:hint="eastAsia"/>
          <w:kern w:val="0"/>
          <w:szCs w:val="21"/>
        </w:rPr>
        <w:t>次の事項</w:t>
      </w:r>
      <w:r w:rsidR="0061752E" w:rsidRPr="0073240D">
        <w:rPr>
          <w:rFonts w:ascii="Times New Roman" w:hAnsi="Times New Roman" w:cs="ＭＳ 明朝" w:hint="eastAsia"/>
          <w:kern w:val="0"/>
          <w:szCs w:val="21"/>
        </w:rPr>
        <w:t>は</w:t>
      </w:r>
      <w:r w:rsidR="00792609" w:rsidRPr="0073240D">
        <w:rPr>
          <w:rFonts w:ascii="Times New Roman" w:hAnsi="Times New Roman" w:cs="ＭＳ 明朝" w:hint="eastAsia"/>
          <w:kern w:val="0"/>
          <w:szCs w:val="21"/>
        </w:rPr>
        <w:t>これを</w:t>
      </w:r>
      <w:r w:rsidRPr="0073240D">
        <w:rPr>
          <w:rFonts w:ascii="Times New Roman" w:hAnsi="Times New Roman" w:cs="ＭＳ 明朝" w:hint="eastAsia"/>
          <w:kern w:val="0"/>
          <w:szCs w:val="21"/>
        </w:rPr>
        <w:t>準用</w:t>
      </w:r>
      <w:r w:rsidR="00792609" w:rsidRPr="0073240D">
        <w:rPr>
          <w:rFonts w:ascii="Times New Roman" w:hAnsi="Times New Roman" w:cs="ＭＳ 明朝" w:hint="eastAsia"/>
          <w:kern w:val="0"/>
          <w:szCs w:val="21"/>
        </w:rPr>
        <w:t>する</w:t>
      </w:r>
      <w:r w:rsidRPr="0073240D">
        <w:rPr>
          <w:rFonts w:ascii="Times New Roman" w:hAnsi="Times New Roman" w:cs="ＭＳ 明朝" w:hint="eastAsia"/>
          <w:kern w:val="0"/>
          <w:szCs w:val="21"/>
        </w:rPr>
        <w:t>。</w:t>
      </w:r>
    </w:p>
    <w:p w:rsidR="00BF424D" w:rsidRPr="0073240D" w:rsidRDefault="00792609" w:rsidP="00BF424D">
      <w:pPr>
        <w:ind w:left="485" w:hangingChars="200" w:hanging="485"/>
        <w:rPr>
          <w:rFonts w:ascii="Times New Roman" w:hAnsi="Times New Roman" w:cs="ＭＳ 明朝"/>
          <w:kern w:val="0"/>
          <w:szCs w:val="21"/>
        </w:rPr>
      </w:pPr>
      <w:r w:rsidRPr="0073240D">
        <w:rPr>
          <w:rFonts w:ascii="Times New Roman" w:hAnsi="Times New Roman" w:cs="ＭＳ 明朝" w:hint="eastAsia"/>
          <w:kern w:val="0"/>
          <w:szCs w:val="21"/>
        </w:rPr>
        <w:t xml:space="preserve">　　（端数の処理）</w:t>
      </w:r>
    </w:p>
    <w:p w:rsidR="00792609" w:rsidRPr="0073240D" w:rsidRDefault="00792609" w:rsidP="00BF424D">
      <w:pPr>
        <w:ind w:left="485" w:hangingChars="200" w:hanging="485"/>
        <w:rPr>
          <w:rFonts w:ascii="Times New Roman" w:hAnsi="Times New Roman" w:cs="ＭＳ 明朝"/>
          <w:kern w:val="0"/>
          <w:szCs w:val="21"/>
        </w:rPr>
      </w:pPr>
      <w:r w:rsidRPr="0073240D">
        <w:rPr>
          <w:rFonts w:ascii="Times New Roman" w:hAnsi="Times New Roman" w:cs="ＭＳ 明朝" w:hint="eastAsia"/>
          <w:kern w:val="0"/>
          <w:szCs w:val="21"/>
        </w:rPr>
        <w:t xml:space="preserve">　　（消費税及び地方消費税の加算方法）</w:t>
      </w:r>
    </w:p>
    <w:p w:rsidR="00BF424D" w:rsidRPr="0073240D" w:rsidRDefault="00BF424D" w:rsidP="00792609">
      <w:pPr>
        <w:overflowPunct w:val="0"/>
        <w:ind w:firstLineChars="200" w:firstLine="485"/>
        <w:textAlignment w:val="baseline"/>
        <w:rPr>
          <w:rFonts w:ascii="ＭＳ 明朝" w:hAnsi="Times New Roman"/>
          <w:spacing w:val="2"/>
          <w:kern w:val="0"/>
          <w:szCs w:val="21"/>
        </w:rPr>
      </w:pPr>
      <w:r w:rsidRPr="0073240D">
        <w:rPr>
          <w:rFonts w:ascii="Times New Roman" w:hAnsi="Times New Roman" w:cs="ＭＳ 明朝" w:hint="eastAsia"/>
          <w:kern w:val="0"/>
          <w:szCs w:val="21"/>
        </w:rPr>
        <w:t>（そ　の　他）</w:t>
      </w:r>
    </w:p>
    <w:p w:rsidR="00031CBE" w:rsidRPr="0073240D" w:rsidRDefault="00031CBE" w:rsidP="00031CBE">
      <w:pPr>
        <w:overflowPunct w:val="0"/>
        <w:textAlignment w:val="baseline"/>
        <w:rPr>
          <w:rFonts w:ascii="ＭＳ 明朝" w:hAnsi="Times New Roman"/>
          <w:spacing w:val="2"/>
          <w:kern w:val="0"/>
          <w:szCs w:val="21"/>
        </w:rPr>
      </w:pPr>
    </w:p>
    <w:p w:rsidR="00031CBE" w:rsidRPr="0073240D" w:rsidRDefault="00792609" w:rsidP="00031CBE">
      <w:pPr>
        <w:overflowPunct w:val="0"/>
        <w:textAlignment w:val="baseline"/>
        <w:rPr>
          <w:rFonts w:ascii="ＭＳ 明朝" w:hAnsi="Times New Roman"/>
          <w:b/>
          <w:spacing w:val="2"/>
          <w:kern w:val="0"/>
          <w:szCs w:val="21"/>
        </w:rPr>
      </w:pPr>
      <w:r w:rsidRPr="0073240D">
        <w:rPr>
          <w:rFonts w:ascii="Times New Roman" w:hAnsi="Times New Roman" w:cs="ＭＳ 明朝" w:hint="eastAsia"/>
          <w:b/>
          <w:kern w:val="0"/>
          <w:szCs w:val="21"/>
        </w:rPr>
        <w:t>３</w:t>
      </w:r>
      <w:r w:rsidR="00031CBE" w:rsidRPr="0073240D">
        <w:rPr>
          <w:rFonts w:ascii="Times New Roman" w:hAnsi="Times New Roman" w:cs="ＭＳ 明朝" w:hint="eastAsia"/>
          <w:b/>
          <w:kern w:val="0"/>
          <w:szCs w:val="21"/>
        </w:rPr>
        <w:t>．</w:t>
      </w:r>
      <w:r w:rsidRPr="0073240D">
        <w:rPr>
          <w:rFonts w:ascii="Times New Roman" w:hAnsi="Times New Roman" w:cs="ＭＳ 明朝" w:hint="eastAsia"/>
          <w:b/>
          <w:kern w:val="0"/>
          <w:szCs w:val="21"/>
        </w:rPr>
        <w:t>車扱時間</w:t>
      </w:r>
      <w:r w:rsidR="00031CBE" w:rsidRPr="0073240D">
        <w:rPr>
          <w:rFonts w:ascii="Times New Roman" w:hAnsi="Times New Roman" w:cs="ＭＳ 明朝" w:hint="eastAsia"/>
          <w:b/>
          <w:kern w:val="0"/>
          <w:szCs w:val="21"/>
        </w:rPr>
        <w:t>制運賃料金適用方</w:t>
      </w:r>
    </w:p>
    <w:p w:rsidR="00792609" w:rsidRPr="0073240D" w:rsidRDefault="00792609" w:rsidP="00792609">
      <w:pPr>
        <w:overflowPunct w:val="0"/>
        <w:ind w:left="246" w:hangingChars="100" w:hanging="246"/>
        <w:textAlignment w:val="baseline"/>
        <w:rPr>
          <w:rFonts w:ascii="ＭＳ 明朝" w:hAnsi="Times New Roman"/>
          <w:spacing w:val="2"/>
          <w:kern w:val="0"/>
          <w:szCs w:val="21"/>
        </w:rPr>
      </w:pPr>
    </w:p>
    <w:p w:rsidR="00792609" w:rsidRPr="0073240D" w:rsidRDefault="00792609" w:rsidP="00792609">
      <w:pPr>
        <w:overflowPunct w:val="0"/>
        <w:ind w:left="246" w:hangingChars="100" w:hanging="246"/>
        <w:textAlignment w:val="baseline"/>
        <w:rPr>
          <w:rFonts w:ascii="ＭＳ 明朝" w:hAnsi="Times New Roman"/>
          <w:spacing w:val="2"/>
          <w:kern w:val="0"/>
          <w:szCs w:val="21"/>
        </w:rPr>
      </w:pPr>
      <w:r w:rsidRPr="0073240D">
        <w:rPr>
          <w:rFonts w:ascii="ＭＳ 明朝" w:hAnsi="Times New Roman" w:hint="eastAsia"/>
          <w:spacing w:val="2"/>
          <w:kern w:val="0"/>
          <w:szCs w:val="21"/>
        </w:rPr>
        <w:t xml:space="preserve">　（</w:t>
      </w:r>
      <w:r w:rsidRPr="0073240D">
        <w:rPr>
          <w:rFonts w:ascii="ＭＳ 明朝" w:hAnsi="Times New Roman" w:hint="eastAsia"/>
          <w:spacing w:val="61"/>
          <w:kern w:val="0"/>
          <w:szCs w:val="21"/>
          <w:fitText w:val="1210" w:id="1519550977"/>
        </w:rPr>
        <w:t>適用範</w:t>
      </w:r>
      <w:r w:rsidRPr="0073240D">
        <w:rPr>
          <w:rFonts w:ascii="ＭＳ 明朝" w:hAnsi="Times New Roman" w:hint="eastAsia"/>
          <w:spacing w:val="2"/>
          <w:kern w:val="0"/>
          <w:szCs w:val="21"/>
          <w:fitText w:val="1210" w:id="1519550977"/>
        </w:rPr>
        <w:t>囲</w:t>
      </w:r>
      <w:r w:rsidRPr="0073240D">
        <w:rPr>
          <w:rFonts w:ascii="ＭＳ 明朝" w:hAnsi="Times New Roman" w:hint="eastAsia"/>
          <w:spacing w:val="2"/>
          <w:kern w:val="0"/>
          <w:szCs w:val="21"/>
        </w:rPr>
        <w:t>）</w:t>
      </w:r>
    </w:p>
    <w:p w:rsidR="00792609" w:rsidRPr="0073240D" w:rsidRDefault="00792609" w:rsidP="00792609">
      <w:pPr>
        <w:overflowPunct w:val="0"/>
        <w:ind w:left="493" w:hangingChars="200" w:hanging="493"/>
        <w:textAlignment w:val="baseline"/>
        <w:rPr>
          <w:rFonts w:ascii="ＭＳ 明朝" w:hAnsi="Times New Roman"/>
          <w:spacing w:val="2"/>
          <w:kern w:val="0"/>
          <w:szCs w:val="21"/>
        </w:rPr>
      </w:pPr>
      <w:r w:rsidRPr="0073240D">
        <w:rPr>
          <w:rFonts w:ascii="ＭＳ 明朝" w:hAnsi="Times New Roman" w:hint="eastAsia"/>
          <w:spacing w:val="2"/>
          <w:kern w:val="0"/>
          <w:szCs w:val="21"/>
        </w:rPr>
        <w:t>（</w:t>
      </w:r>
      <w:r w:rsidRPr="0073240D">
        <w:rPr>
          <w:rFonts w:ascii="Times New Roman" w:hAnsi="Times New Roman" w:cs="ＭＳ 明朝" w:hint="eastAsia"/>
          <w:kern w:val="0"/>
          <w:szCs w:val="21"/>
        </w:rPr>
        <w:t>1</w:t>
      </w:r>
      <w:r w:rsidRPr="0073240D">
        <w:rPr>
          <w:rFonts w:ascii="ＭＳ 明朝" w:hAnsi="Times New Roman" w:hint="eastAsia"/>
          <w:spacing w:val="2"/>
          <w:kern w:val="0"/>
          <w:szCs w:val="21"/>
        </w:rPr>
        <w:t>）この運賃料金は行先別運賃料金及び車扱距離制運賃料金によることを適切としない馬匹を運送または荷主との契約でこれによることとした馬匹の運送に適用する。</w:t>
      </w:r>
    </w:p>
    <w:p w:rsidR="00031CBE" w:rsidRPr="0073240D" w:rsidRDefault="00031CBE" w:rsidP="00031CBE">
      <w:pPr>
        <w:overflowPunct w:val="0"/>
        <w:textAlignment w:val="baseline"/>
        <w:rPr>
          <w:rFonts w:ascii="Times New Roman" w:hAnsi="Times New Roman" w:cs="ＭＳ 明朝"/>
          <w:kern w:val="0"/>
          <w:szCs w:val="21"/>
        </w:rPr>
      </w:pPr>
    </w:p>
    <w:p w:rsidR="00031CBE" w:rsidRPr="0073240D" w:rsidRDefault="00792609" w:rsidP="00031CBE">
      <w:pPr>
        <w:overflowPunct w:val="0"/>
        <w:ind w:left="242" w:hangingChars="100" w:hanging="242"/>
        <w:textAlignment w:val="baseline"/>
        <w:rPr>
          <w:rFonts w:ascii="ＭＳ 明朝" w:hAnsi="Times New Roman"/>
          <w:spacing w:val="2"/>
          <w:kern w:val="0"/>
          <w:szCs w:val="21"/>
        </w:rPr>
      </w:pPr>
      <w:r w:rsidRPr="0073240D">
        <w:rPr>
          <w:rFonts w:ascii="Times New Roman" w:hAnsi="Times New Roman" w:cs="ＭＳ 明朝" w:hint="eastAsia"/>
          <w:kern w:val="0"/>
          <w:szCs w:val="21"/>
        </w:rPr>
        <w:t>（</w:t>
      </w:r>
      <w:r w:rsidRPr="0073240D">
        <w:rPr>
          <w:rFonts w:ascii="Times New Roman" w:hAnsi="Times New Roman" w:cs="ＭＳ 明朝" w:hint="eastAsia"/>
          <w:kern w:val="0"/>
          <w:szCs w:val="21"/>
        </w:rPr>
        <w:t>2</w:t>
      </w:r>
      <w:r w:rsidR="00031CBE" w:rsidRPr="0073240D">
        <w:rPr>
          <w:rFonts w:ascii="Times New Roman" w:hAnsi="Times New Roman" w:cs="ＭＳ 明朝" w:hint="eastAsia"/>
          <w:kern w:val="0"/>
          <w:szCs w:val="21"/>
        </w:rPr>
        <w:t>）この運賃料金は</w:t>
      </w:r>
      <w:r w:rsidR="0061752E" w:rsidRPr="0073240D">
        <w:rPr>
          <w:rFonts w:ascii="Times New Roman" w:hAnsi="Times New Roman" w:cs="ＭＳ 明朝" w:hint="eastAsia"/>
          <w:kern w:val="0"/>
          <w:szCs w:val="21"/>
        </w:rPr>
        <w:t>時間制の別（</w:t>
      </w:r>
      <w:r w:rsidR="0061752E" w:rsidRPr="0073240D">
        <w:rPr>
          <w:rFonts w:ascii="Times New Roman" w:hAnsi="Times New Roman" w:cs="ＭＳ 明朝" w:hint="eastAsia"/>
          <w:kern w:val="0"/>
          <w:szCs w:val="21"/>
        </w:rPr>
        <w:t>8</w:t>
      </w:r>
      <w:r w:rsidR="0061752E" w:rsidRPr="0073240D">
        <w:rPr>
          <w:rFonts w:ascii="Times New Roman" w:hAnsi="Times New Roman" w:cs="ＭＳ 明朝" w:hint="eastAsia"/>
          <w:kern w:val="0"/>
          <w:szCs w:val="21"/>
        </w:rPr>
        <w:t>時間または</w:t>
      </w:r>
      <w:r w:rsidR="0061752E" w:rsidRPr="0073240D">
        <w:rPr>
          <w:rFonts w:ascii="Times New Roman" w:hAnsi="Times New Roman" w:cs="ＭＳ 明朝" w:hint="eastAsia"/>
          <w:kern w:val="0"/>
          <w:szCs w:val="21"/>
        </w:rPr>
        <w:t>4</w:t>
      </w:r>
      <w:r w:rsidR="0061752E" w:rsidRPr="0073240D">
        <w:rPr>
          <w:rFonts w:ascii="Times New Roman" w:hAnsi="Times New Roman" w:cs="ＭＳ 明朝" w:hint="eastAsia"/>
          <w:kern w:val="0"/>
          <w:szCs w:val="21"/>
        </w:rPr>
        <w:t>時間制の別）ごとに計算する</w:t>
      </w:r>
      <w:r w:rsidR="00031CBE" w:rsidRPr="0073240D">
        <w:rPr>
          <w:rFonts w:ascii="Times New Roman" w:hAnsi="Times New Roman" w:cs="ＭＳ 明朝" w:hint="eastAsia"/>
          <w:kern w:val="0"/>
          <w:szCs w:val="21"/>
        </w:rPr>
        <w:t>。</w:t>
      </w:r>
    </w:p>
    <w:p w:rsidR="00031CBE" w:rsidRPr="0073240D" w:rsidRDefault="00031CBE" w:rsidP="00031CBE">
      <w:pPr>
        <w:overflowPunct w:val="0"/>
        <w:ind w:left="485" w:hangingChars="200" w:hanging="485"/>
        <w:textAlignment w:val="baseline"/>
        <w:rPr>
          <w:rFonts w:ascii="Times New Roman" w:hAnsi="Times New Roman" w:cs="ＭＳ 明朝"/>
          <w:kern w:val="0"/>
          <w:szCs w:val="21"/>
        </w:rPr>
      </w:pPr>
    </w:p>
    <w:p w:rsidR="0061752E" w:rsidRPr="0073240D" w:rsidRDefault="0061752E" w:rsidP="0061752E">
      <w:pPr>
        <w:overflowPunct w:val="0"/>
        <w:ind w:firstLineChars="100" w:firstLine="242"/>
        <w:textAlignment w:val="baseline"/>
        <w:rPr>
          <w:rFonts w:ascii="ＭＳ 明朝" w:hAnsi="Times New Roman"/>
          <w:spacing w:val="2"/>
          <w:kern w:val="0"/>
          <w:szCs w:val="21"/>
        </w:rPr>
      </w:pPr>
      <w:r w:rsidRPr="0073240D">
        <w:rPr>
          <w:rFonts w:ascii="Times New Roman" w:hAnsi="Times New Roman" w:cs="ＭＳ 明朝" w:hint="eastAsia"/>
          <w:kern w:val="0"/>
          <w:szCs w:val="21"/>
        </w:rPr>
        <w:t>（キロ程の計算）</w:t>
      </w:r>
    </w:p>
    <w:p w:rsidR="0061752E" w:rsidRPr="0073240D" w:rsidRDefault="0061752E" w:rsidP="0061752E">
      <w:pPr>
        <w:overflowPunct w:val="0"/>
        <w:ind w:left="485" w:hangingChars="200" w:hanging="485"/>
        <w:textAlignment w:val="baseline"/>
        <w:rPr>
          <w:rFonts w:ascii="ＭＳ 明朝" w:hAnsi="Times New Roman"/>
          <w:spacing w:val="2"/>
          <w:kern w:val="0"/>
          <w:szCs w:val="21"/>
        </w:rPr>
      </w:pPr>
      <w:r w:rsidRPr="0073240D">
        <w:rPr>
          <w:rFonts w:ascii="Times New Roman" w:hAnsi="Times New Roman" w:cs="ＭＳ 明朝" w:hint="eastAsia"/>
          <w:kern w:val="0"/>
          <w:szCs w:val="21"/>
        </w:rPr>
        <w:t>（</w:t>
      </w:r>
      <w:r w:rsidRPr="0073240D">
        <w:rPr>
          <w:rFonts w:ascii="Times New Roman" w:hAnsi="Times New Roman" w:cs="ＭＳ 明朝" w:hint="eastAsia"/>
          <w:kern w:val="0"/>
          <w:szCs w:val="21"/>
        </w:rPr>
        <w:t>3</w:t>
      </w:r>
      <w:r w:rsidRPr="0073240D">
        <w:rPr>
          <w:rFonts w:ascii="Times New Roman" w:hAnsi="Times New Roman" w:cs="ＭＳ 明朝" w:hint="eastAsia"/>
          <w:kern w:val="0"/>
          <w:szCs w:val="21"/>
        </w:rPr>
        <w:t>）走行キロおよび作業時間の計算は使用車両が荷主の指定した場所に到着した場所に到着したときから当該作業が終了して車庫に帰着するまでについて行う。</w:t>
      </w:r>
    </w:p>
    <w:p w:rsidR="0061752E" w:rsidRPr="0073240D" w:rsidRDefault="0061752E" w:rsidP="00031CBE">
      <w:pPr>
        <w:overflowPunct w:val="0"/>
        <w:ind w:left="485" w:hangingChars="200" w:hanging="485"/>
        <w:textAlignment w:val="baseline"/>
        <w:rPr>
          <w:rFonts w:ascii="Times New Roman" w:hAnsi="Times New Roman" w:cs="ＭＳ 明朝"/>
          <w:kern w:val="0"/>
          <w:szCs w:val="21"/>
        </w:rPr>
      </w:pPr>
    </w:p>
    <w:p w:rsidR="0061752E" w:rsidRPr="0073240D" w:rsidRDefault="0061752E" w:rsidP="0061752E">
      <w:pPr>
        <w:overflowPunct w:val="0"/>
        <w:ind w:firstLineChars="100" w:firstLine="242"/>
        <w:textAlignment w:val="baseline"/>
        <w:rPr>
          <w:rFonts w:ascii="ＭＳ 明朝" w:hAnsi="Times New Roman"/>
          <w:spacing w:val="2"/>
          <w:kern w:val="0"/>
          <w:szCs w:val="21"/>
        </w:rPr>
      </w:pPr>
      <w:r w:rsidRPr="0073240D">
        <w:rPr>
          <w:rFonts w:ascii="Times New Roman" w:hAnsi="Times New Roman" w:cs="ＭＳ 明朝" w:hint="eastAsia"/>
          <w:kern w:val="0"/>
          <w:szCs w:val="21"/>
        </w:rPr>
        <w:t>（行先別運賃料金適用方の準用）</w:t>
      </w:r>
    </w:p>
    <w:p w:rsidR="0061752E" w:rsidRPr="0073240D" w:rsidRDefault="0061752E" w:rsidP="0061752E">
      <w:pPr>
        <w:ind w:left="485" w:hangingChars="200" w:hanging="485"/>
        <w:rPr>
          <w:rFonts w:ascii="Times New Roman" w:hAnsi="Times New Roman" w:cs="ＭＳ 明朝"/>
          <w:kern w:val="0"/>
          <w:szCs w:val="21"/>
        </w:rPr>
      </w:pPr>
      <w:r w:rsidRPr="0073240D">
        <w:rPr>
          <w:rFonts w:ascii="Times New Roman" w:hAnsi="Times New Roman" w:cs="ＭＳ 明朝" w:hint="eastAsia"/>
          <w:kern w:val="0"/>
          <w:szCs w:val="21"/>
        </w:rPr>
        <w:lastRenderedPageBreak/>
        <w:t>（</w:t>
      </w:r>
      <w:r w:rsidRPr="0073240D">
        <w:rPr>
          <w:rFonts w:ascii="Times New Roman" w:hAnsi="Times New Roman" w:cs="ＭＳ 明朝" w:hint="eastAsia"/>
          <w:kern w:val="0"/>
          <w:szCs w:val="21"/>
        </w:rPr>
        <w:t>4</w:t>
      </w:r>
      <w:r w:rsidRPr="0073240D">
        <w:rPr>
          <w:rFonts w:ascii="Times New Roman" w:hAnsi="Times New Roman" w:cs="ＭＳ 明朝" w:hint="eastAsia"/>
          <w:kern w:val="0"/>
          <w:szCs w:val="21"/>
        </w:rPr>
        <w:t>）行先別運賃料金適用方の次の事項はこれを準用する。</w:t>
      </w:r>
    </w:p>
    <w:p w:rsidR="0061752E" w:rsidRPr="0073240D" w:rsidRDefault="0061752E" w:rsidP="0061752E">
      <w:pPr>
        <w:ind w:left="485" w:hangingChars="200" w:hanging="485"/>
        <w:rPr>
          <w:rFonts w:ascii="Times New Roman" w:hAnsi="Times New Roman" w:cs="ＭＳ 明朝"/>
          <w:kern w:val="0"/>
          <w:szCs w:val="21"/>
        </w:rPr>
      </w:pPr>
      <w:r w:rsidRPr="0073240D">
        <w:rPr>
          <w:rFonts w:ascii="Times New Roman" w:hAnsi="Times New Roman" w:cs="ＭＳ 明朝" w:hint="eastAsia"/>
          <w:kern w:val="0"/>
          <w:szCs w:val="21"/>
        </w:rPr>
        <w:t xml:space="preserve">　　（端数の処理）</w:t>
      </w:r>
    </w:p>
    <w:p w:rsidR="0061752E" w:rsidRPr="0073240D" w:rsidRDefault="0061752E" w:rsidP="0061752E">
      <w:pPr>
        <w:ind w:left="485" w:hangingChars="200" w:hanging="485"/>
        <w:rPr>
          <w:rFonts w:ascii="Times New Roman" w:hAnsi="Times New Roman" w:cs="ＭＳ 明朝"/>
          <w:kern w:val="0"/>
          <w:szCs w:val="21"/>
        </w:rPr>
      </w:pPr>
      <w:r w:rsidRPr="0073240D">
        <w:rPr>
          <w:rFonts w:ascii="Times New Roman" w:hAnsi="Times New Roman" w:cs="ＭＳ 明朝" w:hint="eastAsia"/>
          <w:kern w:val="0"/>
          <w:szCs w:val="21"/>
        </w:rPr>
        <w:t xml:space="preserve">　　（消費税及び地方消費税の加算方法）</w:t>
      </w:r>
    </w:p>
    <w:p w:rsidR="0061752E" w:rsidRPr="0073240D" w:rsidRDefault="0061752E" w:rsidP="0061752E">
      <w:pPr>
        <w:overflowPunct w:val="0"/>
        <w:ind w:firstLineChars="200" w:firstLine="485"/>
        <w:textAlignment w:val="baseline"/>
        <w:rPr>
          <w:rFonts w:ascii="ＭＳ 明朝" w:hAnsi="Times New Roman"/>
          <w:spacing w:val="2"/>
          <w:kern w:val="0"/>
          <w:szCs w:val="21"/>
        </w:rPr>
      </w:pPr>
      <w:r w:rsidRPr="0073240D">
        <w:rPr>
          <w:rFonts w:ascii="Times New Roman" w:hAnsi="Times New Roman" w:cs="ＭＳ 明朝" w:hint="eastAsia"/>
          <w:kern w:val="0"/>
          <w:szCs w:val="21"/>
        </w:rPr>
        <w:t>（そ　の　他）</w:t>
      </w:r>
    </w:p>
    <w:p w:rsidR="0061752E" w:rsidRPr="0073240D" w:rsidRDefault="0061752E" w:rsidP="00031CBE">
      <w:pPr>
        <w:overflowPunct w:val="0"/>
        <w:ind w:left="485" w:hangingChars="200" w:hanging="485"/>
        <w:textAlignment w:val="baseline"/>
        <w:rPr>
          <w:rFonts w:ascii="Times New Roman" w:hAnsi="Times New Roman" w:cs="ＭＳ 明朝"/>
          <w:kern w:val="0"/>
          <w:szCs w:val="21"/>
        </w:rPr>
      </w:pPr>
    </w:p>
    <w:p w:rsidR="0061752E" w:rsidRPr="0073240D" w:rsidRDefault="0061752E" w:rsidP="0061752E">
      <w:pPr>
        <w:overflowPunct w:val="0"/>
        <w:ind w:firstLineChars="100" w:firstLine="242"/>
        <w:textAlignment w:val="baseline"/>
        <w:rPr>
          <w:rFonts w:ascii="ＭＳ 明朝" w:hAnsi="Times New Roman"/>
          <w:spacing w:val="2"/>
          <w:kern w:val="0"/>
          <w:szCs w:val="21"/>
        </w:rPr>
      </w:pPr>
      <w:r w:rsidRPr="0073240D">
        <w:rPr>
          <w:rFonts w:ascii="Times New Roman" w:hAnsi="Times New Roman" w:cs="ＭＳ 明朝" w:hint="eastAsia"/>
          <w:kern w:val="0"/>
          <w:szCs w:val="21"/>
        </w:rPr>
        <w:t>（車扱距離制運賃料金適用方の準用）</w:t>
      </w:r>
    </w:p>
    <w:p w:rsidR="0061752E" w:rsidRPr="0073240D" w:rsidRDefault="0061752E" w:rsidP="0061752E">
      <w:pPr>
        <w:ind w:left="485" w:hangingChars="200" w:hanging="485"/>
        <w:rPr>
          <w:rFonts w:ascii="Times New Roman" w:hAnsi="Times New Roman" w:cs="ＭＳ 明朝"/>
          <w:kern w:val="0"/>
          <w:szCs w:val="21"/>
        </w:rPr>
      </w:pPr>
      <w:r w:rsidRPr="0073240D">
        <w:rPr>
          <w:rFonts w:ascii="Times New Roman" w:hAnsi="Times New Roman" w:cs="ＭＳ 明朝" w:hint="eastAsia"/>
          <w:kern w:val="0"/>
          <w:szCs w:val="21"/>
        </w:rPr>
        <w:t>（</w:t>
      </w:r>
      <w:r w:rsidRPr="0073240D">
        <w:rPr>
          <w:rFonts w:ascii="Times New Roman" w:hAnsi="Times New Roman" w:cs="ＭＳ 明朝" w:hint="eastAsia"/>
          <w:kern w:val="0"/>
          <w:szCs w:val="21"/>
        </w:rPr>
        <w:t>5</w:t>
      </w:r>
      <w:r w:rsidRPr="0073240D">
        <w:rPr>
          <w:rFonts w:ascii="Times New Roman" w:hAnsi="Times New Roman" w:cs="ＭＳ 明朝" w:hint="eastAsia"/>
          <w:kern w:val="0"/>
          <w:szCs w:val="21"/>
        </w:rPr>
        <w:t>）車扱距離制運賃料金適用方の次の事項はこれを準用する。</w:t>
      </w:r>
    </w:p>
    <w:p w:rsidR="0061752E" w:rsidRPr="0073240D" w:rsidRDefault="0061752E" w:rsidP="0061752E">
      <w:pPr>
        <w:overflowPunct w:val="0"/>
        <w:ind w:firstLineChars="100" w:firstLine="242"/>
        <w:textAlignment w:val="baseline"/>
        <w:rPr>
          <w:rFonts w:ascii="ＭＳ 明朝" w:hAnsi="Times New Roman"/>
          <w:spacing w:val="2"/>
          <w:kern w:val="0"/>
          <w:szCs w:val="21"/>
        </w:rPr>
      </w:pPr>
      <w:r w:rsidRPr="0073240D">
        <w:rPr>
          <w:rFonts w:ascii="Times New Roman" w:hAnsi="Times New Roman" w:cs="ＭＳ 明朝" w:hint="eastAsia"/>
          <w:kern w:val="0"/>
          <w:szCs w:val="21"/>
        </w:rPr>
        <w:t xml:space="preserve">　（深夜早朝割増）</w:t>
      </w:r>
    </w:p>
    <w:p w:rsidR="00792609" w:rsidRPr="0073240D" w:rsidRDefault="0061752E" w:rsidP="0061752E">
      <w:pPr>
        <w:ind w:left="485" w:hangingChars="200" w:hanging="485"/>
        <w:rPr>
          <w:rFonts w:ascii="ＭＳ 明朝" w:hAnsi="Times New Roman"/>
          <w:spacing w:val="2"/>
          <w:kern w:val="0"/>
          <w:szCs w:val="21"/>
        </w:rPr>
      </w:pPr>
      <w:r w:rsidRPr="0073240D">
        <w:rPr>
          <w:rFonts w:ascii="Times New Roman" w:hAnsi="Times New Roman" w:cs="ＭＳ 明朝" w:hint="eastAsia"/>
          <w:kern w:val="0"/>
          <w:szCs w:val="21"/>
        </w:rPr>
        <w:t xml:space="preserve">　　</w:t>
      </w:r>
      <w:r w:rsidR="00792609" w:rsidRPr="0073240D">
        <w:rPr>
          <w:rFonts w:ascii="Times New Roman" w:hAnsi="Times New Roman" w:cs="ＭＳ 明朝" w:hint="eastAsia"/>
          <w:kern w:val="0"/>
          <w:szCs w:val="21"/>
        </w:rPr>
        <w:t>（</w:t>
      </w:r>
      <w:r w:rsidR="00792609" w:rsidRPr="0073240D">
        <w:rPr>
          <w:rFonts w:ascii="Times New Roman" w:hAnsi="Times New Roman" w:cs="ＭＳ 明朝" w:hint="eastAsia"/>
          <w:spacing w:val="62"/>
          <w:kern w:val="0"/>
          <w:szCs w:val="21"/>
          <w:fitText w:val="1215" w:id="1519550976"/>
        </w:rPr>
        <w:t>実費負</w:t>
      </w:r>
      <w:r w:rsidR="00792609" w:rsidRPr="0073240D">
        <w:rPr>
          <w:rFonts w:ascii="Times New Roman" w:hAnsi="Times New Roman" w:cs="ＭＳ 明朝" w:hint="eastAsia"/>
          <w:kern w:val="0"/>
          <w:szCs w:val="21"/>
          <w:fitText w:val="1215" w:id="1519550976"/>
        </w:rPr>
        <w:t>担</w:t>
      </w:r>
      <w:r w:rsidR="00792609" w:rsidRPr="0073240D">
        <w:rPr>
          <w:rFonts w:ascii="Times New Roman" w:hAnsi="Times New Roman" w:cs="ＭＳ 明朝" w:hint="eastAsia"/>
          <w:kern w:val="0"/>
          <w:szCs w:val="21"/>
        </w:rPr>
        <w:t>）</w:t>
      </w:r>
    </w:p>
    <w:p w:rsidR="003A1468" w:rsidRPr="0073240D" w:rsidRDefault="003A1468"/>
    <w:sectPr w:rsidR="003A1468" w:rsidRPr="0073240D" w:rsidSect="00AC4E0C">
      <w:pgSz w:w="11906" w:h="16838" w:code="9"/>
      <w:pgMar w:top="1304" w:right="1021" w:bottom="1077" w:left="1191" w:header="851" w:footer="992" w:gutter="0"/>
      <w:cols w:space="425"/>
      <w:docGrid w:type="linesAndChars" w:linePitch="321" w:charSpace="66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24B" w:rsidRDefault="00E3124B" w:rsidP="009C2B2F">
      <w:r>
        <w:separator/>
      </w:r>
    </w:p>
  </w:endnote>
  <w:endnote w:type="continuationSeparator" w:id="0">
    <w:p w:rsidR="00E3124B" w:rsidRDefault="00E3124B"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24B" w:rsidRDefault="00E3124B" w:rsidP="009C2B2F">
      <w:r>
        <w:separator/>
      </w:r>
    </w:p>
  </w:footnote>
  <w:footnote w:type="continuationSeparator" w:id="0">
    <w:p w:rsidR="00E3124B" w:rsidRDefault="00E3124B" w:rsidP="009C2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BE"/>
    <w:rsid w:val="00031CBE"/>
    <w:rsid w:val="00042DE5"/>
    <w:rsid w:val="002C1FBA"/>
    <w:rsid w:val="002D78B6"/>
    <w:rsid w:val="003A1468"/>
    <w:rsid w:val="00440C00"/>
    <w:rsid w:val="00586F40"/>
    <w:rsid w:val="0061752E"/>
    <w:rsid w:val="00682235"/>
    <w:rsid w:val="006B0EEE"/>
    <w:rsid w:val="0073240D"/>
    <w:rsid w:val="00754DC7"/>
    <w:rsid w:val="00792609"/>
    <w:rsid w:val="007E3FB9"/>
    <w:rsid w:val="008838AB"/>
    <w:rsid w:val="008935C2"/>
    <w:rsid w:val="008F06E4"/>
    <w:rsid w:val="00947308"/>
    <w:rsid w:val="00974D72"/>
    <w:rsid w:val="009C2B2F"/>
    <w:rsid w:val="00A1471A"/>
    <w:rsid w:val="00A350AB"/>
    <w:rsid w:val="00AC2625"/>
    <w:rsid w:val="00B17D68"/>
    <w:rsid w:val="00B74CF4"/>
    <w:rsid w:val="00BD4630"/>
    <w:rsid w:val="00BE3D93"/>
    <w:rsid w:val="00BF424D"/>
    <w:rsid w:val="00DE2D53"/>
    <w:rsid w:val="00E3124B"/>
    <w:rsid w:val="00E64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CB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2B2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9C2B2F"/>
  </w:style>
  <w:style w:type="paragraph" w:styleId="a5">
    <w:name w:val="footer"/>
    <w:basedOn w:val="a"/>
    <w:link w:val="a6"/>
    <w:uiPriority w:val="99"/>
    <w:semiHidden/>
    <w:unhideWhenUsed/>
    <w:rsid w:val="009C2B2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9C2B2F"/>
  </w:style>
  <w:style w:type="character" w:styleId="a7">
    <w:name w:val="Placeholder Text"/>
    <w:basedOn w:val="a0"/>
    <w:uiPriority w:val="99"/>
    <w:semiHidden/>
    <w:rsid w:val="009C2B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4A597-F4B2-4C5E-BC7D-DFE05C3A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2017-10-17T08:09:00Z</dcterms:created>
  <dcterms:modified xsi:type="dcterms:W3CDTF">2017-10-19T07:15:00Z</dcterms:modified>
</cp:coreProperties>
</file>