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0C41" w14:textId="77777777" w:rsidR="000A683B" w:rsidRDefault="000A683B" w:rsidP="000A683B">
      <w:pPr>
        <w:rPr>
          <w:rFonts w:ascii="Times New Roman" w:hAnsi="Times New Roman" w:hint="eastAsia"/>
          <w:color w:val="000000"/>
          <w:kern w:val="0"/>
          <w:sz w:val="24"/>
        </w:rPr>
      </w:pPr>
      <w:r w:rsidRPr="000A683B">
        <w:rPr>
          <w:rFonts w:ascii="HG丸ｺﾞｼｯｸM-PRO" w:hAnsi="HG丸ｺﾞｼｯｸM-PRO" w:cs="HG丸ｺﾞｼｯｸM-PRO"/>
          <w:b/>
          <w:bCs/>
          <w:color w:val="000000"/>
          <w:kern w:val="0"/>
          <w:sz w:val="24"/>
        </w:rPr>
        <w:t xml:space="preserve"> </w:t>
      </w:r>
      <w:r w:rsidRPr="000A683B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</w:t>
      </w:r>
    </w:p>
    <w:p w14:paraId="6002FCAB" w14:textId="77777777" w:rsidR="000A683B" w:rsidRPr="000A683B" w:rsidRDefault="000A683B" w:rsidP="000A683B">
      <w:pPr>
        <w:jc w:val="right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0A683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755F4F"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Pr="000A683B">
        <w:rPr>
          <w:rFonts w:ascii="Times New Roman" w:hAnsi="Times New Roman" w:cs="ＭＳ 明朝" w:hint="eastAsia"/>
          <w:color w:val="000000"/>
          <w:kern w:val="0"/>
          <w:sz w:val="24"/>
        </w:rPr>
        <w:t>○○年○○月○○日</w:t>
      </w:r>
    </w:p>
    <w:p w14:paraId="6DA40AE7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9433781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2B525CF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  <w:r w:rsidRPr="000A683B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</w:t>
      </w:r>
      <w:r w:rsidRPr="000A683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北陸信越運輸局長　　殿</w:t>
      </w:r>
    </w:p>
    <w:p w14:paraId="6A7836C9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20DAACE4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00276193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    </w:t>
      </w:r>
      <w:r>
        <w:rPr>
          <w:rFonts w:ascii="Times New Roman" w:hAnsi="Times New Roman"/>
          <w:color w:val="000000"/>
          <w:kern w:val="0"/>
          <w:sz w:val="24"/>
        </w:rPr>
        <w:t xml:space="preserve">                              </w:t>
      </w:r>
      <w:r w:rsidR="00755F4F" w:rsidRPr="00F1365C">
        <w:rPr>
          <w:rFonts w:ascii="Times New Roman" w:hAnsi="Times New Roman" w:hint="eastAsia"/>
          <w:color w:val="000000"/>
          <w:spacing w:val="600"/>
          <w:kern w:val="0"/>
          <w:sz w:val="24"/>
          <w:fitText w:val="1680" w:id="-386161663"/>
        </w:rPr>
        <w:t>住</w:t>
      </w:r>
      <w:r w:rsidR="00755F4F" w:rsidRPr="00F1365C">
        <w:rPr>
          <w:rFonts w:ascii="Times New Roman" w:hAnsi="Times New Roman" w:hint="eastAsia"/>
          <w:color w:val="000000"/>
          <w:kern w:val="0"/>
          <w:sz w:val="24"/>
          <w:fitText w:val="1680" w:id="-386161663"/>
        </w:rPr>
        <w:t>所</w:t>
      </w:r>
    </w:p>
    <w:p w14:paraId="01D70778" w14:textId="77777777" w:rsidR="000A683B" w:rsidRPr="000A683B" w:rsidRDefault="000A683B" w:rsidP="000A683B">
      <w:pPr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     </w:t>
      </w:r>
      <w:r>
        <w:rPr>
          <w:rFonts w:ascii="Times New Roman" w:hAnsi="Times New Roman"/>
          <w:color w:val="000000"/>
          <w:kern w:val="0"/>
          <w:sz w:val="24"/>
        </w:rPr>
        <w:t xml:space="preserve">                             </w:t>
      </w:r>
      <w:r w:rsidR="00755F4F" w:rsidRPr="00F1365C">
        <w:rPr>
          <w:rFonts w:ascii="Times New Roman" w:hAnsi="Times New Roman" w:hint="eastAsia"/>
          <w:color w:val="000000"/>
          <w:spacing w:val="24"/>
          <w:kern w:val="0"/>
          <w:sz w:val="24"/>
          <w:fitText w:val="1680" w:id="-386161664"/>
        </w:rPr>
        <w:t>氏名又は名</w:t>
      </w:r>
      <w:r w:rsidR="00755F4F" w:rsidRPr="00F1365C">
        <w:rPr>
          <w:rFonts w:ascii="Times New Roman" w:hAnsi="Times New Roman" w:hint="eastAsia"/>
          <w:color w:val="000000"/>
          <w:kern w:val="0"/>
          <w:sz w:val="24"/>
          <w:fitText w:val="1680" w:id="-386161664"/>
        </w:rPr>
        <w:t>称</w:t>
      </w:r>
    </w:p>
    <w:p w14:paraId="31462983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    </w:t>
      </w:r>
      <w:r>
        <w:rPr>
          <w:rFonts w:ascii="Times New Roman" w:hAnsi="Times New Roman"/>
          <w:color w:val="000000"/>
          <w:kern w:val="0"/>
          <w:sz w:val="24"/>
        </w:rPr>
        <w:t xml:space="preserve">                              </w:t>
      </w:r>
      <w:r w:rsidR="00755F4F">
        <w:rPr>
          <w:rFonts w:ascii="Times New Roman" w:hAnsi="Times New Roman" w:hint="eastAsia"/>
          <w:color w:val="000000"/>
          <w:kern w:val="0"/>
          <w:sz w:val="24"/>
        </w:rPr>
        <w:t>代表者役職氏名</w:t>
      </w:r>
    </w:p>
    <w:p w14:paraId="6BB3612A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BA3795C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973B2A3" w14:textId="77777777" w:rsidR="000A683B" w:rsidRPr="000A683B" w:rsidRDefault="000A683B" w:rsidP="000A683B">
      <w:pPr>
        <w:jc w:val="center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  <w:r w:rsidRPr="000A683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一般旅客定期航路事業許可申請書</w:t>
      </w:r>
    </w:p>
    <w:p w14:paraId="5698E67D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42CF29FE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208AD449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755F4F">
        <w:rPr>
          <w:rFonts w:ascii="ＭＳ 明朝" w:hAnsi="ＭＳ 明朝"/>
          <w:color w:val="000000"/>
          <w:kern w:val="0"/>
          <w:sz w:val="24"/>
          <w:lang w:eastAsia="zh-TW"/>
        </w:rPr>
        <w:t xml:space="preserve">    </w:t>
      </w:r>
      <w:r w:rsidRPr="00755F4F">
        <w:rPr>
          <w:rFonts w:ascii="ＭＳ 明朝" w:hAnsi="ＭＳ 明朝" w:cs="ＭＳ 明朝" w:hint="eastAsia"/>
          <w:color w:val="000000"/>
          <w:kern w:val="0"/>
          <w:sz w:val="24"/>
        </w:rPr>
        <w:t>海上運送法第３条第１項及び同法施行規則第２条の規定に基づき、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</w:rPr>
        <w:t>○○○○航路</w:t>
      </w:r>
    </w:p>
    <w:p w14:paraId="08FEB44A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755F4F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</w:rPr>
        <w:t>（○○○～○○○航路）</w:t>
      </w:r>
      <w:r w:rsidRPr="00755F4F">
        <w:rPr>
          <w:rFonts w:ascii="ＭＳ 明朝" w:hAnsi="ＭＳ 明朝" w:cs="ＭＳ 明朝" w:hint="eastAsia"/>
          <w:color w:val="000000"/>
          <w:kern w:val="0"/>
          <w:sz w:val="24"/>
        </w:rPr>
        <w:t>における一般旅客定期航路事業を経営いたしたいので、</w:t>
      </w:r>
    </w:p>
    <w:p w14:paraId="2E571E1A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755F4F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755F4F">
        <w:rPr>
          <w:rFonts w:ascii="ＭＳ 明朝" w:hAnsi="ＭＳ 明朝" w:cs="ＭＳ 明朝" w:hint="eastAsia"/>
          <w:color w:val="000000"/>
          <w:kern w:val="0"/>
          <w:sz w:val="24"/>
        </w:rPr>
        <w:t>関係書類を添えて申請いたします。</w:t>
      </w:r>
    </w:p>
    <w:p w14:paraId="5F2A8D28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E761CD5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43D0766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                                    </w:t>
      </w:r>
      <w:r w:rsidRPr="000A683B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04519CD0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9F99959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77CD79B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</w:t>
      </w:r>
      <w:r w:rsidRPr="000A683B">
        <w:rPr>
          <w:rFonts w:ascii="Times New Roman" w:hAnsi="Times New Roman" w:cs="ＭＳ 明朝" w:hint="eastAsia"/>
          <w:color w:val="000000"/>
          <w:kern w:val="0"/>
          <w:sz w:val="24"/>
        </w:rPr>
        <w:t>一．住所及び氏名</w:t>
      </w:r>
    </w:p>
    <w:p w14:paraId="5B681AD7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3DA9986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  </w:t>
      </w:r>
      <w:r w:rsidR="00755F4F" w:rsidRPr="00F1365C">
        <w:rPr>
          <w:rFonts w:ascii="Times New Roman" w:hAnsi="Times New Roman" w:cs="ＭＳ 明朝" w:hint="eastAsia"/>
          <w:color w:val="000000"/>
          <w:spacing w:val="600"/>
          <w:kern w:val="0"/>
          <w:sz w:val="24"/>
          <w:fitText w:val="1680" w:id="-386161662"/>
        </w:rPr>
        <w:t>住</w:t>
      </w:r>
      <w:r w:rsidR="00755F4F" w:rsidRPr="00F1365C">
        <w:rPr>
          <w:rFonts w:ascii="Times New Roman" w:hAnsi="Times New Roman" w:cs="ＭＳ 明朝" w:hint="eastAsia"/>
          <w:color w:val="000000"/>
          <w:kern w:val="0"/>
          <w:sz w:val="24"/>
          <w:fitText w:val="1680" w:id="-386161662"/>
        </w:rPr>
        <w:t>所</w:t>
      </w:r>
    </w:p>
    <w:p w14:paraId="34408757" w14:textId="77777777" w:rsidR="000A683B" w:rsidRDefault="000A683B" w:rsidP="000A683B">
      <w:pPr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 </w:t>
      </w:r>
      <w:r w:rsidR="00755F4F">
        <w:rPr>
          <w:rFonts w:ascii="Times New Roman" w:hAnsi="Times New Roman" w:hint="eastAsia"/>
          <w:color w:val="000000"/>
          <w:kern w:val="0"/>
          <w:sz w:val="24"/>
        </w:rPr>
        <w:t xml:space="preserve"> </w:t>
      </w:r>
      <w:r w:rsidR="00755F4F" w:rsidRPr="00F1365C">
        <w:rPr>
          <w:rFonts w:ascii="Times New Roman" w:hAnsi="Times New Roman" w:hint="eastAsia"/>
          <w:color w:val="000000"/>
          <w:spacing w:val="24"/>
          <w:kern w:val="0"/>
          <w:sz w:val="24"/>
          <w:fitText w:val="1680" w:id="-386161661"/>
        </w:rPr>
        <w:t>氏名又は名</w:t>
      </w:r>
      <w:r w:rsidR="00755F4F" w:rsidRPr="00F1365C">
        <w:rPr>
          <w:rFonts w:ascii="Times New Roman" w:hAnsi="Times New Roman" w:hint="eastAsia"/>
          <w:color w:val="000000"/>
          <w:kern w:val="0"/>
          <w:sz w:val="24"/>
          <w:fitText w:val="1680" w:id="-386161661"/>
        </w:rPr>
        <w:t>称</w:t>
      </w:r>
    </w:p>
    <w:p w14:paraId="2A94F065" w14:textId="77777777" w:rsidR="00755F4F" w:rsidRPr="000A683B" w:rsidRDefault="00755F4F" w:rsidP="000A683B">
      <w:pPr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  <w:r>
        <w:rPr>
          <w:rFonts w:ascii="Times New Roman" w:hAnsi="Times New Roman" w:hint="eastAsia"/>
          <w:color w:val="000000"/>
          <w:kern w:val="0"/>
          <w:sz w:val="24"/>
          <w:lang w:eastAsia="zh-TW"/>
        </w:rPr>
        <w:t xml:space="preserve">　　　代表者役職氏名</w:t>
      </w:r>
    </w:p>
    <w:p w14:paraId="2ED719BA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0D02AF8B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3B151919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</w:t>
      </w:r>
      <w:r w:rsidRPr="000A683B">
        <w:rPr>
          <w:rFonts w:ascii="Times New Roman" w:hAnsi="Times New Roman" w:cs="ＭＳ 明朝" w:hint="eastAsia"/>
          <w:color w:val="000000"/>
          <w:kern w:val="0"/>
          <w:sz w:val="24"/>
        </w:rPr>
        <w:t>二．役員の氏名</w:t>
      </w:r>
    </w:p>
    <w:p w14:paraId="3370B75D" w14:textId="77777777" w:rsidR="000A683B" w:rsidRPr="000A683B" w:rsidRDefault="000A683B" w:rsidP="000A683B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637381D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0A683B">
        <w:rPr>
          <w:rFonts w:ascii="Times New Roman" w:hAnsi="Times New Roman"/>
          <w:color w:val="000000"/>
          <w:kern w:val="0"/>
          <w:sz w:val="24"/>
        </w:rPr>
        <w:t xml:space="preserve">    </w:t>
      </w:r>
      <w:r w:rsidRPr="00755F4F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755F4F">
        <w:rPr>
          <w:rFonts w:ascii="ＭＳ 明朝" w:hAnsi="ＭＳ 明朝" w:cs="HG丸ｺﾞｼｯｸM-PRO"/>
          <w:color w:val="000000"/>
          <w:kern w:val="0"/>
          <w:sz w:val="24"/>
        </w:rPr>
        <w:t xml:space="preserve"> 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</w:rPr>
        <w:t>代表取締役</w:t>
      </w:r>
      <w:r w:rsidRPr="00755F4F">
        <w:rPr>
          <w:rFonts w:ascii="ＭＳ 明朝" w:hAnsi="ＭＳ 明朝" w:cs="HG丸ｺﾞｼｯｸM-PRO"/>
          <w:color w:val="000000"/>
          <w:kern w:val="0"/>
          <w:sz w:val="24"/>
        </w:rPr>
        <w:t xml:space="preserve">    </w:t>
      </w:r>
    </w:p>
    <w:p w14:paraId="0F707566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  <w:lang w:eastAsia="zh-TW"/>
        </w:rPr>
      </w:pP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  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  <w:lang w:eastAsia="zh-TW"/>
        </w:rPr>
        <w:t>取　締　役</w:t>
      </w: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</w:t>
      </w:r>
    </w:p>
    <w:p w14:paraId="68547AC2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  <w:lang w:eastAsia="zh-TW"/>
        </w:rPr>
      </w:pP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  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  <w:lang w:eastAsia="zh-TW"/>
        </w:rPr>
        <w:t>取　締　役</w:t>
      </w: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</w:t>
      </w:r>
    </w:p>
    <w:p w14:paraId="0BF640DE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  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  <w:lang w:eastAsia="zh-TW"/>
        </w:rPr>
        <w:t>取　締　役</w:t>
      </w: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</w:t>
      </w:r>
    </w:p>
    <w:p w14:paraId="012336B4" w14:textId="77777777" w:rsidR="000A683B" w:rsidRPr="00755F4F" w:rsidRDefault="000A683B" w:rsidP="000A683B">
      <w:pPr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  </w:t>
      </w:r>
      <w:r w:rsidRPr="00755F4F">
        <w:rPr>
          <w:rFonts w:ascii="ＭＳ 明朝" w:hAnsi="ＭＳ 明朝" w:cs="HG丸ｺﾞｼｯｸM-PRO" w:hint="eastAsia"/>
          <w:color w:val="000000"/>
          <w:kern w:val="0"/>
          <w:sz w:val="24"/>
          <w:lang w:eastAsia="zh-TW"/>
        </w:rPr>
        <w:t>監　査　役</w:t>
      </w:r>
      <w:r w:rsidRPr="00755F4F">
        <w:rPr>
          <w:rFonts w:ascii="ＭＳ 明朝" w:hAnsi="ＭＳ 明朝" w:cs="HG丸ｺﾞｼｯｸM-PRO"/>
          <w:color w:val="000000"/>
          <w:kern w:val="0"/>
          <w:sz w:val="24"/>
          <w:lang w:eastAsia="zh-TW"/>
        </w:rPr>
        <w:t xml:space="preserve">    </w:t>
      </w:r>
    </w:p>
    <w:p w14:paraId="3EF657C1" w14:textId="77777777" w:rsidR="00017577" w:rsidRDefault="000A683B" w:rsidP="00017577">
      <w:pPr>
        <w:rPr>
          <w:rFonts w:ascii="Times New Roman" w:hAnsi="Times New Roman" w:hint="eastAsia"/>
          <w:color w:val="000000"/>
          <w:kern w:val="0"/>
          <w:sz w:val="24"/>
          <w:lang w:eastAsia="zh-TW"/>
        </w:rPr>
      </w:pPr>
      <w:r w:rsidRPr="000A683B">
        <w:rPr>
          <w:kern w:val="0"/>
          <w:lang w:eastAsia="zh-TW"/>
        </w:rPr>
        <w:t xml:space="preserve">  </w:t>
      </w:r>
      <w:r w:rsidR="00017577" w:rsidRPr="00017577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</w:t>
      </w:r>
    </w:p>
    <w:p w14:paraId="0B916215" w14:textId="77777777" w:rsidR="00017577" w:rsidRDefault="00017577" w:rsidP="00017577">
      <w:pPr>
        <w:rPr>
          <w:rFonts w:ascii="Times New Roman" w:hAnsi="Times New Roman" w:hint="eastAsia"/>
          <w:color w:val="000000"/>
          <w:kern w:val="0"/>
          <w:sz w:val="24"/>
          <w:lang w:eastAsia="zh-TW"/>
        </w:rPr>
      </w:pPr>
    </w:p>
    <w:p w14:paraId="636C6BD6" w14:textId="77777777" w:rsidR="00017577" w:rsidRDefault="00755F4F" w:rsidP="00017577">
      <w:pPr>
        <w:ind w:firstLineChars="100" w:firstLine="240"/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</w:pPr>
      <w:r>
        <w:rPr>
          <w:rFonts w:ascii="Times New Roman" w:hAnsi="Times New Roman" w:cs="ＭＳ 明朝"/>
          <w:color w:val="000000"/>
          <w:kern w:val="0"/>
          <w:sz w:val="24"/>
          <w:lang w:eastAsia="zh-TW"/>
        </w:rPr>
        <w:br w:type="page"/>
      </w:r>
    </w:p>
    <w:p w14:paraId="5171D106" w14:textId="77777777" w:rsidR="00017577" w:rsidRPr="00017577" w:rsidRDefault="00017577" w:rsidP="00017577">
      <w:pPr>
        <w:spacing w:beforeLines="50" w:before="180" w:afterLines="50" w:after="180"/>
        <w:ind w:firstLineChars="100" w:firstLine="240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三．事業計画</w:t>
      </w:r>
    </w:p>
    <w:p w14:paraId="166CBCAE" w14:textId="77777777" w:rsidR="00017577" w:rsidRPr="00017577" w:rsidRDefault="00017577" w:rsidP="00017577">
      <w:pPr>
        <w:spacing w:beforeLines="50" w:before="180" w:afterLines="50" w:after="18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１．航路の起点、寄港地、終点及びそれらの相互間の距離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8"/>
        <w:gridCol w:w="8296"/>
      </w:tblGrid>
      <w:tr w:rsidR="00017577" w:rsidRPr="00017577" w14:paraId="0655AB2D" w14:textId="77777777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098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48F2F75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641C89F2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35E4FF14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</w:p>
          <w:p w14:paraId="2D1A66E7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　　　</w:t>
            </w:r>
          </w:p>
        </w:tc>
        <w:tc>
          <w:tcPr>
            <w:tcW w:w="829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8EA6E14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【例】</w:t>
            </w:r>
          </w:p>
          <w:p w14:paraId="048DDE05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　　</w:t>
            </w: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7k   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3k     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2k</w:t>
            </w:r>
          </w:p>
          <w:p w14:paraId="518B16BE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Ａ港　→　Ｂ岸壁　→　○○岸壁　→　Ｃ岸壁　（１２㎞）</w:t>
            </w:r>
          </w:p>
          <w:p w14:paraId="5FF46850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3E52B77A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（航路図をもって明示すること）</w:t>
            </w:r>
          </w:p>
        </w:tc>
      </w:tr>
    </w:tbl>
    <w:p w14:paraId="1F948762" w14:textId="77777777" w:rsidR="00017577" w:rsidRPr="00017577" w:rsidRDefault="00017577" w:rsidP="00017577">
      <w:pPr>
        <w:spacing w:beforeLines="50" w:before="180" w:afterLines="50" w:after="18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２．使用旅客船の明細（第１号様式による）</w:t>
      </w:r>
    </w:p>
    <w:p w14:paraId="201A909F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       </w:t>
      </w:r>
      <w:r w:rsidRPr="00017577">
        <w:rPr>
          <w:rFonts w:ascii="ＭＳ 明朝" w:eastAsia="HG丸ｺﾞｼｯｸM-PRO" w:hAnsi="Times New Roman" w:cs="HG丸ｺﾞｼｯｸM-PRO" w:hint="eastAsia"/>
          <w:b/>
          <w:bCs/>
          <w:color w:val="000000"/>
          <w:kern w:val="0"/>
          <w:sz w:val="24"/>
        </w:rPr>
        <w:t>別紙「使用船舶明細書」のとおり</w:t>
      </w:r>
    </w:p>
    <w:p w14:paraId="362AEB52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7926E2D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３．係留施設、水域施設（泊地等をいう）、陸上施設（乗降施設等をいう）、</w:t>
      </w:r>
    </w:p>
    <w:p w14:paraId="37996F78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その他の輸送施設（使用旅客船を除く）の概要</w:t>
      </w:r>
    </w:p>
    <w:p w14:paraId="14560E23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4690964" w14:textId="77777777" w:rsidR="00017577" w:rsidRPr="00017577" w:rsidRDefault="00017577" w:rsidP="00017577">
      <w:pPr>
        <w:spacing w:beforeLines="50" w:before="180" w:afterLines="50" w:after="18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（１）係留施設</w:t>
      </w:r>
    </w:p>
    <w:p w14:paraId="0C9A0F68" w14:textId="77777777" w:rsidR="00017577" w:rsidRPr="00017577" w:rsidRDefault="00017577" w:rsidP="00017577">
      <w:pPr>
        <w:spacing w:beforeLines="50" w:before="180" w:afterLines="50" w:after="18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  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①岸壁、桟橋、ポンツーン等の構造</w:t>
      </w:r>
    </w:p>
    <w:tbl>
      <w:tblPr>
        <w:tblW w:w="0" w:type="auto"/>
        <w:tblInd w:w="1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14"/>
      </w:tblGrid>
      <w:tr w:rsidR="00017577" w:rsidRPr="00017577" w14:paraId="7BC8AFCC" w14:textId="77777777" w:rsidTr="00F52B63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5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D4DC69A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構造等について、詳細に記載のこと</w:t>
            </w:r>
          </w:p>
        </w:tc>
      </w:tr>
    </w:tbl>
    <w:p w14:paraId="5D0D2B9B" w14:textId="77777777" w:rsidR="00017577" w:rsidRPr="00017577" w:rsidRDefault="00017577" w:rsidP="00017577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1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08"/>
      </w:tblGrid>
      <w:tr w:rsidR="00017577" w:rsidRPr="00017577" w14:paraId="1EC16AAA" w14:textId="77777777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78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D4EB4F2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【例】</w:t>
            </w:r>
          </w:p>
          <w:p w14:paraId="2F808760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岸　壁　－　コンクリート造りの船舶着岸用の岸壁となっている。</w:t>
            </w:r>
          </w:p>
          <w:p w14:paraId="70D63115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桟　橋　－　長さ○○ｍ×幅○ｍの鋼製の桟橋を使用。周囲に転落　　　　　　　</w:t>
            </w:r>
            <w:r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防止用の柵（高さ○○㎝）を設置する。</w:t>
            </w:r>
          </w:p>
          <w:p w14:paraId="6425F035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01757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4"/>
              </w:rPr>
              <w:t xml:space="preserve">ﾎﾟﾝﾂｰﾝ　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－</w:t>
            </w:r>
            <w:r w:rsidRPr="0001757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4"/>
              </w:rPr>
              <w:t xml:space="preserve">　長さ○○ｍ×幅○ｍ×深さ○．○の鋼製ポンツーンを　　　　　　　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1757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4"/>
              </w:rPr>
              <w:t xml:space="preserve">使用。また、甲板には滑り止めを施すとともに、転落　　　　　　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1757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4"/>
              </w:rPr>
              <w:t xml:space="preserve">　防止用に手摺り（高さ○㎝）を設置する。</w:t>
            </w:r>
          </w:p>
          <w:p w14:paraId="1E7D0B94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3E31FCF0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詳細は添付関係図面のとおり。</w:t>
            </w:r>
          </w:p>
        </w:tc>
      </w:tr>
    </w:tbl>
    <w:p w14:paraId="7D25CFAD" w14:textId="77777777" w:rsidR="00017577" w:rsidRPr="00017577" w:rsidRDefault="00017577" w:rsidP="00017577">
      <w:pPr>
        <w:spacing w:beforeLines="50" w:before="180" w:afterLines="50" w:after="18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②ビット等係船設備の強度及び配置</w:t>
      </w:r>
    </w:p>
    <w:tbl>
      <w:tblPr>
        <w:tblW w:w="0" w:type="auto"/>
        <w:tblInd w:w="1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36"/>
      </w:tblGrid>
      <w:tr w:rsidR="00017577" w:rsidRPr="00017577" w14:paraId="0B5B0F72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63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E9D0A79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59A789B7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構造等について、詳細に記載のこと</w:t>
            </w:r>
          </w:p>
        </w:tc>
      </w:tr>
    </w:tbl>
    <w:p w14:paraId="3F6C3359" w14:textId="77777777" w:rsidR="00017577" w:rsidRPr="00017577" w:rsidRDefault="00017577" w:rsidP="00017577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8"/>
        <w:gridCol w:w="7686"/>
      </w:tblGrid>
      <w:tr w:rsidR="00017577" w:rsidRPr="00017577" w14:paraId="21B84EDA" w14:textId="77777777" w:rsidTr="00017577">
        <w:tblPrEx>
          <w:tblCellMar>
            <w:top w:w="0" w:type="dxa"/>
            <w:bottom w:w="0" w:type="dxa"/>
          </w:tblCellMar>
        </w:tblPrEx>
        <w:trPr>
          <w:trHeight w:val="1532"/>
        </w:trPr>
        <w:tc>
          <w:tcPr>
            <w:tcW w:w="1708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4FABA3E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11C7BF5B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　　　　　　</w:t>
            </w:r>
          </w:p>
          <w:p w14:paraId="3704CFF0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　　　　　　</w:t>
            </w:r>
          </w:p>
          <w:p w14:paraId="4EAA07C6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　　　　　　</w:t>
            </w:r>
          </w:p>
        </w:tc>
        <w:tc>
          <w:tcPr>
            <w:tcW w:w="76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BF90BBF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【例】</w:t>
            </w:r>
          </w:p>
          <w:p w14:paraId="4C448FE7" w14:textId="77777777" w:rsidR="00F52B63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</w:pPr>
            <w:r w:rsidRPr="00017577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ポンツーンは、岸壁に設置されている５ｔビット及び係船環によ</w:t>
            </w:r>
          </w:p>
          <w:p w14:paraId="7D5171F2" w14:textId="77777777" w:rsidR="00017577" w:rsidRPr="00017577" w:rsidRDefault="00017577" w:rsidP="00F01A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49" w:firstLine="118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り○箇所固定する。</w:t>
            </w:r>
          </w:p>
          <w:p w14:paraId="388D59BC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49" w:firstLine="118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ポンツーンの配置図、係船方法等は別添資料のとおり。</w:t>
            </w:r>
          </w:p>
        </w:tc>
      </w:tr>
    </w:tbl>
    <w:p w14:paraId="36B5B499" w14:textId="77777777" w:rsidR="00017577" w:rsidRDefault="00017577" w:rsidP="00017577">
      <w:pPr>
        <w:textAlignment w:val="baseline"/>
        <w:rPr>
          <w:rFonts w:ascii="Times New Roman" w:hAnsi="Times New Roman" w:hint="eastAsia"/>
          <w:color w:val="000000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  </w:t>
      </w:r>
    </w:p>
    <w:p w14:paraId="73DE1C48" w14:textId="77777777" w:rsidR="00017577" w:rsidRPr="00017577" w:rsidRDefault="00F52B63" w:rsidP="00F52B63">
      <w:pPr>
        <w:ind w:firstLineChars="300" w:firstLine="72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   </w:t>
      </w:r>
      <w:r w:rsidR="00017577" w:rsidRPr="00017577">
        <w:rPr>
          <w:rFonts w:ascii="Times New Roman" w:hAnsi="Times New Roman" w:cs="ＭＳ 明朝" w:hint="eastAsia"/>
          <w:color w:val="000000"/>
          <w:kern w:val="0"/>
          <w:sz w:val="24"/>
        </w:rPr>
        <w:t>③防舷物の構造、配置</w:t>
      </w:r>
    </w:p>
    <w:p w14:paraId="2AEFFA08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1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86"/>
      </w:tblGrid>
      <w:tr w:rsidR="00017577" w:rsidRPr="00017577" w14:paraId="37F23064" w14:textId="77777777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76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357D2C2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</w:rPr>
              <w:t>【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例】　</w:t>
            </w:r>
          </w:p>
          <w:p w14:paraId="6B3D2BC0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24C44556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・船舶の接する岸壁部分にゴム製のタイヤ（直径○○ｍｍ）を２</w:t>
            </w:r>
          </w:p>
          <w:p w14:paraId="18A4ACF7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個所設けています。</w:t>
            </w:r>
          </w:p>
          <w:p w14:paraId="008C4678" w14:textId="77777777" w:rsidR="00017577" w:rsidRPr="00017577" w:rsidRDefault="00017577" w:rsidP="00F01A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241" w:hangingChars="100" w:hanging="241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・船舶の船首、船尾にポリフェンダーを</w:t>
            </w: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>4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カ所設置し、衝撃を緩衝し　ます。</w:t>
            </w:r>
          </w:p>
          <w:p w14:paraId="207808B1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詳細については添付書類（　）のとおり</w:t>
            </w:r>
          </w:p>
        </w:tc>
      </w:tr>
    </w:tbl>
    <w:p w14:paraId="6137333F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DB5E1FD" w14:textId="77777777" w:rsidR="00017577" w:rsidRPr="00017577" w:rsidRDefault="00017577" w:rsidP="00017577">
      <w:pPr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65AB622D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t xml:space="preserve">  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（２）水域施設</w:t>
      </w:r>
    </w:p>
    <w:p w14:paraId="7AE24C2F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1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86"/>
      </w:tblGrid>
      <w:tr w:rsidR="00017577" w:rsidRPr="00017577" w14:paraId="09D14CC6" w14:textId="77777777" w:rsidTr="00F52B63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76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691A03B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98" w:firstLine="236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港湾平面、使用予定水域の水深、港内操船・橋の高さ等につい</w:t>
            </w:r>
          </w:p>
          <w:p w14:paraId="2BBCECB3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98" w:firstLine="236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て詳細に記載すること</w:t>
            </w:r>
          </w:p>
        </w:tc>
      </w:tr>
    </w:tbl>
    <w:p w14:paraId="3D7AEED1" w14:textId="77777777" w:rsidR="00017577" w:rsidRPr="00017577" w:rsidRDefault="00017577" w:rsidP="00017577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1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86"/>
      </w:tblGrid>
      <w:tr w:rsidR="00017577" w:rsidRPr="00017577" w14:paraId="7121B7FB" w14:textId="77777777">
        <w:tblPrEx>
          <w:tblCellMar>
            <w:top w:w="0" w:type="dxa"/>
            <w:bottom w:w="0" w:type="dxa"/>
          </w:tblCellMar>
        </w:tblPrEx>
        <w:trPr>
          <w:trHeight w:val="4500"/>
        </w:trPr>
        <w:tc>
          <w:tcPr>
            <w:tcW w:w="76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028AC2E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23623BE7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【例】</w:t>
            </w:r>
          </w:p>
          <w:p w14:paraId="0AA0C292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5455109D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・使用桟橋の位置、配置等については、添付書類（　）の桟橋全</w:t>
            </w:r>
          </w:p>
          <w:p w14:paraId="5E6B2C01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体図参照して下さい。</w:t>
            </w:r>
          </w:p>
          <w:p w14:paraId="5083FB74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・使用予定水域の水深については、○○川において航路上○○ｍ以上　（○ｍ～○ｍ）の水深があります。</w:t>
            </w:r>
          </w:p>
          <w:p w14:paraId="725269DA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・また、係留乗降用ポンツーン付近の入出港の操船に必要な水域につ　いても、使用船舶の最大吃水○．○ｍ以上の水深は維持されてい　　る。</w:t>
            </w:r>
          </w:p>
          <w:p w14:paraId="5EB3D2CB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なお、水深図及び港内操船図について別紙のとおりです。</w:t>
            </w:r>
          </w:p>
          <w:p w14:paraId="33AAA6AA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34C89755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・港内操船図　</w:t>
            </w: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添付書類（　）</w:t>
            </w:r>
          </w:p>
          <w:p w14:paraId="0E626DFA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 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・港内係船図　</w:t>
            </w: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添付書類（　）</w:t>
            </w:r>
          </w:p>
        </w:tc>
      </w:tr>
    </w:tbl>
    <w:p w14:paraId="359BFFCF" w14:textId="77777777" w:rsidR="00755F4F" w:rsidRDefault="00755F4F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CB18A22" w14:textId="77777777" w:rsidR="00755F4F" w:rsidRDefault="00755F4F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20CFD57" w14:textId="77777777" w:rsidR="00755F4F" w:rsidRDefault="00755F4F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75FB4EB" w14:textId="77777777" w:rsidR="00755F4F" w:rsidRDefault="00755F4F" w:rsidP="00017577">
      <w:pPr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3DAC6BB2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AAC71B8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Times New Roman" w:hAnsi="Times New Roman"/>
          <w:color w:val="000000"/>
          <w:kern w:val="0"/>
          <w:sz w:val="24"/>
        </w:rPr>
        <w:lastRenderedPageBreak/>
        <w:t xml:space="preserve">      </w:t>
      </w:r>
      <w:r w:rsidRPr="00017577">
        <w:rPr>
          <w:rFonts w:ascii="Times New Roman" w:hAnsi="Times New Roman" w:cs="ＭＳ 明朝" w:hint="eastAsia"/>
          <w:color w:val="000000"/>
          <w:kern w:val="0"/>
          <w:sz w:val="24"/>
        </w:rPr>
        <w:t>（３）陸上施設</w:t>
      </w:r>
    </w:p>
    <w:p w14:paraId="64936274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1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86"/>
      </w:tblGrid>
      <w:tr w:rsidR="00017577" w:rsidRPr="00017577" w14:paraId="014B432F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76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534E857" w14:textId="77777777" w:rsid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</w:pPr>
          </w:p>
          <w:p w14:paraId="59C2102B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①待合所、発券所②待合所と船舶の乗降口との経路③旅客</w:t>
            </w:r>
          </w:p>
          <w:p w14:paraId="04F3352A" w14:textId="77777777" w:rsidR="00017577" w:rsidRPr="00017577" w:rsidRDefault="00017577" w:rsidP="000175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HG丸ｺﾞｼｯｸM-PRO" w:hAnsi="HG丸ｺﾞｼｯｸM-PRO" w:cs="HG丸ｺﾞｼｯｸM-PRO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F52B63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乗降用施設について詳細に記載すること。</w:t>
            </w:r>
          </w:p>
        </w:tc>
      </w:tr>
    </w:tbl>
    <w:p w14:paraId="3F5D1B05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tbl>
      <w:tblPr>
        <w:tblW w:w="0" w:type="auto"/>
        <w:tblInd w:w="1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86"/>
      </w:tblGrid>
      <w:tr w:rsidR="00017577" w:rsidRPr="00017577" w14:paraId="1D507964" w14:textId="77777777" w:rsidTr="00F52B63">
        <w:tblPrEx>
          <w:tblCellMar>
            <w:top w:w="0" w:type="dxa"/>
            <w:bottom w:w="0" w:type="dxa"/>
          </w:tblCellMar>
        </w:tblPrEx>
        <w:trPr>
          <w:trHeight w:val="5100"/>
        </w:trPr>
        <w:tc>
          <w:tcPr>
            <w:tcW w:w="76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1E26A74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161ACF11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【例】</w:t>
            </w:r>
          </w:p>
          <w:p w14:paraId="1D867A72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①待合所、発券所について</w:t>
            </w:r>
          </w:p>
          <w:p w14:paraId="4B1434E4" w14:textId="77777777" w:rsidR="00F52B63" w:rsidRDefault="00F52B63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・○○を待合所件発券所として使用します。面積は○㎡（○ｍ×○</w:t>
            </w:r>
          </w:p>
          <w:p w14:paraId="613DE19F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98" w:firstLine="236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ｍ）です。また、待合所から乗り場までは○ｍあります。</w:t>
            </w:r>
          </w:p>
          <w:p w14:paraId="1E0585F4" w14:textId="77777777" w:rsidR="00F52B63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・駐車場は待合所に併設しており○㎡（○ｍ×○ｍ）で、○台駐車</w:t>
            </w:r>
          </w:p>
          <w:p w14:paraId="54F0986A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できます。</w:t>
            </w:r>
          </w:p>
          <w:p w14:paraId="2D13EBE2" w14:textId="77777777" w:rsidR="00F52B63" w:rsidRDefault="00F52B63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</w:t>
            </w:r>
            <w:r w:rsidR="00017577"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待合所は○㎡（○ｍ×○ｍ）で椅子席○席を確保し、また発券所</w:t>
            </w:r>
          </w:p>
          <w:p w14:paraId="704CFA9D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 xml:space="preserve">　トイレ等を併設した配置としている。</w:t>
            </w:r>
          </w:p>
          <w:p w14:paraId="54375E1B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6B22226C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②待合所と船舶の乗降口との経路</w:t>
            </w:r>
          </w:p>
          <w:p w14:paraId="178F89AA" w14:textId="77777777" w:rsidR="00F52B63" w:rsidRDefault="00017577" w:rsidP="00F52B63">
            <w:pPr>
              <w:numPr>
                <w:ilvl w:val="0"/>
                <w:numId w:val="2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待合所と船舶の乗降口との距離は約○ｍあり、途中コンクリート</w:t>
            </w:r>
          </w:p>
          <w:p w14:paraId="78A0FF1E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Chars="170" w:left="357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製の階段が設置されているが、危険防止のため手すりを設けてい　る。</w:t>
            </w:r>
          </w:p>
          <w:p w14:paraId="53682339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  <w:p w14:paraId="5D1C2F53" w14:textId="77777777" w:rsidR="00017577" w:rsidRPr="00017577" w:rsidRDefault="00017577" w:rsidP="00F52B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17577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　　　</w:t>
            </w:r>
            <w:r w:rsidRPr="00017577">
              <w:rPr>
                <w:rFonts w:ascii="ＭＳ 明朝" w:eastAsia="HG丸ｺﾞｼｯｸM-PRO" w:hAnsi="Times New Roman" w:cs="HG丸ｺﾞｼｯｸM-PRO" w:hint="eastAsia"/>
                <w:b/>
                <w:bCs/>
                <w:color w:val="000000"/>
                <w:kern w:val="0"/>
                <w:sz w:val="24"/>
              </w:rPr>
              <w:t>・位置関係図　添付書類（　）</w:t>
            </w:r>
          </w:p>
        </w:tc>
      </w:tr>
    </w:tbl>
    <w:p w14:paraId="334DBCEF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855DADD" w14:textId="77777777" w:rsidR="00017577" w:rsidRPr="00017577" w:rsidRDefault="00017577" w:rsidP="00F52B63">
      <w:pPr>
        <w:ind w:left="236" w:hangingChars="98" w:hanging="23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017577">
        <w:rPr>
          <w:rFonts w:ascii="ＭＳ 明朝" w:eastAsia="HG丸ｺﾞｼｯｸM-PRO" w:hAnsi="Times New Roman" w:cs="HG丸ｺﾞｼｯｸM-PRO" w:hint="eastAsia"/>
          <w:b/>
          <w:bCs/>
          <w:color w:val="000000"/>
          <w:kern w:val="0"/>
          <w:sz w:val="24"/>
        </w:rPr>
        <w:t>※一般旅客定期航路事業の用に供する輸送施設は「高齢者、障害者等の移動等の円滑　　化の促進に関する法律」の適用があるので、基準に適合していることの説明が必要　　となります。（船舶は５トン以上が適用になります）</w:t>
      </w:r>
    </w:p>
    <w:p w14:paraId="20BA3969" w14:textId="77777777" w:rsidR="00017577" w:rsidRPr="00017577" w:rsidRDefault="00017577" w:rsidP="00017577">
      <w:pPr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33944EB" w14:textId="77777777" w:rsidR="00331C8D" w:rsidRPr="00331C8D" w:rsidRDefault="00017577" w:rsidP="00F52B63">
      <w:pPr>
        <w:ind w:left="236" w:hangingChars="98" w:hanging="236"/>
      </w:pPr>
      <w:r w:rsidRPr="00017577">
        <w:rPr>
          <w:rFonts w:ascii="ＭＳ 明朝" w:eastAsia="HG丸ｺﾞｼｯｸM-PRO" w:hAnsi="Times New Roman" w:cs="HG丸ｺﾞｼｯｸM-PRO" w:hint="eastAsia"/>
          <w:b/>
          <w:bCs/>
          <w:color w:val="000000"/>
          <w:kern w:val="0"/>
          <w:sz w:val="24"/>
        </w:rPr>
        <w:t>※事業開始までに別途正式に「船舶運航計画」を届出されますが、許可申請時にどの　　ような計画であるか、併せて作成願います。</w:t>
      </w:r>
    </w:p>
    <w:sectPr w:rsidR="00331C8D" w:rsidRPr="00331C8D" w:rsidSect="0001757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035CF"/>
    <w:multiLevelType w:val="hybridMultilevel"/>
    <w:tmpl w:val="F05C9F6E"/>
    <w:lvl w:ilvl="0" w:tplc="B694E4B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DC4502"/>
    <w:multiLevelType w:val="hybridMultilevel"/>
    <w:tmpl w:val="07D6FE96"/>
    <w:lvl w:ilvl="0" w:tplc="35F8EA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54577666">
    <w:abstractNumId w:val="1"/>
  </w:num>
  <w:num w:numId="2" w16cid:durableId="118189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83B"/>
    <w:rsid w:val="00017577"/>
    <w:rsid w:val="000A683B"/>
    <w:rsid w:val="00331C8D"/>
    <w:rsid w:val="00755F4F"/>
    <w:rsid w:val="00961222"/>
    <w:rsid w:val="00BB6C4B"/>
    <w:rsid w:val="00F01A31"/>
    <w:rsid w:val="00F1365C"/>
    <w:rsid w:val="00F5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6F3219"/>
  <w15:chartTrackingRefBased/>
  <w15:docId w15:val="{23DA29F9-6994-41E7-ABDC-228BBDA8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315</Words>
  <Characters>1798</Characters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