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CE" w:rsidRDefault="00F83ACE">
      <w:pPr>
        <w:spacing w:line="198" w:lineRule="exact"/>
        <w:rPr>
          <w:rFonts w:hAnsi="ＭＳ 明朝" w:hint="default"/>
        </w:rPr>
      </w:pPr>
      <w:r>
        <w:rPr>
          <w:rFonts w:ascii="ＭＳ ゴシック" w:eastAsia="ＭＳ ゴシック"/>
          <w:spacing w:val="-15"/>
        </w:rPr>
        <w:t>様式第２－２（日本</w:t>
      </w:r>
      <w:r w:rsidR="00C42BB7">
        <w:rPr>
          <w:rFonts w:ascii="ＭＳ ゴシック" w:eastAsia="ＭＳ ゴシック"/>
          <w:spacing w:val="-15"/>
        </w:rPr>
        <w:t>産</w:t>
      </w:r>
      <w:bookmarkStart w:id="0" w:name="_GoBack"/>
      <w:bookmarkEnd w:id="0"/>
      <w:r>
        <w:rPr>
          <w:rFonts w:ascii="ＭＳ ゴシック" w:eastAsia="ＭＳ ゴシック"/>
          <w:spacing w:val="-15"/>
        </w:rPr>
        <w:t>業規格Ａ列４番）</w:t>
      </w:r>
    </w:p>
    <w:p w:rsidR="00F83ACE" w:rsidRDefault="00F83ACE">
      <w:pPr>
        <w:spacing w:line="396" w:lineRule="exact"/>
        <w:rPr>
          <w:rFonts w:hAnsi="ＭＳ 明朝" w:hint="default"/>
        </w:rPr>
      </w:pPr>
    </w:p>
    <w:p w:rsidR="00F83ACE" w:rsidRDefault="00F83ACE">
      <w:pPr>
        <w:spacing w:line="436" w:lineRule="exact"/>
        <w:jc w:val="center"/>
        <w:rPr>
          <w:rFonts w:hAnsi="ＭＳ 明朝" w:hint="default"/>
        </w:rPr>
      </w:pPr>
      <w:r w:rsidRPr="00664C27">
        <w:rPr>
          <w:rFonts w:ascii="ＭＳ ゴシック" w:eastAsia="ＭＳ ゴシック"/>
          <w:spacing w:val="245"/>
          <w:sz w:val="24"/>
          <w:fitText w:val="3165" w:id="1"/>
        </w:rPr>
        <w:t>運航計画</w:t>
      </w:r>
      <w:r w:rsidRPr="00664C27">
        <w:rPr>
          <w:rFonts w:ascii="ＭＳ ゴシック" w:eastAsia="ＭＳ ゴシック"/>
          <w:spacing w:val="2"/>
          <w:sz w:val="24"/>
          <w:fitText w:val="3165" w:id="1"/>
        </w:rPr>
        <w:t>書</w:t>
      </w:r>
    </w:p>
    <w:p w:rsidR="00F83ACE" w:rsidRDefault="00F83ACE">
      <w:pPr>
        <w:spacing w:line="595" w:lineRule="exact"/>
        <w:rPr>
          <w:rFonts w:hAnsi="ＭＳ 明朝" w:hint="default"/>
        </w:rPr>
      </w:pPr>
    </w:p>
    <w:p w:rsidR="00F83ACE" w:rsidRDefault="00F83ACE">
      <w:pPr>
        <w:wordWrap w:val="0"/>
        <w:jc w:val="right"/>
        <w:rPr>
          <w:rFonts w:hAnsi="ＭＳ 明朝" w:hint="default"/>
        </w:rPr>
      </w:pPr>
      <w:r>
        <w:rPr>
          <w:rFonts w:ascii="ＭＳ ゴシック" w:eastAsia="ＭＳ ゴシック"/>
          <w:spacing w:val="-15"/>
        </w:rPr>
        <w:t>年　　月　　日</w:t>
      </w:r>
    </w:p>
    <w:p w:rsidR="00F83ACE" w:rsidRDefault="00F83ACE">
      <w:pPr>
        <w:rPr>
          <w:rFonts w:hAnsi="ＭＳ 明朝" w:hint="default"/>
        </w:rPr>
      </w:pPr>
    </w:p>
    <w:p w:rsidR="00F83ACE" w:rsidRDefault="00F83ACE">
      <w:pPr>
        <w:rPr>
          <w:rFonts w:hAnsi="ＭＳ 明朝" w:hint="default"/>
        </w:rPr>
      </w:pPr>
    </w:p>
    <w:p w:rsidR="00F83ACE" w:rsidRDefault="00F83ACE">
      <w:pPr>
        <w:ind w:left="578"/>
        <w:rPr>
          <w:rFonts w:hAnsi="ＭＳ 明朝" w:hint="default"/>
        </w:rPr>
      </w:pPr>
      <w:r w:rsidRPr="00664C27">
        <w:rPr>
          <w:rFonts w:ascii="ＭＳ ゴシック" w:eastAsia="ＭＳ ゴシック"/>
          <w:spacing w:val="81"/>
          <w:u w:val="single" w:color="000000"/>
          <w:fitText w:val="924" w:id="2"/>
        </w:rPr>
        <w:t>航路</w:t>
      </w:r>
      <w:r w:rsidRPr="00664C27">
        <w:rPr>
          <w:rFonts w:ascii="ＭＳ ゴシック" w:eastAsia="ＭＳ ゴシック"/>
          <w:u w:val="single" w:color="000000"/>
          <w:fitText w:val="924" w:id="2"/>
        </w:rPr>
        <w:t>名</w:t>
      </w:r>
      <w:r>
        <w:rPr>
          <w:rFonts w:ascii="ＭＳ ゴシック" w:eastAsia="ＭＳ ゴシック"/>
          <w:spacing w:val="-15"/>
          <w:u w:val="single" w:color="000000"/>
        </w:rPr>
        <w:t xml:space="preserve">　　　　　　　　　　　　　　</w:t>
      </w:r>
      <w:r>
        <w:rPr>
          <w:rFonts w:ascii="ＭＳ ゴシック" w:eastAsia="ＭＳ ゴシック"/>
          <w:spacing w:val="-15"/>
        </w:rPr>
        <w:t xml:space="preserve">　　　</w:t>
      </w:r>
      <w:r>
        <w:rPr>
          <w:rFonts w:ascii="ＭＳ ゴシック" w:eastAsia="ＭＳ ゴシック"/>
          <w:spacing w:val="-15"/>
          <w:u w:val="single" w:color="000000"/>
        </w:rPr>
        <w:t xml:space="preserve">事業者名　　　　　　　　　　　　　　</w:t>
      </w:r>
    </w:p>
    <w:p w:rsidR="00F83ACE" w:rsidRDefault="00F83ACE">
      <w:pPr>
        <w:spacing w:line="476" w:lineRule="exact"/>
        <w:rPr>
          <w:rFonts w:hAnsi="ＭＳ 明朝" w:hint="default"/>
        </w:rPr>
      </w:pPr>
    </w:p>
    <w:p w:rsidR="00F83ACE" w:rsidRDefault="00F83ACE">
      <w:pPr>
        <w:spacing w:line="317" w:lineRule="exact"/>
        <w:ind w:left="116"/>
        <w:rPr>
          <w:rFonts w:hAnsi="ＭＳ 明朝" w:hint="default"/>
        </w:rPr>
      </w:pPr>
      <w:r>
        <w:rPr>
          <w:rFonts w:ascii="ＭＳ ゴシック" w:eastAsia="ＭＳ ゴシック"/>
          <w:spacing w:val="-15"/>
          <w:position w:val="10"/>
        </w:rPr>
        <w:t>１．航路の起点、寄港地、終点及びこれらの距離</w:t>
      </w: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456"/>
        <w:gridCol w:w="228"/>
        <w:gridCol w:w="570"/>
        <w:gridCol w:w="228"/>
        <w:gridCol w:w="570"/>
        <w:gridCol w:w="228"/>
        <w:gridCol w:w="570"/>
        <w:gridCol w:w="228"/>
        <w:gridCol w:w="570"/>
        <w:gridCol w:w="228"/>
        <w:gridCol w:w="570"/>
        <w:gridCol w:w="228"/>
        <w:gridCol w:w="570"/>
        <w:gridCol w:w="228"/>
        <w:gridCol w:w="570"/>
        <w:gridCol w:w="228"/>
        <w:gridCol w:w="570"/>
        <w:gridCol w:w="114"/>
        <w:gridCol w:w="1026"/>
      </w:tblGrid>
      <w:tr w:rsidR="00F83ACE" w:rsidTr="00D12216">
        <w:trPr>
          <w:trHeight w:val="73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/>
                <w:position w:val="-6"/>
              </w:rPr>
              <w:t>起</w:t>
            </w:r>
            <w:r>
              <w:rPr>
                <w:rFonts w:ascii="ＭＳ ゴシック" w:eastAsia="ＭＳ ゴシック"/>
                <w:spacing w:val="-8"/>
                <w:position w:val="-6"/>
              </w:rPr>
              <w:t xml:space="preserve"> </w:t>
            </w:r>
            <w:r>
              <w:rPr>
                <w:rFonts w:ascii="ＭＳ ゴシック" w:eastAsia="ＭＳ ゴシック"/>
                <w:position w:val="-6"/>
              </w:rPr>
              <w:t>点</w:t>
            </w:r>
          </w:p>
        </w:tc>
        <w:tc>
          <w:tcPr>
            <w:tcW w:w="5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/>
                <w:position w:val="-6"/>
              </w:rPr>
              <w:t>寄　　　港　　　地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/>
                <w:position w:val="-6"/>
              </w:rPr>
              <w:t>終</w:t>
            </w:r>
            <w:r>
              <w:rPr>
                <w:rFonts w:ascii="ＭＳ ゴシック" w:eastAsia="ＭＳ ゴシック"/>
                <w:spacing w:val="-8"/>
                <w:position w:val="-6"/>
              </w:rPr>
              <w:t xml:space="preserve"> </w:t>
            </w:r>
            <w:r>
              <w:rPr>
                <w:rFonts w:ascii="ＭＳ ゴシック" w:eastAsia="ＭＳ ゴシック"/>
                <w:position w:val="-6"/>
              </w:rPr>
              <w:t>点</w:t>
            </w:r>
          </w:p>
        </w:tc>
        <w:tc>
          <w:tcPr>
            <w:tcW w:w="10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/>
                <w:position w:val="-6"/>
              </w:rPr>
              <w:t>合　計</w:t>
            </w:r>
          </w:p>
        </w:tc>
      </w:tr>
      <w:tr w:rsidR="00F83ACE" w:rsidTr="00D12216">
        <w:trPr>
          <w:trHeight w:val="73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港　名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F83ACE" w:rsidTr="00D12216">
        <w:trPr>
          <w:trHeight w:val="737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</w:rPr>
              <w:t>各港間距離</w:t>
            </w: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/>
                <w:position w:val="-14"/>
              </w:rPr>
              <w:t>(km)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F83ACE" w:rsidTr="00D12216">
        <w:trPr>
          <w:trHeight w:val="737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  <w:r w:rsidRPr="00C42BB7">
              <w:rPr>
                <w:rFonts w:ascii="ＭＳ ゴシック" w:eastAsia="ＭＳ ゴシック"/>
                <w:spacing w:val="45"/>
                <w:fitText w:val="1155" w:id="3"/>
              </w:rPr>
              <w:t>所要時</w:t>
            </w:r>
            <w:r w:rsidRPr="00C42BB7">
              <w:rPr>
                <w:rFonts w:ascii="ＭＳ ゴシック" w:eastAsia="ＭＳ ゴシック"/>
                <w:spacing w:val="22"/>
                <w:fitText w:val="1155" w:id="3"/>
              </w:rPr>
              <w:t>間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ACE" w:rsidRDefault="00F83ACE" w:rsidP="00D12216">
            <w:pPr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</w:tbl>
    <w:p w:rsidR="00F83ACE" w:rsidRDefault="00F83ACE">
      <w:pPr>
        <w:spacing w:line="396" w:lineRule="exact"/>
        <w:ind w:left="462"/>
        <w:rPr>
          <w:rFonts w:hAnsi="ＭＳ 明朝" w:hint="default"/>
        </w:rPr>
      </w:pPr>
      <w:r>
        <w:rPr>
          <w:rFonts w:ascii="ＭＳ ゴシック" w:eastAsia="ＭＳ ゴシック"/>
        </w:rPr>
        <w:t>（注）　港名にはフリガナをつけること。</w:t>
      </w:r>
    </w:p>
    <w:p w:rsidR="00F83ACE" w:rsidRDefault="00F83ACE">
      <w:pPr>
        <w:spacing w:line="396" w:lineRule="exact"/>
        <w:ind w:left="462"/>
        <w:rPr>
          <w:rFonts w:hAnsi="ＭＳ 明朝" w:hint="default"/>
        </w:rPr>
      </w:pPr>
    </w:p>
    <w:p w:rsidR="00F83ACE" w:rsidRDefault="00F83ACE">
      <w:pPr>
        <w:rPr>
          <w:rFonts w:hAnsi="ＭＳ 明朝" w:hint="default"/>
        </w:rPr>
      </w:pPr>
      <w:r>
        <w:rPr>
          <w:rFonts w:ascii="ＭＳ ゴシック" w:eastAsia="ＭＳ ゴシック"/>
          <w:spacing w:val="-15"/>
        </w:rPr>
        <w:t>２．航　　路　　図</w:t>
      </w:r>
    </w:p>
    <w:p w:rsidR="00F83ACE" w:rsidRDefault="00F83ACE">
      <w:pPr>
        <w:rPr>
          <w:rFonts w:hAnsi="ＭＳ 明朝" w:hint="default"/>
        </w:rPr>
      </w:pPr>
    </w:p>
    <w:p w:rsidR="00F83ACE" w:rsidRDefault="00F83ACE">
      <w:pPr>
        <w:rPr>
          <w:rFonts w:hAnsi="ＭＳ 明朝" w:hint="default"/>
        </w:rPr>
      </w:pPr>
    </w:p>
    <w:p w:rsidR="00F83ACE" w:rsidRDefault="00F83ACE">
      <w:pPr>
        <w:rPr>
          <w:rFonts w:hAnsi="ＭＳ 明朝" w:hint="default"/>
        </w:rPr>
      </w:pPr>
    </w:p>
    <w:p w:rsidR="00F83ACE" w:rsidRDefault="00F83ACE">
      <w:pPr>
        <w:rPr>
          <w:rFonts w:hAnsi="ＭＳ 明朝" w:hint="default"/>
        </w:rPr>
      </w:pPr>
    </w:p>
    <w:p w:rsidR="00F83ACE" w:rsidRDefault="00F83ACE">
      <w:pPr>
        <w:rPr>
          <w:rFonts w:hAnsi="ＭＳ 明朝" w:hint="default"/>
        </w:rPr>
      </w:pPr>
    </w:p>
    <w:p w:rsidR="00F83ACE" w:rsidRDefault="00F83ACE">
      <w:pPr>
        <w:rPr>
          <w:rFonts w:hAnsi="ＭＳ 明朝" w:hint="default"/>
        </w:rPr>
      </w:pPr>
    </w:p>
    <w:p w:rsidR="00F83ACE" w:rsidRDefault="00F83ACE">
      <w:pPr>
        <w:rPr>
          <w:rFonts w:hAnsi="ＭＳ 明朝" w:hint="default"/>
        </w:rPr>
      </w:pPr>
    </w:p>
    <w:p w:rsidR="00F83ACE" w:rsidRDefault="00F83ACE">
      <w:pPr>
        <w:rPr>
          <w:rFonts w:hAnsi="ＭＳ 明朝" w:hint="default"/>
        </w:rPr>
      </w:pPr>
    </w:p>
    <w:p w:rsidR="00F83ACE" w:rsidRDefault="00F83ACE">
      <w:pPr>
        <w:rPr>
          <w:rFonts w:hAnsi="ＭＳ 明朝" w:hint="default"/>
        </w:rPr>
      </w:pPr>
    </w:p>
    <w:p w:rsidR="00F83ACE" w:rsidRDefault="00F83ACE">
      <w:pPr>
        <w:rPr>
          <w:rFonts w:hAnsi="ＭＳ 明朝" w:hint="default"/>
        </w:rPr>
      </w:pPr>
    </w:p>
    <w:p w:rsidR="00F83ACE" w:rsidRDefault="00F83ACE">
      <w:pPr>
        <w:spacing w:line="436" w:lineRule="exact"/>
        <w:rPr>
          <w:rFonts w:hAnsi="ＭＳ 明朝" w:hint="default"/>
        </w:rPr>
      </w:pPr>
    </w:p>
    <w:p w:rsidR="00F83ACE" w:rsidRDefault="00F83ACE" w:rsidP="00D12216">
      <w:pPr>
        <w:adjustRightInd w:val="0"/>
        <w:snapToGrid w:val="0"/>
        <w:ind w:left="1157" w:hanging="924"/>
        <w:rPr>
          <w:rFonts w:hAnsi="ＭＳ 明朝" w:hint="default"/>
        </w:rPr>
      </w:pPr>
      <w:r>
        <w:rPr>
          <w:rFonts w:ascii="ＭＳ ゴシック" w:eastAsia="ＭＳ ゴシック"/>
          <w:spacing w:val="-20"/>
        </w:rPr>
        <w:t>（注）１．当該航路の起点、寄港地及び終点に寄港する他の航路（他社の航路を含む。）があれば、その航路を図示し、運航事業者名及び航路名を明記すること。</w:t>
      </w:r>
    </w:p>
    <w:p w:rsidR="00F83ACE" w:rsidRDefault="00F83ACE" w:rsidP="00D12216">
      <w:pPr>
        <w:adjustRightInd w:val="0"/>
        <w:snapToGrid w:val="0"/>
        <w:ind w:left="1157" w:hanging="347"/>
        <w:rPr>
          <w:rFonts w:hAnsi="ＭＳ 明朝" w:hint="default"/>
        </w:rPr>
      </w:pPr>
      <w:r>
        <w:rPr>
          <w:rFonts w:ascii="ＭＳ ゴシック" w:eastAsia="ＭＳ ゴシック"/>
          <w:spacing w:val="-20"/>
        </w:rPr>
        <w:t>２．当該航路の起点、寄港地及び終点と連絡する他の交通手段があれば、それを図示し、その距離及び需要状況を附記すること</w:t>
      </w:r>
      <w:r>
        <w:rPr>
          <w:rFonts w:ascii="ＭＳ ゴシック" w:eastAsia="ＭＳ ゴシック"/>
          <w:spacing w:val="-15"/>
        </w:rPr>
        <w:t>。</w:t>
      </w:r>
    </w:p>
    <w:p w:rsidR="00F83ACE" w:rsidRDefault="00F83ACE">
      <w:pPr>
        <w:rPr>
          <w:rFonts w:hAnsi="ＭＳ 明朝" w:hint="default"/>
        </w:rPr>
      </w:pPr>
      <w:r>
        <w:rPr>
          <w:rFonts w:hAnsi="ＭＳ 明朝"/>
          <w:color w:val="auto"/>
        </w:rPr>
        <w:br w:type="page"/>
      </w:r>
      <w:r>
        <w:rPr>
          <w:rFonts w:ascii="ＭＳ ゴシック" w:eastAsia="ＭＳ ゴシック"/>
        </w:rPr>
        <w:lastRenderedPageBreak/>
        <w:t>３．使用船舶（予備船を含む。）の明細</w:t>
      </w:r>
    </w:p>
    <w:p w:rsidR="00F83ACE" w:rsidRDefault="00F83ACE">
      <w:pPr>
        <w:spacing w:line="120" w:lineRule="auto"/>
        <w:rPr>
          <w:rFonts w:hint="default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684"/>
        <w:gridCol w:w="342"/>
        <w:gridCol w:w="570"/>
        <w:gridCol w:w="684"/>
        <w:gridCol w:w="684"/>
        <w:gridCol w:w="684"/>
        <w:gridCol w:w="912"/>
        <w:gridCol w:w="912"/>
        <w:gridCol w:w="684"/>
        <w:gridCol w:w="798"/>
        <w:gridCol w:w="570"/>
      </w:tblGrid>
      <w:tr w:rsidR="00F83AC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6"/>
                <w:sz w:val="19"/>
              </w:rPr>
              <w:t>船　名</w:t>
            </w:r>
          </w:p>
          <w:p w:rsidR="00F83ACE" w:rsidRDefault="00F83ACE" w:rsidP="00D12216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船舶の</w:t>
            </w: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種　類</w:t>
            </w:r>
          </w:p>
          <w:p w:rsidR="00F83ACE" w:rsidRDefault="00F83ACE" w:rsidP="00D12216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船</w:t>
            </w: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質</w:t>
            </w:r>
          </w:p>
          <w:p w:rsidR="00F83ACE" w:rsidRDefault="00F83ACE" w:rsidP="00D12216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進水</w:t>
            </w: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年月</w:t>
            </w:r>
          </w:p>
          <w:p w:rsidR="00F83ACE" w:rsidRDefault="00F83ACE" w:rsidP="00D12216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船　舶</w:t>
            </w: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所有者</w:t>
            </w:r>
          </w:p>
          <w:p w:rsidR="00F83ACE" w:rsidRDefault="00F83ACE" w:rsidP="00D12216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6"/>
                <w:sz w:val="19"/>
              </w:rPr>
              <w:t>総ﾄﾝ数</w:t>
            </w:r>
          </w:p>
          <w:p w:rsidR="00F83ACE" w:rsidRDefault="00F83ACE" w:rsidP="00D12216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貨物積</w:t>
            </w: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載容積</w:t>
            </w:r>
          </w:p>
          <w:p w:rsidR="00F83ACE" w:rsidRDefault="00F83ACE" w:rsidP="00D12216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6"/>
                <w:sz w:val="19"/>
              </w:rPr>
              <w:t>自動車航</w:t>
            </w:r>
          </w:p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6"/>
                <w:sz w:val="19"/>
              </w:rPr>
              <w:t>送に係る</w:t>
            </w:r>
          </w:p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6"/>
                <w:sz w:val="19"/>
              </w:rPr>
              <w:t>自動車積</w:t>
            </w:r>
          </w:p>
          <w:p w:rsidR="00F83ACE" w:rsidRDefault="00F83ACE" w:rsidP="00D12216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8"/>
                <w:position w:val="-6"/>
                <w:sz w:val="19"/>
              </w:rPr>
              <w:t>載面積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6"/>
                <w:sz w:val="19"/>
              </w:rPr>
              <w:t>旅客定員</w:t>
            </w:r>
          </w:p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6"/>
                <w:sz w:val="19"/>
              </w:rPr>
              <w:t>（等級別</w:t>
            </w:r>
          </w:p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6"/>
                <w:sz w:val="19"/>
              </w:rPr>
              <w:t>に記載す</w:t>
            </w:r>
          </w:p>
          <w:p w:rsidR="00F83ACE" w:rsidRDefault="00F83ACE" w:rsidP="00D12216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ゴシック" w:eastAsia="ＭＳ ゴシック"/>
                <w:spacing w:val="-32"/>
                <w:position w:val="-6"/>
                <w:sz w:val="19"/>
              </w:rPr>
              <w:t>ること</w:t>
            </w:r>
            <w:r>
              <w:rPr>
                <w:rFonts w:ascii="ＭＳ ゴシック" w:eastAsia="ＭＳ ゴシック"/>
                <w:spacing w:val="-42"/>
                <w:position w:val="-6"/>
                <w:sz w:val="19"/>
              </w:rPr>
              <w:t>。</w:t>
            </w:r>
            <w:r>
              <w:rPr>
                <w:rFonts w:ascii="ＭＳ ゴシック" w:eastAsia="ＭＳ ゴシック"/>
                <w:position w:val="-6"/>
                <w:sz w:val="19"/>
              </w:rPr>
              <w:t>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主機の</w:t>
            </w:r>
          </w:p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種　類</w:t>
            </w:r>
          </w:p>
          <w:p w:rsidR="00F83ACE" w:rsidRDefault="00F83ACE" w:rsidP="00D12216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連続</w:t>
            </w:r>
            <w:r>
              <w:rPr>
                <w:rFonts w:ascii="ＭＳ ゴシック" w:eastAsia="ＭＳ ゴシック"/>
                <w:position w:val="-4"/>
                <w:sz w:val="19"/>
              </w:rPr>
              <w:t>最</w:t>
            </w: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大出</w:t>
            </w:r>
            <w:r>
              <w:rPr>
                <w:rFonts w:ascii="ＭＳ ゴシック" w:eastAsia="ＭＳ ゴシック"/>
                <w:position w:val="-4"/>
                <w:sz w:val="19"/>
              </w:rPr>
              <w:t>力</w:t>
            </w:r>
          </w:p>
          <w:p w:rsidR="00F83ACE" w:rsidRDefault="00F83ACE" w:rsidP="00D12216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 w:rsidP="00D12216">
            <w:pPr>
              <w:adjustRightInd w:val="0"/>
              <w:snapToGrid w:val="0"/>
              <w:rPr>
                <w:rFonts w:hAnsi="ＭＳ 明朝" w:hint="default"/>
              </w:rPr>
            </w:pP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航</w:t>
            </w:r>
            <w:r>
              <w:rPr>
                <w:rFonts w:ascii="ＭＳ ゴシック" w:eastAsia="ＭＳ ゴシック"/>
                <w:position w:val="-4"/>
                <w:sz w:val="19"/>
              </w:rPr>
              <w:t>海</w:t>
            </w:r>
          </w:p>
          <w:p w:rsidR="00F83ACE" w:rsidRDefault="00F83ACE" w:rsidP="00D12216">
            <w:pPr>
              <w:adjustRightInd w:val="0"/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8"/>
                <w:position w:val="-4"/>
                <w:sz w:val="19"/>
              </w:rPr>
              <w:t>速</w:t>
            </w:r>
            <w:r>
              <w:rPr>
                <w:rFonts w:ascii="ＭＳ ゴシック" w:eastAsia="ＭＳ ゴシック"/>
                <w:position w:val="-4"/>
                <w:sz w:val="19"/>
              </w:rPr>
              <w:t>力</w:t>
            </w:r>
          </w:p>
          <w:p w:rsidR="00F83ACE" w:rsidRDefault="00F83ACE" w:rsidP="00D12216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F83AC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</w:tr>
      <w:tr w:rsidR="00F83AC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</w:tr>
      <w:tr w:rsidR="00F83AC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</w:tr>
      <w:tr w:rsidR="00F83AC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</w:tr>
      <w:tr w:rsidR="00F83AC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360" w:lineRule="auto"/>
              <w:rPr>
                <w:rFonts w:hint="default"/>
              </w:rPr>
            </w:pPr>
          </w:p>
        </w:tc>
      </w:tr>
    </w:tbl>
    <w:p w:rsidR="00F83ACE" w:rsidRDefault="00F83ACE">
      <w:pPr>
        <w:spacing w:line="595" w:lineRule="exact"/>
        <w:ind w:left="462"/>
        <w:rPr>
          <w:rFonts w:hAnsi="ＭＳ 明朝" w:hint="default"/>
        </w:rPr>
      </w:pPr>
      <w:r>
        <w:rPr>
          <w:rFonts w:ascii="ＭＳ ゴシック" w:eastAsia="ＭＳ ゴシック"/>
        </w:rPr>
        <w:t>（注）予備船の船名は、かっこ書きすること。</w:t>
      </w:r>
    </w:p>
    <w:p w:rsidR="00F83ACE" w:rsidRDefault="00F83ACE">
      <w:pPr>
        <w:ind w:left="462"/>
        <w:rPr>
          <w:rFonts w:hAnsi="ＭＳ 明朝" w:hint="default"/>
        </w:rPr>
      </w:pPr>
    </w:p>
    <w:p w:rsidR="00F83ACE" w:rsidRDefault="00F83ACE">
      <w:pPr>
        <w:spacing w:line="476" w:lineRule="exact"/>
        <w:rPr>
          <w:rFonts w:hAnsi="ＭＳ 明朝" w:hint="default"/>
        </w:rPr>
      </w:pPr>
      <w:r>
        <w:rPr>
          <w:rFonts w:ascii="ＭＳ ゴシック" w:eastAsia="ＭＳ ゴシック"/>
        </w:rPr>
        <w:t>４．運航回数及び発着時刻表</w:t>
      </w:r>
    </w:p>
    <w:p w:rsidR="00F83ACE" w:rsidRDefault="00F83ACE">
      <w:pPr>
        <w:spacing w:line="555" w:lineRule="exact"/>
        <w:rPr>
          <w:rFonts w:hAnsi="ＭＳ 明朝" w:hint="default"/>
        </w:rPr>
      </w:pPr>
      <w:r>
        <w:rPr>
          <w:rFonts w:ascii="ＭＳ ゴシック" w:eastAsia="ＭＳ ゴシック"/>
        </w:rPr>
        <w:t xml:space="preserve">　(１)使用船舶別の運航回数</w:t>
      </w: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596"/>
        <w:gridCol w:w="1596"/>
        <w:gridCol w:w="1596"/>
        <w:gridCol w:w="1596"/>
      </w:tblGrid>
      <w:tr w:rsidR="00F83AC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43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船　　　　名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436" w:lineRule="exact"/>
              <w:jc w:val="center"/>
              <w:rPr>
                <w:rFonts w:hint="default"/>
              </w:rPr>
            </w:pPr>
            <w:r w:rsidRPr="00C42BB7">
              <w:rPr>
                <w:rFonts w:ascii="ＭＳ ゴシック" w:eastAsia="ＭＳ ゴシック"/>
                <w:spacing w:val="45"/>
                <w:fitText w:val="1143" w:id="4"/>
              </w:rPr>
              <w:t>運航系</w:t>
            </w:r>
            <w:r w:rsidRPr="00C42BB7">
              <w:rPr>
                <w:rFonts w:ascii="ＭＳ ゴシック" w:eastAsia="ＭＳ ゴシック"/>
                <w:spacing w:val="15"/>
                <w:fitText w:val="1143" w:id="4"/>
              </w:rPr>
              <w:t>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436" w:lineRule="exact"/>
              <w:jc w:val="center"/>
              <w:rPr>
                <w:rFonts w:hint="default"/>
              </w:rPr>
            </w:pPr>
            <w:r w:rsidRPr="00C42BB7">
              <w:rPr>
                <w:rFonts w:ascii="ＭＳ ゴシック" w:eastAsia="ＭＳ ゴシック"/>
                <w:spacing w:val="45"/>
                <w:fitText w:val="1143" w:id="5"/>
              </w:rPr>
              <w:t>航路距</w:t>
            </w:r>
            <w:r w:rsidRPr="00C42BB7">
              <w:rPr>
                <w:rFonts w:ascii="ＭＳ ゴシック" w:eastAsia="ＭＳ ゴシック"/>
                <w:spacing w:val="15"/>
                <w:fitText w:val="1143" w:id="5"/>
              </w:rPr>
              <w:t>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436" w:lineRule="exact"/>
              <w:jc w:val="center"/>
              <w:rPr>
                <w:rFonts w:hint="default"/>
              </w:rPr>
            </w:pPr>
            <w:r w:rsidRPr="00C42BB7">
              <w:rPr>
                <w:rFonts w:ascii="ＭＳ ゴシック" w:eastAsia="ＭＳ ゴシック"/>
                <w:spacing w:val="45"/>
                <w:fitText w:val="1132" w:id="6"/>
              </w:rPr>
              <w:t>運航期</w:t>
            </w:r>
            <w:r w:rsidRPr="00C42BB7">
              <w:rPr>
                <w:rFonts w:ascii="ＭＳ ゴシック" w:eastAsia="ＭＳ ゴシック"/>
                <w:spacing w:val="7"/>
                <w:fitText w:val="1132" w:id="6"/>
              </w:rPr>
              <w:t>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436" w:lineRule="exact"/>
              <w:jc w:val="center"/>
              <w:rPr>
                <w:rFonts w:hint="default"/>
              </w:rPr>
            </w:pPr>
            <w:r w:rsidRPr="00C42BB7">
              <w:rPr>
                <w:rFonts w:ascii="ＭＳ ゴシック" w:eastAsia="ＭＳ ゴシック"/>
                <w:spacing w:val="45"/>
                <w:fitText w:val="1132" w:id="7"/>
              </w:rPr>
              <w:t>運航回</w:t>
            </w:r>
            <w:r w:rsidRPr="00C42BB7">
              <w:rPr>
                <w:rFonts w:ascii="ＭＳ ゴシック" w:eastAsia="ＭＳ ゴシック"/>
                <w:spacing w:val="7"/>
                <w:fitText w:val="1132" w:id="7"/>
              </w:rPr>
              <w:t>数</w:t>
            </w:r>
          </w:p>
        </w:tc>
      </w:tr>
      <w:tr w:rsidR="00F83AC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</w:tr>
      <w:tr w:rsidR="00F83AC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</w:tr>
      <w:tr w:rsidR="00F83AC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</w:tr>
      <w:tr w:rsidR="00F83AC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</w:tr>
      <w:tr w:rsidR="00F83AC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</w:tr>
      <w:tr w:rsidR="00F83AC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43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計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ACE" w:rsidRDefault="00F83ACE">
            <w:pPr>
              <w:spacing w:line="264" w:lineRule="auto"/>
              <w:rPr>
                <w:rFonts w:hint="default"/>
              </w:rPr>
            </w:pPr>
          </w:p>
        </w:tc>
      </w:tr>
    </w:tbl>
    <w:p w:rsidR="00F83ACE" w:rsidRDefault="00F83ACE">
      <w:pPr>
        <w:spacing w:line="436" w:lineRule="exact"/>
        <w:ind w:left="462"/>
        <w:rPr>
          <w:rFonts w:hAnsi="ＭＳ 明朝" w:hint="default"/>
        </w:rPr>
      </w:pPr>
      <w:r>
        <w:rPr>
          <w:rFonts w:ascii="ＭＳ ゴシック" w:eastAsia="ＭＳ ゴシック"/>
          <w:spacing w:val="-20"/>
        </w:rPr>
        <w:t>(注）１．</w:t>
      </w:r>
      <w:r>
        <w:rPr>
          <w:rFonts w:ascii="ＭＳ ゴシック" w:eastAsia="ＭＳ ゴシック"/>
          <w:spacing w:val="-15"/>
        </w:rPr>
        <w:t>予備船の船名は、かっこ書きとすること</w:t>
      </w:r>
      <w:r>
        <w:rPr>
          <w:rFonts w:ascii="ＭＳ ゴシック" w:eastAsia="ＭＳ ゴシック"/>
          <w:spacing w:val="-10"/>
        </w:rPr>
        <w:t>。</w:t>
      </w:r>
    </w:p>
    <w:p w:rsidR="00F83ACE" w:rsidRDefault="00F83ACE">
      <w:pPr>
        <w:spacing w:line="357" w:lineRule="exact"/>
        <w:ind w:left="1386" w:hanging="462"/>
        <w:rPr>
          <w:rFonts w:hAnsi="ＭＳ 明朝" w:hint="default"/>
        </w:rPr>
      </w:pPr>
      <w:r>
        <w:rPr>
          <w:rFonts w:ascii="ＭＳ ゴシック" w:eastAsia="ＭＳ ゴシック"/>
          <w:spacing w:val="-10"/>
        </w:rPr>
        <w:t>２．運航系統の欄には、直行便、抜港便又は折返し便ごとに、それぞれの起点、寄港地、終点、折返し地点を記載すること。</w:t>
      </w:r>
    </w:p>
    <w:p w:rsidR="00F83ACE" w:rsidRDefault="00F83ACE">
      <w:pPr>
        <w:spacing w:line="357" w:lineRule="exact"/>
        <w:ind w:left="924"/>
        <w:rPr>
          <w:rFonts w:hAnsi="ＭＳ 明朝" w:hint="default"/>
        </w:rPr>
      </w:pPr>
      <w:r>
        <w:rPr>
          <w:rFonts w:ascii="ＭＳ ゴシック" w:eastAsia="ＭＳ ゴシック"/>
          <w:spacing w:val="-10"/>
        </w:rPr>
        <w:t>３．航路距離の欄には、各運航系統ごとの距離を記載すること。</w:t>
      </w:r>
    </w:p>
    <w:p w:rsidR="00F83ACE" w:rsidRDefault="00F83ACE">
      <w:pPr>
        <w:spacing w:line="436" w:lineRule="exact"/>
        <w:rPr>
          <w:rFonts w:hAnsi="ＭＳ 明朝" w:hint="default"/>
        </w:rPr>
      </w:pPr>
    </w:p>
    <w:p w:rsidR="00F83ACE" w:rsidRDefault="00F83ACE">
      <w:pPr>
        <w:spacing w:line="436" w:lineRule="exact"/>
        <w:rPr>
          <w:rFonts w:hint="default"/>
        </w:rPr>
      </w:pPr>
      <w:r>
        <w:rPr>
          <w:rFonts w:ascii="ＭＳ ゴシック" w:eastAsia="ＭＳ ゴシック"/>
        </w:rPr>
        <w:t xml:space="preserve">　(２)発着時刻表</w:t>
      </w:r>
    </w:p>
    <w:sectPr w:rsidR="00F83ACE">
      <w:endnotePr>
        <w:numFmt w:val="decimal"/>
      </w:endnotePr>
      <w:pgSz w:w="11906" w:h="16838"/>
      <w:pgMar w:top="1417" w:right="1134" w:bottom="1134" w:left="1531" w:header="850" w:footer="0" w:gutter="0"/>
      <w:cols w:space="720"/>
      <w:docGrid w:type="linesAndChars" w:linePitch="396" w:charSpace="6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CE" w:rsidRDefault="00F83ACE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F83ACE" w:rsidRDefault="00F83ACE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CE" w:rsidRDefault="00F83ACE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F83ACE" w:rsidRDefault="00F83ACE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408"/>
  <w:drawingGridVerticalSpacing w:val="396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27"/>
    <w:rsid w:val="00202007"/>
    <w:rsid w:val="00664C27"/>
    <w:rsid w:val="00C42BB7"/>
    <w:rsid w:val="00D12216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0D665C-AD8C-4859-B4F9-7BF82269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(未設定)</dc:creator>
  <cp:lastModifiedBy>なし</cp:lastModifiedBy>
  <cp:revision>2</cp:revision>
  <cp:lastPrinted>1900-12-31T15:00:00Z</cp:lastPrinted>
  <dcterms:created xsi:type="dcterms:W3CDTF">2021-05-11T08:12:00Z</dcterms:created>
  <dcterms:modified xsi:type="dcterms:W3CDTF">2021-05-11T08:12:00Z</dcterms:modified>
</cp:coreProperties>
</file>