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様式第１－２２（日本産業規格Ａ列４番）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令和　年　月　日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国土交通大臣　殿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850A1C">
        <w:rPr>
          <w:rFonts w:ascii="ＭＳ ゴシック" w:hAnsi="ＭＳ ゴシック" w:cs="ＭＳ ゴシック"/>
          <w:sz w:val="22"/>
          <w:szCs w:val="22"/>
        </w:rPr>
        <w:t xml:space="preserve">                         </w:t>
      </w:r>
      <w:r w:rsidRPr="00850A1C">
        <w:rPr>
          <w:rFonts w:ascii="ＭＳ 明朝" w:eastAsia="ＭＳ ゴシック" w:cs="ＭＳ ゴシック" w:hint="eastAsia"/>
          <w:sz w:val="22"/>
          <w:szCs w:val="22"/>
        </w:rPr>
        <w:t xml:space="preserve">　　　　　　　　　　　　　氏名又は名称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8"/>
        </w:rPr>
      </w:pPr>
      <w:r w:rsidRPr="00850A1C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 w:rsidRPr="00850A1C">
        <w:rPr>
          <w:rFonts w:ascii="ＭＳ 明朝" w:eastAsia="ＭＳ ゴシック" w:cs="ＭＳ ゴシック" w:hint="eastAsia"/>
          <w:sz w:val="22"/>
          <w:szCs w:val="22"/>
        </w:rPr>
        <w:t xml:space="preserve">　　　住　　　　所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8"/>
        </w:rPr>
      </w:pPr>
      <w:r w:rsidRPr="00850A1C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 w:rsidRPr="00850A1C">
        <w:rPr>
          <w:rFonts w:ascii="ＭＳ 明朝" w:eastAsia="ＭＳ ゴシック" w:cs="ＭＳ ゴシック" w:hint="eastAsia"/>
          <w:sz w:val="22"/>
          <w:szCs w:val="22"/>
        </w:rPr>
        <w:t xml:space="preserve">　　　代表者氏名</w:t>
      </w:r>
      <w:r w:rsidRPr="00850A1C">
        <w:rPr>
          <w:rFonts w:ascii="ＭＳ ゴシック" w:hAnsi="ＭＳ ゴシック" w:cs="ＭＳ ゴシック"/>
          <w:sz w:val="22"/>
          <w:szCs w:val="22"/>
        </w:rPr>
        <w:t xml:space="preserve">   </w:t>
      </w:r>
      <w:r w:rsidRPr="00850A1C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850A1C">
        <w:rPr>
          <w:rFonts w:ascii="ＭＳ ゴシック" w:hAnsi="ＭＳ ゴシック" w:cs="ＭＳ ゴシック"/>
          <w:sz w:val="22"/>
          <w:szCs w:val="22"/>
        </w:rPr>
        <w:t xml:space="preserve"> 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財産処分承認申請書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 xml:space="preserve">　令和　　年度地域公共交通確保維持改善事業費補助金（　　　　　　　　　　国庫補助金）により取得した財産を、下記のとおり処分したいので、補助金等に係る予算の執行の適正化に関する法律（昭和</w:t>
      </w:r>
      <w:r w:rsidRPr="00850A1C">
        <w:rPr>
          <w:rFonts w:ascii="ＭＳ ゴシック" w:hAnsi="ＭＳ ゴシック" w:cs="ＭＳ ゴシック"/>
          <w:sz w:val="22"/>
          <w:szCs w:val="22"/>
        </w:rPr>
        <w:t>30</w:t>
      </w:r>
      <w:r w:rsidRPr="00850A1C">
        <w:rPr>
          <w:rFonts w:ascii="ＭＳ 明朝" w:eastAsia="ＭＳ ゴシック" w:cs="ＭＳ ゴシック" w:hint="eastAsia"/>
          <w:sz w:val="22"/>
          <w:szCs w:val="22"/>
        </w:rPr>
        <w:t>年法律第</w:t>
      </w:r>
      <w:r w:rsidRPr="00850A1C">
        <w:rPr>
          <w:rFonts w:ascii="ＭＳ ゴシック" w:hAnsi="ＭＳ ゴシック" w:cs="ＭＳ ゴシック"/>
          <w:sz w:val="22"/>
          <w:szCs w:val="22"/>
        </w:rPr>
        <w:t>179</w:t>
      </w:r>
      <w:r w:rsidRPr="00850A1C">
        <w:rPr>
          <w:rFonts w:ascii="ＭＳ 明朝" w:eastAsia="ＭＳ ゴシック" w:cs="ＭＳ ゴシック" w:hint="eastAsia"/>
          <w:sz w:val="22"/>
          <w:szCs w:val="22"/>
        </w:rPr>
        <w:t>号）第２２条の規定に基づき、申請します。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記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ind w:left="210" w:firstLine="210"/>
        <w:jc w:val="both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１．処分しようとする財産の明細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ind w:left="210" w:firstLine="210"/>
        <w:jc w:val="both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２．処分の内容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ind w:left="210" w:firstLine="210"/>
        <w:jc w:val="both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３．処分しようとする理由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ind w:left="210" w:firstLine="210"/>
        <w:jc w:val="both"/>
        <w:rPr>
          <w:rFonts w:ascii="ＭＳ 明朝" w:cs="Times New Roman"/>
          <w:spacing w:val="8"/>
        </w:rPr>
      </w:pPr>
      <w:r w:rsidRPr="00850A1C">
        <w:rPr>
          <w:rFonts w:ascii="ＭＳ 明朝" w:eastAsia="ＭＳ ゴシック" w:cs="ＭＳ ゴシック" w:hint="eastAsia"/>
          <w:sz w:val="22"/>
          <w:szCs w:val="22"/>
        </w:rPr>
        <w:t>４．その他必要な事項</w:t>
      </w: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ind w:left="210"/>
        <w:jc w:val="both"/>
        <w:rPr>
          <w:rFonts w:ascii="ＭＳ 明朝" w:cs="Times New Roman"/>
          <w:spacing w:val="8"/>
        </w:rPr>
      </w:pPr>
    </w:p>
    <w:p w:rsidR="00850A1C" w:rsidRPr="00850A1C" w:rsidRDefault="00850A1C" w:rsidP="00850A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2521A1" w:rsidRPr="00850A1C" w:rsidRDefault="002521A1" w:rsidP="00850A1C">
      <w:bookmarkStart w:id="0" w:name="_GoBack"/>
      <w:bookmarkEnd w:id="0"/>
    </w:p>
    <w:sectPr w:rsidR="002521A1" w:rsidRPr="00850A1C" w:rsidSect="00064BD4">
      <w:type w:val="continuous"/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8E" w:rsidRDefault="008B038E">
      <w:r>
        <w:separator/>
      </w:r>
    </w:p>
  </w:endnote>
  <w:endnote w:type="continuationSeparator" w:id="0">
    <w:p w:rsidR="008B038E" w:rsidRDefault="008B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8E" w:rsidRDefault="008B03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038E" w:rsidRDefault="008B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7"/>
    <w:rsid w:val="0019384A"/>
    <w:rsid w:val="002521A1"/>
    <w:rsid w:val="00850A1C"/>
    <w:rsid w:val="008B038E"/>
    <w:rsid w:val="00C257D4"/>
    <w:rsid w:val="00C75911"/>
    <w:rsid w:val="00C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1ABEA0-6A5C-4F78-9B92-CDBDFEE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Note Heading"/>
    <w:basedOn w:val="a"/>
    <w:link w:val="ac"/>
    <w:uiPriority w:val="99"/>
    <w:pPr>
      <w:jc w:val="center"/>
    </w:pPr>
    <w:rPr>
      <w:rFonts w:ascii="Century" w:hAnsi="Century"/>
    </w:rPr>
  </w:style>
  <w:style w:type="character" w:customStyle="1" w:styleId="ac">
    <w:name w:val="記 (文字)"/>
    <w:basedOn w:val="a0"/>
    <w:link w:val="ab"/>
    <w:uiPriority w:val="99"/>
    <w:rPr>
      <w:color w:val="000000"/>
      <w:sz w:val="24"/>
      <w:szCs w:val="24"/>
    </w:rPr>
  </w:style>
  <w:style w:type="paragraph" w:styleId="ad">
    <w:name w:val="Closing"/>
    <w:basedOn w:val="a"/>
    <w:link w:val="ae"/>
    <w:uiPriority w:val="99"/>
    <w:pPr>
      <w:jc w:val="right"/>
    </w:pPr>
    <w:rPr>
      <w:rFonts w:ascii="Century" w:hAnsi="Century"/>
    </w:rPr>
  </w:style>
  <w:style w:type="character" w:customStyle="1" w:styleId="ae">
    <w:name w:val="結語 (文字)"/>
    <w:basedOn w:val="a0"/>
    <w:link w:val="ad"/>
    <w:uiPriority w:val="99"/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484" w:hanging="484"/>
    </w:pPr>
    <w:rPr>
      <w:rFonts w:ascii="ＭＳ ゴシック" w:eastAsia="ＭＳ ゴシック" w:hAnsi="ＭＳ ゴシック" w:cs="ＭＳ ゴシック"/>
      <w:color w:val="auto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60"/>
    </w:pPr>
    <w:rPr>
      <w:rFonts w:ascii="Century" w:hAnsi="Century"/>
      <w:color w:val="auto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character" w:customStyle="1" w:styleId="af">
    <w:name w:val="脚注(標準)"/>
    <w:uiPriority w:val="99"/>
    <w:rPr>
      <w:sz w:val="21"/>
      <w:szCs w:val="21"/>
      <w:vertAlign w:val="superscript"/>
    </w:rPr>
  </w:style>
  <w:style w:type="character" w:customStyle="1" w:styleId="af0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</cp:revision>
  <cp:lastPrinted>2020-03-13T13:10:00Z</cp:lastPrinted>
  <dcterms:created xsi:type="dcterms:W3CDTF">2020-04-24T08:48:00Z</dcterms:created>
  <dcterms:modified xsi:type="dcterms:W3CDTF">2021-05-19T02:28:00Z</dcterms:modified>
</cp:coreProperties>
</file>