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3C" w:rsidRPr="00810E44" w:rsidRDefault="0091783C">
      <w:pPr>
        <w:spacing w:line="246" w:lineRule="exact"/>
        <w:rPr>
          <w:rFonts w:hAnsi="ＭＳ 明朝" w:hint="default"/>
        </w:rPr>
      </w:pPr>
    </w:p>
    <w:p w:rsidR="00D6270F" w:rsidRPr="00810E44" w:rsidRDefault="00D6270F" w:rsidP="00D6270F">
      <w:pPr>
        <w:spacing w:line="246" w:lineRule="exact"/>
        <w:jc w:val="right"/>
        <w:rPr>
          <w:rFonts w:hAnsi="ＭＳ 明朝" w:hint="default"/>
        </w:rPr>
      </w:pPr>
      <w:r w:rsidRPr="00810E44">
        <w:rPr>
          <w:rFonts w:hAnsi="ＭＳ 明朝"/>
          <w:spacing w:val="-7"/>
        </w:rPr>
        <w:t xml:space="preserve">                                                          </w:t>
      </w:r>
      <w:r w:rsidRPr="00810E44">
        <w:rPr>
          <w:rFonts w:hAnsi="ＭＳ 明朝"/>
        </w:rPr>
        <w:t>年　　月　　日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関東運輸局長</w:t>
      </w:r>
      <w:r w:rsidRPr="00810E44">
        <w:rPr>
          <w:rFonts w:hAnsi="ＭＳ 明朝"/>
          <w:sz w:val="22"/>
        </w:rPr>
        <w:t xml:space="preserve">　殿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C260E6" w:rsidRDefault="00D6270F" w:rsidP="00D6270F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住　　　　所</w:t>
      </w:r>
      <w:r w:rsidRPr="00C260E6">
        <w:rPr>
          <w:rFonts w:hAnsi="ＭＳ 明朝"/>
          <w:spacing w:val="-7"/>
          <w:sz w:val="22"/>
          <w:u w:val="single"/>
        </w:rPr>
        <w:t xml:space="preserve">     </w:t>
      </w:r>
      <w:r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        </w:t>
      </w:r>
    </w:p>
    <w:p w:rsidR="00D6270F" w:rsidRPr="00C260E6" w:rsidRDefault="00D6270F" w:rsidP="00D6270F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C260E6">
        <w:rPr>
          <w:rFonts w:hAnsi="ＭＳ 明朝"/>
          <w:sz w:val="22"/>
          <w:u w:val="single"/>
        </w:rPr>
        <w:t>氏名又は名称</w:t>
      </w:r>
      <w:r w:rsidRPr="00C260E6">
        <w:rPr>
          <w:rFonts w:hAnsi="ＭＳ 明朝"/>
          <w:spacing w:val="-7"/>
          <w:sz w:val="22"/>
          <w:u w:val="single"/>
        </w:rPr>
        <w:t xml:space="preserve">             </w:t>
      </w:r>
      <w:r>
        <w:rPr>
          <w:rFonts w:hAnsi="ＭＳ 明朝"/>
          <w:spacing w:val="-7"/>
          <w:sz w:val="22"/>
          <w:u w:val="single"/>
        </w:rPr>
        <w:t xml:space="preserve">　　　　　</w:t>
      </w:r>
      <w:r w:rsidRPr="00C260E6">
        <w:rPr>
          <w:rFonts w:hAnsi="ＭＳ 明朝"/>
          <w:spacing w:val="-7"/>
          <w:sz w:val="22"/>
          <w:u w:val="single"/>
        </w:rPr>
        <w:t xml:space="preserve">      </w:t>
      </w:r>
    </w:p>
    <w:p w:rsidR="00D6270F" w:rsidRPr="00C260E6" w:rsidRDefault="00D6270F" w:rsidP="00D6270F">
      <w:pPr>
        <w:spacing w:line="246" w:lineRule="exact"/>
        <w:rPr>
          <w:rFonts w:hAnsi="ＭＳ 明朝" w:hint="default"/>
          <w:sz w:val="22"/>
          <w:u w:val="single"/>
        </w:rPr>
      </w:pPr>
      <w:r w:rsidRPr="00810E44">
        <w:rPr>
          <w:rFonts w:hAnsi="ＭＳ 明朝"/>
          <w:spacing w:val="-7"/>
          <w:sz w:val="22"/>
        </w:rPr>
        <w:t xml:space="preserve">                                        </w:t>
      </w:r>
      <w:r w:rsidRPr="00D6270F">
        <w:rPr>
          <w:rFonts w:hAnsi="ＭＳ 明朝"/>
          <w:spacing w:val="43"/>
          <w:sz w:val="22"/>
          <w:u w:val="single"/>
          <w:fitText w:val="1446" w:id="-1506627584"/>
        </w:rPr>
        <w:t>代表者氏</w:t>
      </w:r>
      <w:r w:rsidRPr="00D6270F">
        <w:rPr>
          <w:rFonts w:hAnsi="ＭＳ 明朝"/>
          <w:spacing w:val="1"/>
          <w:sz w:val="22"/>
          <w:u w:val="single"/>
          <w:fitText w:val="1446" w:id="-1506627584"/>
        </w:rPr>
        <w:t>名</w:t>
      </w:r>
      <w:r w:rsidRPr="00C260E6">
        <w:rPr>
          <w:rFonts w:hAnsi="ＭＳ 明朝"/>
          <w:sz w:val="22"/>
          <w:u w:val="single"/>
        </w:rPr>
        <w:t>（役職）</w:t>
      </w:r>
      <w:r w:rsidRPr="00C260E6">
        <w:rPr>
          <w:rFonts w:hAnsi="ＭＳ 明朝"/>
          <w:spacing w:val="-7"/>
          <w:sz w:val="22"/>
          <w:u w:val="single"/>
        </w:rPr>
        <w:t xml:space="preserve">    </w:t>
      </w:r>
      <w:r>
        <w:rPr>
          <w:rFonts w:hAnsi="ＭＳ 明朝"/>
          <w:spacing w:val="-7"/>
          <w:sz w:val="22"/>
          <w:u w:val="single"/>
        </w:rPr>
        <w:t xml:space="preserve"> </w:t>
      </w:r>
      <w:r w:rsidRPr="00C260E6">
        <w:rPr>
          <w:rFonts w:hAnsi="ＭＳ 明朝"/>
          <w:spacing w:val="-7"/>
          <w:sz w:val="22"/>
          <w:u w:val="single"/>
        </w:rPr>
        <w:t xml:space="preserve">                </w:t>
      </w:r>
    </w:p>
    <w:p w:rsidR="00D6270F" w:rsidRPr="00810E44" w:rsidRDefault="00D6270F" w:rsidP="00D6270F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 w:hint="default"/>
          <w:sz w:val="22"/>
        </w:rPr>
        <w:t>（</w:t>
      </w:r>
      <w:r>
        <w:rPr>
          <w:rFonts w:hAnsi="ＭＳ 明朝" w:hint="default"/>
          <w:sz w:val="22"/>
        </w:rPr>
        <w:t>担当者</w:t>
      </w:r>
      <w:r w:rsidRPr="00810E44">
        <w:rPr>
          <w:rFonts w:hAnsi="ＭＳ 明朝" w:hint="default"/>
          <w:sz w:val="22"/>
        </w:rPr>
        <w:t xml:space="preserve">：　</w:t>
      </w:r>
      <w:r>
        <w:rPr>
          <w:rFonts w:hAnsi="ＭＳ 明朝" w:hint="default"/>
          <w:sz w:val="22"/>
        </w:rPr>
        <w:t xml:space="preserve">　</w:t>
      </w:r>
      <w:r w:rsidRPr="00810E44">
        <w:rPr>
          <w:rFonts w:hAnsi="ＭＳ 明朝" w:hint="default"/>
          <w:sz w:val="22"/>
        </w:rPr>
        <w:t xml:space="preserve">　　　　TEL：</w:t>
      </w:r>
      <w:r>
        <w:rPr>
          <w:rFonts w:hAnsi="ＭＳ 明朝" w:hint="default"/>
          <w:sz w:val="22"/>
        </w:rPr>
        <w:t xml:space="preserve">　　　　　　</w:t>
      </w:r>
      <w:r w:rsidRPr="00810E44">
        <w:rPr>
          <w:rFonts w:hAnsi="ＭＳ 明朝" w:hint="default"/>
          <w:sz w:val="22"/>
        </w:rPr>
        <w:t xml:space="preserve">　）</w:t>
      </w:r>
    </w:p>
    <w:p w:rsidR="00D6270F" w:rsidRPr="00810E44" w:rsidRDefault="00D6270F" w:rsidP="00D6270F">
      <w:pPr>
        <w:spacing w:line="246" w:lineRule="exact"/>
        <w:jc w:val="right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（email</w:t>
      </w:r>
      <w:r>
        <w:rPr>
          <w:rFonts w:hAnsi="ＭＳ 明朝"/>
          <w:sz w:val="22"/>
        </w:rPr>
        <w:t xml:space="preserve"> ： 　</w:t>
      </w:r>
      <w:r w:rsidRPr="00810E44">
        <w:rPr>
          <w:rFonts w:hAnsi="ＭＳ 明朝"/>
          <w:sz w:val="22"/>
        </w:rPr>
        <w:t xml:space="preserve">　　　　　　　</w:t>
      </w:r>
      <w:r>
        <w:rPr>
          <w:rFonts w:hAnsi="ＭＳ 明朝"/>
          <w:sz w:val="22"/>
        </w:rPr>
        <w:t xml:space="preserve">　　　　　　</w:t>
      </w:r>
      <w:r w:rsidRPr="00810E44">
        <w:rPr>
          <w:rFonts w:hAnsi="ＭＳ 明朝"/>
          <w:sz w:val="22"/>
        </w:rPr>
        <w:t xml:space="preserve">　）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Default="00D6270F" w:rsidP="00D6270F">
      <w:pPr>
        <w:spacing w:line="480" w:lineRule="auto"/>
        <w:jc w:val="center"/>
        <w:rPr>
          <w:rFonts w:hAnsi="ＭＳ 明朝" w:hint="default"/>
          <w:sz w:val="32"/>
        </w:rPr>
      </w:pPr>
      <w:r w:rsidRPr="00C260E6">
        <w:rPr>
          <w:rFonts w:hAnsi="ＭＳ 明朝"/>
          <w:sz w:val="32"/>
        </w:rPr>
        <w:t>第二種貨物利用運送事業</w:t>
      </w:r>
      <w:r>
        <w:rPr>
          <w:rFonts w:hAnsi="ＭＳ 明朝"/>
          <w:sz w:val="32"/>
        </w:rPr>
        <w:t>の集配事業計画</w:t>
      </w:r>
    </w:p>
    <w:p w:rsidR="00D6270F" w:rsidRPr="00C260E6" w:rsidRDefault="00D6270F" w:rsidP="00D6270F">
      <w:pPr>
        <w:spacing w:line="480" w:lineRule="auto"/>
        <w:jc w:val="center"/>
        <w:rPr>
          <w:rFonts w:hAnsi="ＭＳ 明朝" w:hint="default"/>
          <w:sz w:val="32"/>
        </w:rPr>
      </w:pPr>
      <w:r>
        <w:rPr>
          <w:rFonts w:hAnsi="ＭＳ 明朝"/>
          <w:sz w:val="32"/>
        </w:rPr>
        <w:t>変更事前届出</w:t>
      </w:r>
      <w:r w:rsidRPr="00C260E6">
        <w:rPr>
          <w:rFonts w:hAnsi="ＭＳ 明朝"/>
          <w:sz w:val="32"/>
        </w:rPr>
        <w:t>書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CE06AA" w:rsidRDefault="00D6270F" w:rsidP="00D6270F">
      <w:pPr>
        <w:spacing w:line="246" w:lineRule="exact"/>
        <w:ind w:leftChars="200" w:left="482" w:rightChars="175" w:right="422" w:firstLineChars="100" w:firstLine="251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今般、第二種貨物利用運送事業</w:t>
      </w:r>
      <w:r>
        <w:rPr>
          <w:rFonts w:hAnsi="ＭＳ 明朝"/>
          <w:sz w:val="22"/>
        </w:rPr>
        <w:t>に係る集配事業計画を変更したいので、</w:t>
      </w:r>
    </w:p>
    <w:p w:rsidR="00CE06AA" w:rsidRDefault="00D6270F" w:rsidP="00CE06AA">
      <w:pPr>
        <w:spacing w:line="246" w:lineRule="exact"/>
        <w:ind w:leftChars="200" w:left="482" w:rightChars="175" w:right="422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貨物利用運送事業法第</w:t>
      </w:r>
      <w:r>
        <w:rPr>
          <w:rFonts w:hAnsi="ＭＳ 明朝"/>
          <w:sz w:val="22"/>
        </w:rPr>
        <w:t>25</w:t>
      </w:r>
      <w:r w:rsidRPr="00810E44">
        <w:rPr>
          <w:rFonts w:hAnsi="ＭＳ 明朝"/>
          <w:sz w:val="22"/>
        </w:rPr>
        <w:t>条</w:t>
      </w:r>
      <w:r>
        <w:rPr>
          <w:rFonts w:hAnsi="ＭＳ 明朝"/>
          <w:sz w:val="22"/>
        </w:rPr>
        <w:t>第３</w:t>
      </w:r>
      <w:r w:rsidRPr="00810E44">
        <w:rPr>
          <w:rFonts w:hAnsi="ＭＳ 明朝"/>
          <w:sz w:val="22"/>
        </w:rPr>
        <w:t>項の規定に基づき、</w:t>
      </w:r>
      <w:r>
        <w:rPr>
          <w:rFonts w:hAnsi="ＭＳ 明朝"/>
          <w:sz w:val="22"/>
        </w:rPr>
        <w:t>関係書類を添えて、</w:t>
      </w:r>
    </w:p>
    <w:p w:rsidR="00D6270F" w:rsidRPr="00810E44" w:rsidRDefault="00D6270F" w:rsidP="00CE06AA">
      <w:pPr>
        <w:spacing w:line="246" w:lineRule="exact"/>
        <w:ind w:leftChars="200" w:left="482" w:rightChars="175" w:right="422"/>
        <w:rPr>
          <w:rFonts w:hAnsi="ＭＳ 明朝" w:hint="default"/>
          <w:sz w:val="22"/>
        </w:rPr>
      </w:pPr>
      <w:r>
        <w:rPr>
          <w:rFonts w:hAnsi="ＭＳ 明朝"/>
          <w:sz w:val="22"/>
        </w:rPr>
        <w:t>下記のとおり届出いた</w:t>
      </w:r>
      <w:r w:rsidRPr="00810E44">
        <w:rPr>
          <w:rFonts w:hAnsi="ＭＳ 明朝"/>
          <w:sz w:val="22"/>
        </w:rPr>
        <w:t>します。</w:t>
      </w:r>
    </w:p>
    <w:p w:rsidR="00D6270F" w:rsidRPr="00D6270F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jc w:val="center"/>
        <w:rPr>
          <w:rFonts w:hAnsi="ＭＳ 明朝" w:hint="default"/>
          <w:sz w:val="22"/>
        </w:rPr>
      </w:pPr>
      <w:r w:rsidRPr="00810E44">
        <w:rPr>
          <w:rFonts w:hAnsi="ＭＳ 明朝"/>
          <w:sz w:val="22"/>
        </w:rPr>
        <w:t>記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93611C" w:rsidRDefault="00D6270F" w:rsidP="00D6270F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１．</w:t>
      </w:r>
      <w:r w:rsidRPr="0093611C">
        <w:rPr>
          <w:rFonts w:hAnsi="ＭＳ 明朝"/>
          <w:sz w:val="22"/>
        </w:rPr>
        <w:t>氏名又は名称及び住所並びに法人にあってはその代表者の氏名</w:t>
      </w:r>
    </w:p>
    <w:p w:rsidR="00D6270F" w:rsidRPr="00F60E48" w:rsidRDefault="00BF12CC" w:rsidP="00D6270F">
      <w:pPr>
        <w:spacing w:line="360" w:lineRule="auto"/>
        <w:ind w:firstLineChars="200" w:firstLine="502"/>
        <w:rPr>
          <w:rFonts w:hAnsi="ＭＳ 明朝" w:hint="default"/>
          <w:sz w:val="22"/>
        </w:rPr>
      </w:pPr>
      <w:r>
        <w:rPr>
          <w:rFonts w:hAnsi="ＭＳ 明朝"/>
          <w:sz w:val="22"/>
          <w:u w:val="single"/>
        </w:rPr>
        <w:t>氏名又は名</w:t>
      </w:r>
      <w:r w:rsidR="00D6270F" w:rsidRPr="00F60E48">
        <w:rPr>
          <w:rFonts w:hAnsi="ＭＳ 明朝"/>
          <w:sz w:val="22"/>
          <w:u w:val="single"/>
        </w:rPr>
        <w:t xml:space="preserve">称                                     </w:t>
      </w:r>
    </w:p>
    <w:p w:rsidR="00D6270F" w:rsidRPr="00C260E6" w:rsidRDefault="00D6270F" w:rsidP="00D6270F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 xml:space="preserve">住　　　</w:t>
      </w:r>
      <w:r w:rsidR="00BF12CC">
        <w:rPr>
          <w:rFonts w:hAnsi="ＭＳ 明朝"/>
          <w:sz w:val="22"/>
          <w:u w:val="single"/>
        </w:rPr>
        <w:t xml:space="preserve">　</w:t>
      </w:r>
      <w:r w:rsidRPr="00C260E6">
        <w:rPr>
          <w:rFonts w:hAnsi="ＭＳ 明朝"/>
          <w:sz w:val="22"/>
          <w:u w:val="single"/>
        </w:rPr>
        <w:t>所</w:t>
      </w:r>
      <w:r>
        <w:rPr>
          <w:rFonts w:hAnsi="ＭＳ 明朝"/>
          <w:sz w:val="22"/>
          <w:u w:val="single"/>
        </w:rPr>
        <w:t xml:space="preserve">                                     </w:t>
      </w:r>
    </w:p>
    <w:p w:rsidR="00D6270F" w:rsidRPr="00C260E6" w:rsidRDefault="00D6270F" w:rsidP="00D6270F">
      <w:pPr>
        <w:spacing w:line="360" w:lineRule="auto"/>
        <w:ind w:firstLineChars="200" w:firstLine="502"/>
        <w:rPr>
          <w:rFonts w:hAnsi="ＭＳ 明朝" w:hint="default"/>
          <w:sz w:val="22"/>
          <w:u w:val="single"/>
        </w:rPr>
      </w:pPr>
      <w:r w:rsidRPr="00C260E6">
        <w:rPr>
          <w:rFonts w:hAnsi="ＭＳ 明朝"/>
          <w:sz w:val="22"/>
          <w:u w:val="single"/>
        </w:rPr>
        <w:t>代表者氏名（役職）</w:t>
      </w:r>
      <w:r w:rsidR="00BF12CC">
        <w:rPr>
          <w:rFonts w:hAnsi="ＭＳ 明朝"/>
          <w:sz w:val="22"/>
          <w:u w:val="single"/>
        </w:rPr>
        <w:t xml:space="preserve">　</w:t>
      </w:r>
      <w:r>
        <w:rPr>
          <w:rFonts w:hAnsi="ＭＳ 明朝"/>
          <w:sz w:val="22"/>
          <w:u w:val="single"/>
        </w:rPr>
        <w:t xml:space="preserve">                             </w:t>
      </w: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Default="00D6270F" w:rsidP="00D6270F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２．変更しようとする事項</w:t>
      </w:r>
    </w:p>
    <w:p w:rsidR="00D6270F" w:rsidRDefault="00D6270F" w:rsidP="00D6270F">
      <w:pPr>
        <w:spacing w:line="480" w:lineRule="auto"/>
        <w:ind w:firstLineChars="100" w:firstLine="251"/>
        <w:rPr>
          <w:rFonts w:hAnsi="ＭＳ 明朝" w:hint="default"/>
          <w:sz w:val="22"/>
        </w:rPr>
      </w:pPr>
      <w:r>
        <w:rPr>
          <w:rFonts w:hAnsi="ＭＳ 明朝"/>
          <w:sz w:val="22"/>
        </w:rPr>
        <w:t>（１）利用運送機関の種類</w:t>
      </w:r>
    </w:p>
    <w:p w:rsidR="00D6270F" w:rsidRDefault="00D6270F" w:rsidP="001C73BD">
      <w:pPr>
        <w:spacing w:line="720" w:lineRule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 xml:space="preserve">　　鉄道貨物運送</w:t>
      </w:r>
    </w:p>
    <w:p w:rsidR="00D6270F" w:rsidRDefault="001C73BD" w:rsidP="00D6270F">
      <w:pPr>
        <w:spacing w:line="246" w:lineRule="exact"/>
        <w:ind w:firstLineChars="100" w:firstLine="251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>（２）新旧の対照</w:t>
      </w:r>
    </w:p>
    <w:p w:rsidR="00D6270F" w:rsidRDefault="00D6270F" w:rsidP="001C73BD">
      <w:pPr>
        <w:spacing w:line="720" w:lineRule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t xml:space="preserve">　　別紙のとおり</w:t>
      </w:r>
    </w:p>
    <w:p w:rsidR="00D6270F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</w:p>
    <w:p w:rsidR="00D6270F" w:rsidRPr="00810E44" w:rsidRDefault="00D6270F" w:rsidP="00D6270F">
      <w:pPr>
        <w:spacing w:line="246" w:lineRule="exact"/>
        <w:rPr>
          <w:rFonts w:hAnsi="ＭＳ 明朝" w:hint="default"/>
          <w:sz w:val="22"/>
        </w:rPr>
      </w:pPr>
      <w:r>
        <w:rPr>
          <w:rFonts w:hAnsi="ＭＳ 明朝"/>
          <w:sz w:val="22"/>
        </w:rPr>
        <w:t>３．変更を必要とする理由</w:t>
      </w:r>
    </w:p>
    <w:p w:rsidR="00D6270F" w:rsidRPr="00810E44" w:rsidRDefault="00D6270F" w:rsidP="00D6270F">
      <w:pPr>
        <w:spacing w:line="480" w:lineRule="auto"/>
        <w:rPr>
          <w:rFonts w:hAnsi="ＭＳ 明朝" w:hint="default"/>
          <w:sz w:val="22"/>
        </w:rPr>
      </w:pPr>
      <w:r>
        <w:rPr>
          <w:rFonts w:hAnsi="ＭＳ 明朝"/>
          <w:sz w:val="22"/>
        </w:rPr>
        <w:t xml:space="preserve">　</w:t>
      </w:r>
    </w:p>
    <w:p w:rsidR="00D6270F" w:rsidRDefault="00D6270F" w:rsidP="00D6270F">
      <w:pPr>
        <w:widowControl/>
        <w:suppressAutoHyphens w:val="0"/>
        <w:wordWrap/>
        <w:textAlignment w:val="auto"/>
        <w:rPr>
          <w:rFonts w:hAnsi="ＭＳ 明朝" w:hint="default"/>
          <w:sz w:val="22"/>
        </w:rPr>
      </w:pPr>
      <w:r>
        <w:rPr>
          <w:rFonts w:hAnsi="ＭＳ 明朝" w:hint="default"/>
          <w:sz w:val="22"/>
        </w:rPr>
        <w:br w:type="page"/>
      </w:r>
    </w:p>
    <w:p w:rsidR="00D6270F" w:rsidRDefault="003D46CE" w:rsidP="00D6270F">
      <w:pPr>
        <w:spacing w:line="246" w:lineRule="exact"/>
        <w:rPr>
          <w:rFonts w:hAnsi="ＭＳ 明朝" w:hint="default"/>
        </w:rPr>
      </w:pPr>
      <w:r>
        <w:rPr>
          <w:rFonts w:hAnsi="ＭＳ 明朝" w:hint="default"/>
        </w:rPr>
        <w:lastRenderedPageBreak/>
        <w:t>【添付書類】</w:t>
      </w: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Default="003D46CE" w:rsidP="00D6270F">
      <w:pPr>
        <w:spacing w:line="246" w:lineRule="exact"/>
        <w:rPr>
          <w:rFonts w:hint="default"/>
          <w:sz w:val="18"/>
        </w:rPr>
      </w:pPr>
      <w:r w:rsidRPr="003D46CE">
        <w:rPr>
          <w:sz w:val="18"/>
        </w:rPr>
        <w:t>・計画する事業用自動車の使用権限を証する書類(※)</w:t>
      </w:r>
    </w:p>
    <w:p w:rsidR="003D46CE" w:rsidRDefault="003D46CE" w:rsidP="00D6270F">
      <w:pPr>
        <w:spacing w:line="246" w:lineRule="exact"/>
        <w:rPr>
          <w:rFonts w:hint="default"/>
          <w:sz w:val="18"/>
        </w:rPr>
      </w:pPr>
      <w:r w:rsidRPr="003D46CE">
        <w:rPr>
          <w:sz w:val="18"/>
        </w:rPr>
        <w:t xml:space="preserve"> </w:t>
      </w:r>
      <w:r>
        <w:rPr>
          <w:rFonts w:hint="default"/>
          <w:sz w:val="18"/>
        </w:rPr>
        <w:t xml:space="preserve"> </w:t>
      </w:r>
      <w:r w:rsidRPr="003D46CE">
        <w:rPr>
          <w:sz w:val="18"/>
        </w:rPr>
        <w:t>ａ．購入する場合:売買契約書又は売渡承諾書（写）</w:t>
      </w:r>
    </w:p>
    <w:p w:rsidR="003D46CE" w:rsidRDefault="003D46CE" w:rsidP="00D6270F">
      <w:pPr>
        <w:spacing w:line="246" w:lineRule="exact"/>
        <w:rPr>
          <w:rFonts w:hint="default"/>
          <w:sz w:val="18"/>
        </w:rPr>
      </w:pPr>
      <w:r w:rsidRPr="003D46CE">
        <w:rPr>
          <w:sz w:val="18"/>
        </w:rPr>
        <w:t xml:space="preserve"> </w:t>
      </w:r>
      <w:r>
        <w:rPr>
          <w:rFonts w:hint="default"/>
          <w:sz w:val="18"/>
        </w:rPr>
        <w:t xml:space="preserve"> </w:t>
      </w:r>
      <w:r w:rsidRPr="003D46CE">
        <w:rPr>
          <w:sz w:val="18"/>
        </w:rPr>
        <w:t>ｂ．リースの場合:自動車リース契約書、自動車検査証(写)</w:t>
      </w:r>
    </w:p>
    <w:p w:rsidR="003D46CE" w:rsidRDefault="003D46CE" w:rsidP="00D6270F">
      <w:pPr>
        <w:spacing w:line="246" w:lineRule="exact"/>
        <w:rPr>
          <w:rFonts w:hint="default"/>
          <w:sz w:val="18"/>
        </w:rPr>
      </w:pPr>
      <w:r w:rsidRPr="003D46CE">
        <w:rPr>
          <w:sz w:val="18"/>
        </w:rPr>
        <w:t xml:space="preserve"> </w:t>
      </w:r>
      <w:r>
        <w:rPr>
          <w:rFonts w:hint="default"/>
          <w:sz w:val="18"/>
        </w:rPr>
        <w:t xml:space="preserve"> </w:t>
      </w:r>
      <w:r w:rsidRPr="003D46CE">
        <w:rPr>
          <w:sz w:val="18"/>
        </w:rPr>
        <w:t>ｃ．既に所有している車両を使用する場合:自動車検査証(写)</w:t>
      </w:r>
    </w:p>
    <w:p w:rsidR="003D46CE" w:rsidRPr="003D46CE" w:rsidRDefault="003D46CE" w:rsidP="00D6270F">
      <w:pPr>
        <w:spacing w:line="246" w:lineRule="exact"/>
        <w:rPr>
          <w:rFonts w:hint="default"/>
          <w:sz w:val="18"/>
        </w:rPr>
      </w:pPr>
    </w:p>
    <w:p w:rsidR="003D46CE" w:rsidRDefault="003D46CE" w:rsidP="00D6270F">
      <w:pPr>
        <w:spacing w:line="246" w:lineRule="exact"/>
        <w:rPr>
          <w:rFonts w:hint="default"/>
          <w:sz w:val="18"/>
        </w:rPr>
      </w:pP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Default="003D46CE" w:rsidP="00D6270F">
      <w:pPr>
        <w:spacing w:line="246" w:lineRule="exact"/>
        <w:rPr>
          <w:rFonts w:hAnsi="ＭＳ 明朝" w:hint="default"/>
        </w:rPr>
      </w:pPr>
    </w:p>
    <w:p w:rsidR="003D46CE" w:rsidRPr="00810E44" w:rsidRDefault="003D46CE" w:rsidP="003D46CE">
      <w:pPr>
        <w:widowControl/>
        <w:suppressAutoHyphens w:val="0"/>
        <w:wordWrap/>
        <w:textAlignment w:val="auto"/>
        <w:rPr>
          <w:rFonts w:hAnsi="ＭＳ 明朝" w:hint="default"/>
        </w:rPr>
      </w:pPr>
      <w:r>
        <w:rPr>
          <w:rFonts w:hAnsi="ＭＳ 明朝" w:hint="default"/>
        </w:rPr>
        <w:br w:type="page"/>
      </w:r>
    </w:p>
    <w:p w:rsidR="0091783C" w:rsidRPr="00890AAC" w:rsidRDefault="00B25294" w:rsidP="00890AAC">
      <w:pPr>
        <w:widowControl/>
        <w:suppressAutoHyphens w:val="0"/>
        <w:wordWrap/>
        <w:textAlignment w:val="auto"/>
        <w:rPr>
          <w:rFonts w:hAnsi="ＭＳ 明朝" w:hint="default"/>
          <w:sz w:val="22"/>
        </w:rPr>
      </w:pPr>
      <w:r w:rsidRPr="00700B2D">
        <w:rPr>
          <w:rFonts w:hAnsi="ＭＳ 明朝"/>
        </w:rPr>
        <w:lastRenderedPageBreak/>
        <w:t xml:space="preserve">　　　　　　　</w:t>
      </w:r>
      <w:r w:rsidR="00EE2F86">
        <w:rPr>
          <w:rFonts w:hAnsi="ＭＳ 明朝"/>
        </w:rPr>
        <w:t xml:space="preserve">　　　　　　　　　　　　　　　　　　　　　　　　　　　　　別紙</w:t>
      </w:r>
    </w:p>
    <w:p w:rsidR="00810E44" w:rsidRPr="00700B2D" w:rsidRDefault="00810E44">
      <w:pPr>
        <w:spacing w:line="246" w:lineRule="exact"/>
        <w:rPr>
          <w:rFonts w:hAnsi="ＭＳ 明朝" w:hint="default"/>
        </w:rPr>
      </w:pPr>
    </w:p>
    <w:p w:rsidR="0091783C" w:rsidRPr="00700B2D" w:rsidRDefault="00810E44" w:rsidP="00810E44">
      <w:pPr>
        <w:spacing w:line="246" w:lineRule="exact"/>
        <w:jc w:val="center"/>
        <w:rPr>
          <w:rFonts w:hAnsi="ＭＳ 明朝" w:hint="default"/>
          <w:sz w:val="24"/>
        </w:rPr>
      </w:pPr>
      <w:r w:rsidRPr="00700B2D">
        <w:rPr>
          <w:rFonts w:hAnsi="ＭＳ 明朝" w:hint="default"/>
          <w:sz w:val="24"/>
        </w:rPr>
        <w:t>事　　業　　計　　画</w:t>
      </w:r>
    </w:p>
    <w:p w:rsidR="0091783C" w:rsidRPr="00700B2D" w:rsidRDefault="0091783C">
      <w:pPr>
        <w:spacing w:line="246" w:lineRule="exact"/>
        <w:rPr>
          <w:rFonts w:hAnsi="ＭＳ 明朝" w:hint="default"/>
        </w:rPr>
      </w:pPr>
    </w:p>
    <w:p w:rsidR="00D25FB9" w:rsidRPr="00A46E7D" w:rsidRDefault="00F60E48" w:rsidP="00A46E7D">
      <w:pPr>
        <w:spacing w:line="246" w:lineRule="exact"/>
        <w:rPr>
          <w:rFonts w:hAnsi="ＭＳ 明朝" w:hint="default"/>
        </w:rPr>
      </w:pPr>
      <w:r>
        <w:rPr>
          <w:rFonts w:hAnsi="ＭＳ 明朝"/>
        </w:rPr>
        <w:t>１．</w:t>
      </w:r>
      <w:r w:rsidR="00D25FB9" w:rsidRPr="00D25FB9">
        <w:rPr>
          <w:rFonts w:hAnsi="ＭＳ 明朝" w:hint="default"/>
          <w:color w:val="auto"/>
          <w:sz w:val="22"/>
        </w:rPr>
        <w:t>営業所に配置する事業用自動車の数</w:t>
      </w:r>
    </w:p>
    <w:p w:rsidR="00F63D02" w:rsidRPr="00A46E7D" w:rsidRDefault="00F63D02" w:rsidP="00F63D02">
      <w:pPr>
        <w:spacing w:line="246" w:lineRule="exact"/>
        <w:rPr>
          <w:rFonts w:hAnsi="ＭＳ 明朝" w:hint="default"/>
          <w:color w:val="auto"/>
          <w:sz w:val="22"/>
        </w:rPr>
      </w:pPr>
    </w:p>
    <w:p w:rsidR="00A46E7D" w:rsidRDefault="00A46E7D" w:rsidP="00F63D02">
      <w:pPr>
        <w:spacing w:line="246" w:lineRule="exact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 xml:space="preserve">　【新】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833"/>
        <w:gridCol w:w="850"/>
        <w:gridCol w:w="851"/>
        <w:gridCol w:w="719"/>
        <w:gridCol w:w="1974"/>
        <w:gridCol w:w="992"/>
        <w:gridCol w:w="851"/>
        <w:gridCol w:w="719"/>
      </w:tblGrid>
      <w:tr w:rsidR="00A26E53" w:rsidTr="00A26E53"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拠</w:t>
            </w:r>
            <w:r w:rsidR="00A04560"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点</w:t>
            </w:r>
            <w:r w:rsidR="00A04560"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/>
                <w:color w:val="auto"/>
                <w:w w:val="50"/>
                <w:sz w:val="18"/>
              </w:rPr>
              <w:t>営業所名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車両数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53" w:rsidRPr="00A26E53" w:rsidRDefault="00A26E53" w:rsidP="00A04560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備考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拠</w:t>
            </w:r>
            <w:r w:rsidR="00A04560"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点</w:t>
            </w:r>
            <w:r w:rsidR="00A04560"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/>
                <w:color w:val="auto"/>
                <w:w w:val="50"/>
                <w:sz w:val="20"/>
              </w:rPr>
              <w:t>営業所名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車両数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備考</w:t>
            </w:r>
          </w:p>
        </w:tc>
      </w:tr>
      <w:tr w:rsidR="00A26E53" w:rsidTr="00A26E53"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 w:rsidRPr="00EC7217">
              <w:rPr>
                <w:rFonts w:hint="default"/>
                <w:sz w:val="16"/>
              </w:rPr>
              <w:t>○○</w:t>
            </w:r>
            <w:r w:rsidRPr="00EC7217">
              <w:rPr>
                <w:rFonts w:hint="default"/>
                <w:sz w:val="16"/>
              </w:rPr>
              <w:t>貨物</w:t>
            </w:r>
            <w:r w:rsidRPr="00EC7217">
              <w:rPr>
                <w:rFonts w:hint="default"/>
                <w:w w:val="50"/>
                <w:sz w:val="16"/>
              </w:rPr>
              <w:t>ターミナル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26E53" w:rsidRPr="00A26E53" w:rsidRDefault="00A46E7D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６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</w:tcPr>
          <w:p w:rsidR="00A26E53" w:rsidRPr="00A26E53" w:rsidRDefault="00A26E53" w:rsidP="00A04560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 w:rsidRPr="00EC7217">
              <w:rPr>
                <w:rFonts w:hint="default"/>
                <w:sz w:val="16"/>
              </w:rPr>
              <w:t>○○</w:t>
            </w:r>
            <w:r w:rsidRPr="00EC7217">
              <w:rPr>
                <w:rFonts w:hint="default"/>
                <w:sz w:val="16"/>
              </w:rPr>
              <w:t>貨物</w:t>
            </w:r>
            <w:r w:rsidRPr="00EC7217">
              <w:rPr>
                <w:rFonts w:hint="default"/>
                <w:w w:val="50"/>
                <w:sz w:val="16"/>
              </w:rPr>
              <w:t>ターミナル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</w:tr>
      <w:tr w:rsidR="00A26E53" w:rsidTr="00A26E53">
        <w:tc>
          <w:tcPr>
            <w:tcW w:w="1833" w:type="dxa"/>
            <w:tcBorders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△△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△△営業所</w:t>
            </w:r>
          </w:p>
        </w:tc>
        <w:tc>
          <w:tcPr>
            <w:tcW w:w="851" w:type="dxa"/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26E53" w:rsidRDefault="00A26E53" w:rsidP="00A04560">
            <w:pPr>
              <w:jc w:val="center"/>
              <w:rPr>
                <w:rFonts w:hint="default"/>
              </w:rPr>
            </w:pPr>
            <w:r w:rsidRPr="00452316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△△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992" w:type="dxa"/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△△営業所</w:t>
            </w:r>
          </w:p>
        </w:tc>
        <w:tc>
          <w:tcPr>
            <w:tcW w:w="851" w:type="dxa"/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</w:tr>
      <w:tr w:rsidR="00A26E53" w:rsidTr="00A26E53">
        <w:tc>
          <w:tcPr>
            <w:tcW w:w="1833" w:type="dxa"/>
            <w:tcBorders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◎◎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◎◎営業所</w:t>
            </w:r>
          </w:p>
        </w:tc>
        <w:tc>
          <w:tcPr>
            <w:tcW w:w="851" w:type="dxa"/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１０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26E53" w:rsidRDefault="00A26E53" w:rsidP="00A04560">
            <w:pPr>
              <w:jc w:val="center"/>
              <w:rPr>
                <w:rFonts w:hint="default"/>
              </w:rPr>
            </w:pPr>
            <w:r w:rsidRPr="00452316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left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A26E53" w:rsidRP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1" w:type="dxa"/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</w:tr>
      <w:tr w:rsidR="00A26E53" w:rsidTr="00A26E53"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26E53" w:rsidRPr="00A26E53" w:rsidRDefault="00A46E7D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２１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A26E53" w:rsidRPr="00A26E53" w:rsidRDefault="00A26E53" w:rsidP="00A04560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26E53" w:rsidRDefault="00A26E53" w:rsidP="00A26E53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１</w:t>
            </w:r>
            <w:r w:rsidRPr="00A26E53">
              <w:rPr>
                <w:rFonts w:hAnsi="ＭＳ 明朝"/>
                <w:color w:val="auto"/>
                <w:sz w:val="18"/>
              </w:rPr>
              <w:t>０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A26E53" w:rsidRPr="00A26E53" w:rsidRDefault="00A26E53" w:rsidP="00A26E53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</w:tr>
    </w:tbl>
    <w:p w:rsidR="00A46E7D" w:rsidRDefault="00A46E7D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</w:p>
    <w:p w:rsidR="00A46E7D" w:rsidRDefault="00A46E7D" w:rsidP="00A46E7D">
      <w:pPr>
        <w:widowControl/>
        <w:suppressAutoHyphens w:val="0"/>
        <w:wordWrap/>
        <w:ind w:firstLineChars="100" w:firstLine="251"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>【旧】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1833"/>
        <w:gridCol w:w="850"/>
        <w:gridCol w:w="851"/>
        <w:gridCol w:w="719"/>
        <w:gridCol w:w="1974"/>
        <w:gridCol w:w="992"/>
        <w:gridCol w:w="851"/>
        <w:gridCol w:w="719"/>
      </w:tblGrid>
      <w:tr w:rsidR="00A46E7D" w:rsidTr="00CB0EBC"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拠</w:t>
            </w:r>
            <w:r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点</w:t>
            </w:r>
            <w:r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/>
                <w:color w:val="auto"/>
                <w:w w:val="50"/>
                <w:sz w:val="18"/>
              </w:rPr>
              <w:t>営業所名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車両数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備考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拠</w:t>
            </w:r>
            <w:r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点</w:t>
            </w:r>
            <w:r>
              <w:rPr>
                <w:rFonts w:hAnsi="ＭＳ 明朝"/>
                <w:color w:val="auto"/>
                <w:sz w:val="18"/>
              </w:rPr>
              <w:t xml:space="preserve">　</w:t>
            </w:r>
            <w:r w:rsidRPr="00A26E53">
              <w:rPr>
                <w:rFonts w:hAnsi="ＭＳ 明朝"/>
                <w:color w:val="auto"/>
                <w:sz w:val="18"/>
              </w:rPr>
              <w:t>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/>
                <w:color w:val="auto"/>
                <w:w w:val="50"/>
                <w:sz w:val="20"/>
              </w:rPr>
              <w:t>営業所名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車両数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備考</w:t>
            </w:r>
          </w:p>
        </w:tc>
      </w:tr>
      <w:tr w:rsidR="00A46E7D" w:rsidTr="00CB0EBC"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 w:rsidRPr="00EC7217">
              <w:rPr>
                <w:rFonts w:hint="default"/>
                <w:sz w:val="16"/>
              </w:rPr>
              <w:t>○○</w:t>
            </w:r>
            <w:r w:rsidRPr="00EC7217">
              <w:rPr>
                <w:rFonts w:hint="default"/>
                <w:sz w:val="16"/>
              </w:rPr>
              <w:t>貨物</w:t>
            </w:r>
            <w:r w:rsidRPr="00EC7217">
              <w:rPr>
                <w:rFonts w:hint="default"/>
                <w:w w:val="50"/>
                <w:sz w:val="16"/>
              </w:rPr>
              <w:t>ターミナル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 w:rsidRPr="00EC7217">
              <w:rPr>
                <w:rFonts w:hint="default"/>
                <w:sz w:val="16"/>
              </w:rPr>
              <w:t>○○</w:t>
            </w:r>
            <w:r w:rsidRPr="00EC7217">
              <w:rPr>
                <w:rFonts w:hint="default"/>
                <w:sz w:val="16"/>
              </w:rPr>
              <w:t>貨物</w:t>
            </w:r>
            <w:r w:rsidRPr="00EC7217">
              <w:rPr>
                <w:rFonts w:hint="default"/>
                <w:w w:val="50"/>
                <w:sz w:val="16"/>
              </w:rPr>
              <w:t>ターミナル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w w:val="50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</w:tr>
      <w:tr w:rsidR="00A46E7D" w:rsidTr="00CB0EBC">
        <w:tc>
          <w:tcPr>
            <w:tcW w:w="1833" w:type="dxa"/>
            <w:tcBorders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△△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△△営業所</w:t>
            </w:r>
          </w:p>
        </w:tc>
        <w:tc>
          <w:tcPr>
            <w:tcW w:w="851" w:type="dxa"/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46E7D" w:rsidRDefault="00A46E7D" w:rsidP="00CB0EBC">
            <w:pPr>
              <w:jc w:val="center"/>
              <w:rPr>
                <w:rFonts w:hint="default"/>
              </w:rPr>
            </w:pPr>
            <w:r w:rsidRPr="00452316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△△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992" w:type="dxa"/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△△営業所</w:t>
            </w:r>
          </w:p>
        </w:tc>
        <w:tc>
          <w:tcPr>
            <w:tcW w:w="851" w:type="dxa"/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５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併用</w:t>
            </w:r>
          </w:p>
        </w:tc>
      </w:tr>
      <w:tr w:rsidR="00A46E7D" w:rsidTr="00CB0EBC">
        <w:tc>
          <w:tcPr>
            <w:tcW w:w="1833" w:type="dxa"/>
            <w:tcBorders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  <w:r>
              <w:rPr>
                <w:rFonts w:hint="default"/>
                <w:sz w:val="16"/>
              </w:rPr>
              <w:t>◎◎</w:t>
            </w:r>
            <w:r w:rsidRPr="00EC7217">
              <w:rPr>
                <w:rFonts w:hint="default"/>
                <w:sz w:val="16"/>
              </w:rPr>
              <w:t>駅</w:t>
            </w:r>
          </w:p>
        </w:tc>
        <w:tc>
          <w:tcPr>
            <w:tcW w:w="850" w:type="dxa"/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◎◎営業所</w:t>
            </w:r>
          </w:p>
        </w:tc>
        <w:tc>
          <w:tcPr>
            <w:tcW w:w="851" w:type="dxa"/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１０</w:t>
            </w: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46E7D" w:rsidRDefault="00A46E7D" w:rsidP="00CB0EBC">
            <w:pPr>
              <w:jc w:val="center"/>
              <w:rPr>
                <w:rFonts w:hint="default"/>
              </w:rPr>
            </w:pPr>
            <w:r w:rsidRPr="00452316">
              <w:rPr>
                <w:rFonts w:hAnsi="ＭＳ 明朝"/>
                <w:color w:val="auto"/>
                <w:sz w:val="18"/>
              </w:rPr>
              <w:t>併用</w:t>
            </w:r>
          </w:p>
        </w:tc>
        <w:tc>
          <w:tcPr>
            <w:tcW w:w="1974" w:type="dxa"/>
            <w:tcBorders>
              <w:left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992" w:type="dxa"/>
          </w:tcPr>
          <w:p w:rsidR="00A46E7D" w:rsidRPr="00A26E53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1" w:type="dxa"/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719" w:type="dxa"/>
            <w:tcBorders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</w:tr>
      <w:tr w:rsidR="00A46E7D" w:rsidTr="00CB0EBC"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/>
                <w:color w:val="auto"/>
                <w:sz w:val="18"/>
              </w:rPr>
              <w:t>２０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974" w:type="dxa"/>
            <w:tcBorders>
              <w:left w:val="single" w:sz="12" w:space="0" w:color="auto"/>
              <w:bottom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46E7D" w:rsidRDefault="00A46E7D" w:rsidP="00CB0EBC">
            <w:pPr>
              <w:spacing w:line="246" w:lineRule="exact"/>
              <w:rPr>
                <w:rFonts w:hAnsi="ＭＳ 明朝" w:hint="default"/>
                <w:color w:val="auto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１</w:t>
            </w:r>
            <w:r w:rsidRPr="00A26E53">
              <w:rPr>
                <w:rFonts w:hAnsi="ＭＳ 明朝"/>
                <w:color w:val="auto"/>
                <w:sz w:val="18"/>
              </w:rPr>
              <w:t>０</w:t>
            </w:r>
          </w:p>
        </w:tc>
        <w:tc>
          <w:tcPr>
            <w:tcW w:w="719" w:type="dxa"/>
            <w:tcBorders>
              <w:bottom w:val="single" w:sz="12" w:space="0" w:color="auto"/>
              <w:right w:val="single" w:sz="12" w:space="0" w:color="auto"/>
            </w:tcBorders>
          </w:tcPr>
          <w:p w:rsidR="00A46E7D" w:rsidRPr="00A26E53" w:rsidRDefault="00A46E7D" w:rsidP="00CB0EBC">
            <w:pPr>
              <w:spacing w:line="246" w:lineRule="exact"/>
              <w:jc w:val="center"/>
              <w:rPr>
                <w:rFonts w:hAnsi="ＭＳ 明朝" w:hint="default"/>
                <w:color w:val="auto"/>
                <w:sz w:val="18"/>
              </w:rPr>
            </w:pPr>
          </w:p>
        </w:tc>
      </w:tr>
    </w:tbl>
    <w:p w:rsidR="00A46E7D" w:rsidRDefault="00A46E7D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</w:p>
    <w:p w:rsidR="00A46E7D" w:rsidRDefault="00A46E7D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>２．事業用自動車の明細</w:t>
      </w:r>
    </w:p>
    <w:tbl>
      <w:tblPr>
        <w:tblStyle w:val="ae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2"/>
        <w:gridCol w:w="989"/>
        <w:gridCol w:w="849"/>
        <w:gridCol w:w="849"/>
        <w:gridCol w:w="684"/>
        <w:gridCol w:w="1165"/>
        <w:gridCol w:w="1972"/>
        <w:gridCol w:w="1124"/>
      </w:tblGrid>
      <w:tr w:rsidR="00A46E7D" w:rsidTr="00CB0EBC">
        <w:tc>
          <w:tcPr>
            <w:tcW w:w="1276" w:type="dxa"/>
          </w:tcPr>
          <w:p w:rsid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増車減車</w:t>
            </w:r>
          </w:p>
          <w:p w:rsidR="00A46E7D" w:rsidRP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の別</w:t>
            </w:r>
          </w:p>
        </w:tc>
        <w:tc>
          <w:tcPr>
            <w:tcW w:w="992" w:type="dxa"/>
          </w:tcPr>
          <w:p w:rsid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所属</w:t>
            </w:r>
          </w:p>
          <w:p w:rsidR="00A46E7D" w:rsidRP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営業所</w:t>
            </w:r>
          </w:p>
        </w:tc>
        <w:tc>
          <w:tcPr>
            <w:tcW w:w="851" w:type="dxa"/>
          </w:tcPr>
          <w:p w:rsidR="00A46E7D" w:rsidRP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自動車の種別</w:t>
            </w:r>
          </w:p>
        </w:tc>
        <w:tc>
          <w:tcPr>
            <w:tcW w:w="850" w:type="dxa"/>
          </w:tcPr>
          <w:p w:rsidR="00A46E7D" w:rsidRPr="00A46E7D" w:rsidRDefault="00A46E7D" w:rsidP="00A46E7D">
            <w:pPr>
              <w:widowControl/>
              <w:suppressAutoHyphens w:val="0"/>
              <w:wordWrap/>
              <w:spacing w:line="480" w:lineRule="auto"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車名</w:t>
            </w:r>
          </w:p>
        </w:tc>
        <w:tc>
          <w:tcPr>
            <w:tcW w:w="685" w:type="dxa"/>
          </w:tcPr>
          <w:p w:rsidR="00A46E7D" w:rsidRPr="00A46E7D" w:rsidRDefault="00A46E7D" w:rsidP="00A46E7D">
            <w:pPr>
              <w:widowControl/>
              <w:suppressAutoHyphens w:val="0"/>
              <w:wordWrap/>
              <w:spacing w:line="480" w:lineRule="auto"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年式</w:t>
            </w:r>
          </w:p>
        </w:tc>
        <w:tc>
          <w:tcPr>
            <w:tcW w:w="1165" w:type="dxa"/>
          </w:tcPr>
          <w:p w:rsid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最大</w:t>
            </w:r>
          </w:p>
          <w:p w:rsidR="00A46E7D" w:rsidRPr="00A46E7D" w:rsidRDefault="00A46E7D" w:rsidP="00A46E7D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積載量</w:t>
            </w:r>
          </w:p>
        </w:tc>
        <w:tc>
          <w:tcPr>
            <w:tcW w:w="1977" w:type="dxa"/>
          </w:tcPr>
          <w:p w:rsidR="00A46E7D" w:rsidRDefault="00A46E7D" w:rsidP="00A46E7D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登録番号又は</w:t>
            </w:r>
          </w:p>
          <w:p w:rsidR="00A46E7D" w:rsidRPr="00A46E7D" w:rsidRDefault="00A46E7D" w:rsidP="00A46E7D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車体番号</w:t>
            </w:r>
          </w:p>
        </w:tc>
        <w:tc>
          <w:tcPr>
            <w:tcW w:w="1128" w:type="dxa"/>
          </w:tcPr>
          <w:p w:rsidR="00A46E7D" w:rsidRPr="00A46E7D" w:rsidRDefault="00A46E7D" w:rsidP="00A46E7D">
            <w:pPr>
              <w:widowControl/>
              <w:suppressAutoHyphens w:val="0"/>
              <w:wordWrap/>
              <w:spacing w:line="480" w:lineRule="auto"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車体形状</w:t>
            </w:r>
          </w:p>
        </w:tc>
      </w:tr>
      <w:tr w:rsidR="00A46E7D" w:rsidTr="00CB0EBC">
        <w:tc>
          <w:tcPr>
            <w:tcW w:w="1276" w:type="dxa"/>
          </w:tcPr>
          <w:p w:rsidR="00A46E7D" w:rsidRDefault="00A46E7D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22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増車</w:t>
            </w:r>
          </w:p>
        </w:tc>
        <w:tc>
          <w:tcPr>
            <w:tcW w:w="992" w:type="dxa"/>
          </w:tcPr>
          <w:p w:rsid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22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851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普通</w:t>
            </w:r>
          </w:p>
        </w:tc>
        <w:tc>
          <w:tcPr>
            <w:tcW w:w="850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◎◎</w:t>
            </w:r>
          </w:p>
        </w:tc>
        <w:tc>
          <w:tcPr>
            <w:tcW w:w="685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/>
                <w:color w:val="auto"/>
                <w:sz w:val="18"/>
              </w:rPr>
              <w:t>R4</w:t>
            </w:r>
          </w:p>
        </w:tc>
        <w:tc>
          <w:tcPr>
            <w:tcW w:w="1165" w:type="dxa"/>
          </w:tcPr>
          <w:p w:rsidR="00A46E7D" w:rsidRPr="00A46E7D" w:rsidRDefault="00A46E7D" w:rsidP="00A46E7D">
            <w:pPr>
              <w:widowControl/>
              <w:suppressAutoHyphens w:val="0"/>
              <w:wordWrap/>
              <w:ind w:firstLineChars="350" w:firstLine="738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kg</w:t>
            </w:r>
          </w:p>
        </w:tc>
        <w:tc>
          <w:tcPr>
            <w:tcW w:w="1977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◎◎◎◎</w:t>
            </w:r>
          </w:p>
        </w:tc>
        <w:tc>
          <w:tcPr>
            <w:tcW w:w="1128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46E7D">
              <w:rPr>
                <w:rFonts w:hAnsi="ＭＳ 明朝" w:hint="default"/>
                <w:color w:val="auto"/>
                <w:sz w:val="18"/>
              </w:rPr>
              <w:t>バン</w:t>
            </w:r>
          </w:p>
        </w:tc>
      </w:tr>
      <w:tr w:rsidR="00A46E7D" w:rsidRPr="00A46E7D" w:rsidTr="00CB0EBC">
        <w:tc>
          <w:tcPr>
            <w:tcW w:w="1276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992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1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685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65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977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28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</w:tr>
      <w:tr w:rsidR="00CB0EBC" w:rsidRPr="00A46E7D" w:rsidTr="00CB0EBC">
        <w:tc>
          <w:tcPr>
            <w:tcW w:w="1276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992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1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685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65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977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28" w:type="dxa"/>
          </w:tcPr>
          <w:p w:rsidR="00CB0EBC" w:rsidRPr="00A46E7D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</w:tr>
      <w:tr w:rsidR="00A46E7D" w:rsidRPr="00A46E7D" w:rsidTr="00CB0EBC">
        <w:tc>
          <w:tcPr>
            <w:tcW w:w="1276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992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1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850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685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65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977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28" w:type="dxa"/>
          </w:tcPr>
          <w:p w:rsidR="00A46E7D" w:rsidRPr="00A46E7D" w:rsidRDefault="00A46E7D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</w:tr>
    </w:tbl>
    <w:p w:rsidR="00A46E7D" w:rsidRDefault="00A46E7D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</w:p>
    <w:p w:rsidR="00CB0EBC" w:rsidRDefault="00CB0EBC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>３．自動車車庫の位置及び収容能力並びに必要面積</w:t>
      </w:r>
    </w:p>
    <w:tbl>
      <w:tblPr>
        <w:tblStyle w:val="ae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3"/>
        <w:gridCol w:w="1697"/>
        <w:gridCol w:w="1130"/>
        <w:gridCol w:w="1134"/>
        <w:gridCol w:w="2544"/>
        <w:gridCol w:w="1126"/>
      </w:tblGrid>
      <w:tr w:rsidR="00CB0EBC" w:rsidTr="00EE2F86">
        <w:tc>
          <w:tcPr>
            <w:tcW w:w="1276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営業所名</w:t>
            </w:r>
          </w:p>
        </w:tc>
        <w:tc>
          <w:tcPr>
            <w:tcW w:w="1701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車庫所在地</w:t>
            </w:r>
          </w:p>
        </w:tc>
        <w:tc>
          <w:tcPr>
            <w:tcW w:w="1132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収容能力</w:t>
            </w:r>
          </w:p>
        </w:tc>
        <w:tc>
          <w:tcPr>
            <w:tcW w:w="1136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道路幅員</w:t>
            </w:r>
          </w:p>
        </w:tc>
        <w:tc>
          <w:tcPr>
            <w:tcW w:w="2551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車両の収容状況</w:t>
            </w:r>
          </w:p>
        </w:tc>
        <w:tc>
          <w:tcPr>
            <w:tcW w:w="1128" w:type="dxa"/>
          </w:tcPr>
          <w:p w:rsidR="00CB0EBC" w:rsidRPr="00CB0EBC" w:rsidRDefault="00CB0EBC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必要面積</w:t>
            </w:r>
          </w:p>
        </w:tc>
      </w:tr>
      <w:tr w:rsidR="00EE2F86" w:rsidTr="00EE2F86">
        <w:tc>
          <w:tcPr>
            <w:tcW w:w="1276" w:type="dxa"/>
            <w:vMerge w:val="restart"/>
          </w:tcPr>
          <w:p w:rsidR="00EE2F86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w w:val="50"/>
                <w:sz w:val="18"/>
              </w:rPr>
            </w:pPr>
          </w:p>
          <w:p w:rsidR="00EE2F86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w w:val="50"/>
                <w:sz w:val="18"/>
              </w:rPr>
            </w:pPr>
          </w:p>
          <w:p w:rsidR="00EE2F86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w w:val="50"/>
                <w:sz w:val="18"/>
              </w:rPr>
            </w:pPr>
          </w:p>
          <w:p w:rsidR="00EE2F86" w:rsidRPr="00CB0EBC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A26E53">
              <w:rPr>
                <w:rFonts w:hAnsi="ＭＳ 明朝" w:hint="default"/>
                <w:w w:val="50"/>
                <w:sz w:val="18"/>
              </w:rPr>
              <w:t>○○営業所</w:t>
            </w:r>
          </w:p>
        </w:tc>
        <w:tc>
          <w:tcPr>
            <w:tcW w:w="1701" w:type="dxa"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8A0E4C">
              <w:rPr>
                <w:rFonts w:hAnsi="ＭＳ 明朝" w:hint="default"/>
                <w:sz w:val="18"/>
              </w:rPr>
              <w:t>○○県○○市○1－1－1</w:t>
            </w:r>
          </w:p>
        </w:tc>
        <w:tc>
          <w:tcPr>
            <w:tcW w:w="1132" w:type="dxa"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○○㎡</w:t>
            </w:r>
          </w:p>
        </w:tc>
        <w:tc>
          <w:tcPr>
            <w:tcW w:w="1136" w:type="dxa"/>
          </w:tcPr>
          <w:p w:rsidR="00EE2F86" w:rsidRPr="00CB0EBC" w:rsidRDefault="00EE2F86" w:rsidP="00CB0EBC">
            <w:pPr>
              <w:widowControl/>
              <w:suppressAutoHyphens w:val="0"/>
              <w:wordWrap/>
              <w:ind w:firstLineChars="150" w:firstLine="316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○○m</w:t>
            </w:r>
          </w:p>
        </w:tc>
        <w:tc>
          <w:tcPr>
            <w:tcW w:w="2551" w:type="dxa"/>
          </w:tcPr>
          <w:p w:rsidR="00EE2F86" w:rsidRDefault="00EE2F86" w:rsidP="00CB0EBC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両（7.5t超）×38㎡</w:t>
            </w:r>
          </w:p>
          <w:p w:rsidR="00EE2F86" w:rsidRDefault="00EE2F86" w:rsidP="00CB0EBC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両（7.5t</w:t>
            </w:r>
            <w:r w:rsidRPr="00CB0EBC">
              <w:rPr>
                <w:rFonts w:hAnsi="ＭＳ 明朝" w:hint="default"/>
                <w:color w:val="auto"/>
                <w:w w:val="50"/>
                <w:sz w:val="18"/>
              </w:rPr>
              <w:t>まで</w:t>
            </w:r>
            <w:r>
              <w:rPr>
                <w:rFonts w:hAnsi="ＭＳ 明朝" w:hint="default"/>
                <w:color w:val="auto"/>
                <w:sz w:val="18"/>
              </w:rPr>
              <w:t>）×28㎡</w:t>
            </w:r>
          </w:p>
          <w:p w:rsidR="00EE2F86" w:rsidRPr="00CB0EBC" w:rsidRDefault="00EE2F86" w:rsidP="00CB0EBC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両（2t</w:t>
            </w:r>
            <w:r w:rsidRPr="00CB0EBC">
              <w:rPr>
                <w:rFonts w:hAnsi="ＭＳ 明朝" w:hint="default"/>
                <w:color w:val="auto"/>
                <w:w w:val="50"/>
                <w:sz w:val="18"/>
              </w:rPr>
              <w:t>ロング</w:t>
            </w:r>
            <w:r>
              <w:rPr>
                <w:rFonts w:hAnsi="ＭＳ 明朝" w:hint="default"/>
                <w:color w:val="auto"/>
                <w:sz w:val="18"/>
              </w:rPr>
              <w:t>）</w:t>
            </w:r>
            <w:r>
              <w:rPr>
                <w:rFonts w:hAnsi="ＭＳ 明朝"/>
                <w:color w:val="auto"/>
                <w:sz w:val="18"/>
              </w:rPr>
              <w:t xml:space="preserve"> </w:t>
            </w:r>
            <w:r>
              <w:rPr>
                <w:rFonts w:hAnsi="ＭＳ 明朝" w:hint="default"/>
                <w:color w:val="auto"/>
                <w:sz w:val="18"/>
              </w:rPr>
              <w:t>×20㎡</w:t>
            </w:r>
          </w:p>
          <w:p w:rsidR="00EE2F86" w:rsidRDefault="00EE2F86" w:rsidP="00CB0EBC">
            <w:pPr>
              <w:widowControl/>
              <w:suppressAutoHyphens w:val="0"/>
              <w:wordWrap/>
              <w:ind w:firstLineChars="100" w:firstLine="211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両（2t</w:t>
            </w:r>
            <w:r w:rsidRPr="00CB0EBC">
              <w:rPr>
                <w:rFonts w:hAnsi="ＭＳ 明朝" w:hint="default"/>
                <w:color w:val="auto"/>
                <w:w w:val="50"/>
                <w:sz w:val="18"/>
              </w:rPr>
              <w:t>まで</w:t>
            </w:r>
            <w:r>
              <w:rPr>
                <w:rFonts w:hAnsi="ＭＳ 明朝" w:hint="default"/>
                <w:color w:val="auto"/>
                <w:sz w:val="18"/>
              </w:rPr>
              <w:t>）　×15㎡</w:t>
            </w:r>
          </w:p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28" w:type="dxa"/>
          </w:tcPr>
          <w:p w:rsidR="00EE2F86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sz w:val="18"/>
              </w:rPr>
            </w:pPr>
          </w:p>
          <w:p w:rsidR="00EE2F86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sz w:val="18"/>
              </w:rPr>
            </w:pPr>
          </w:p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8A0E4C">
              <w:rPr>
                <w:rFonts w:hAnsi="ＭＳ 明朝" w:hint="default"/>
                <w:sz w:val="18"/>
              </w:rPr>
              <w:t>△△</w:t>
            </w:r>
            <w:r>
              <w:rPr>
                <w:rFonts w:hAnsi="ＭＳ 明朝" w:hint="default"/>
                <w:sz w:val="18"/>
              </w:rPr>
              <w:t>㎡</w:t>
            </w:r>
          </w:p>
        </w:tc>
      </w:tr>
      <w:tr w:rsidR="00EE2F86" w:rsidTr="00EE2F86">
        <w:tc>
          <w:tcPr>
            <w:tcW w:w="1276" w:type="dxa"/>
            <w:vMerge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701" w:type="dxa"/>
            <w:vMerge w:val="restart"/>
          </w:tcPr>
          <w:p w:rsidR="00EE2F86" w:rsidRPr="00CB0EBC" w:rsidRDefault="00EE2F86" w:rsidP="00EE2F86">
            <w:pPr>
              <w:widowControl/>
              <w:suppressAutoHyphens w:val="0"/>
              <w:wordWrap/>
              <w:spacing w:line="480" w:lineRule="auto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計</w:t>
            </w:r>
          </w:p>
        </w:tc>
        <w:tc>
          <w:tcPr>
            <w:tcW w:w="1132" w:type="dxa"/>
            <w:vMerge w:val="restart"/>
          </w:tcPr>
          <w:p w:rsidR="00EE2F86" w:rsidRPr="00CB0EBC" w:rsidRDefault="00EE2F86" w:rsidP="00EE2F86">
            <w:pPr>
              <w:widowControl/>
              <w:suppressAutoHyphens w:val="0"/>
              <w:wordWrap/>
              <w:spacing w:line="480" w:lineRule="auto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 w:hint="default"/>
                <w:color w:val="auto"/>
                <w:sz w:val="18"/>
              </w:rPr>
              <w:t>○○㎡</w:t>
            </w:r>
          </w:p>
        </w:tc>
        <w:tc>
          <w:tcPr>
            <w:tcW w:w="1136" w:type="dxa"/>
            <w:vMerge w:val="restart"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2551" w:type="dxa"/>
          </w:tcPr>
          <w:p w:rsidR="00EE2F86" w:rsidRPr="00CB0EBC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○両</w:t>
            </w:r>
          </w:p>
        </w:tc>
        <w:tc>
          <w:tcPr>
            <w:tcW w:w="1128" w:type="dxa"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 w:rsidRPr="008A0E4C">
              <w:rPr>
                <w:rFonts w:hAnsi="ＭＳ 明朝" w:hint="default"/>
                <w:sz w:val="18"/>
              </w:rPr>
              <w:t>△△</w:t>
            </w:r>
            <w:r>
              <w:rPr>
                <w:rFonts w:hAnsi="ＭＳ 明朝" w:hint="default"/>
                <w:sz w:val="18"/>
              </w:rPr>
              <w:t>㎡</w:t>
            </w:r>
          </w:p>
        </w:tc>
      </w:tr>
      <w:tr w:rsidR="00EE2F86" w:rsidTr="00EE2F86">
        <w:tc>
          <w:tcPr>
            <w:tcW w:w="1276" w:type="dxa"/>
            <w:vMerge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701" w:type="dxa"/>
            <w:vMerge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32" w:type="dxa"/>
            <w:vMerge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1136" w:type="dxa"/>
            <w:vMerge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</w:p>
        </w:tc>
        <w:tc>
          <w:tcPr>
            <w:tcW w:w="2551" w:type="dxa"/>
          </w:tcPr>
          <w:p w:rsidR="00EE2F86" w:rsidRPr="00CB0EBC" w:rsidRDefault="00EE2F86" w:rsidP="00EE2F86">
            <w:pPr>
              <w:widowControl/>
              <w:suppressAutoHyphens w:val="0"/>
              <w:wordWrap/>
              <w:jc w:val="center"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収容率</w:t>
            </w:r>
          </w:p>
        </w:tc>
        <w:tc>
          <w:tcPr>
            <w:tcW w:w="1128" w:type="dxa"/>
          </w:tcPr>
          <w:p w:rsidR="00EE2F86" w:rsidRPr="00CB0EBC" w:rsidRDefault="00EE2F86">
            <w:pPr>
              <w:widowControl/>
              <w:suppressAutoHyphens w:val="0"/>
              <w:wordWrap/>
              <w:textAlignment w:val="auto"/>
              <w:rPr>
                <w:rFonts w:hAnsi="ＭＳ 明朝" w:hint="default"/>
                <w:color w:val="auto"/>
                <w:sz w:val="18"/>
              </w:rPr>
            </w:pPr>
            <w:r>
              <w:rPr>
                <w:rFonts w:hAnsi="ＭＳ 明朝"/>
                <w:color w:val="auto"/>
                <w:sz w:val="18"/>
              </w:rPr>
              <w:t>○○％</w:t>
            </w:r>
          </w:p>
        </w:tc>
      </w:tr>
    </w:tbl>
    <w:p w:rsidR="00CB0EBC" w:rsidRDefault="00CB0EBC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</w:p>
    <w:p w:rsidR="00DB5640" w:rsidRDefault="00DB5640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>４．損害賠償能力（対人：無制限、対物：２００万円以上）</w:t>
      </w:r>
    </w:p>
    <w:p w:rsidR="00DB5640" w:rsidRDefault="00DB5640">
      <w:pPr>
        <w:widowControl/>
        <w:suppressAutoHyphens w:val="0"/>
        <w:wordWrap/>
        <w:textAlignment w:val="auto"/>
        <w:rPr>
          <w:rFonts w:hAnsi="ＭＳ 明朝"/>
          <w:color w:val="auto"/>
          <w:sz w:val="22"/>
        </w:rPr>
      </w:pPr>
      <w:r>
        <w:rPr>
          <w:rFonts w:hAnsi="ＭＳ 明朝"/>
          <w:color w:val="auto"/>
          <w:sz w:val="22"/>
        </w:rPr>
        <w:t xml:space="preserve">　　対人：　　　　　　　　対物：</w:t>
      </w:r>
    </w:p>
    <w:p w:rsidR="00CB0EBC" w:rsidRDefault="00DB5640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 w:hint="default"/>
          <w:color w:val="auto"/>
          <w:sz w:val="22"/>
        </w:rPr>
        <w:t>５</w:t>
      </w:r>
      <w:r w:rsidR="00EE2F86">
        <w:rPr>
          <w:rFonts w:hAnsi="ＭＳ 明朝" w:hint="default"/>
          <w:color w:val="auto"/>
          <w:sz w:val="22"/>
        </w:rPr>
        <w:t>．実施予定日</w:t>
      </w:r>
      <w:bookmarkStart w:id="0" w:name="_GoBack"/>
      <w:bookmarkEnd w:id="0"/>
    </w:p>
    <w:p w:rsidR="00CB0EBC" w:rsidRDefault="00EE2F86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  <w:r>
        <w:rPr>
          <w:rFonts w:hAnsi="ＭＳ 明朝"/>
          <w:color w:val="auto"/>
          <w:sz w:val="22"/>
        </w:rPr>
        <w:t xml:space="preserve">　　　年　　月　　日から実施する。</w:t>
      </w:r>
    </w:p>
    <w:p w:rsidR="006F2E1D" w:rsidRDefault="006F2E1D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2"/>
        </w:rPr>
      </w:pPr>
    </w:p>
    <w:sectPr w:rsidR="006F2E1D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786" w:footer="0" w:gutter="0"/>
      <w:cols w:space="720"/>
      <w:docGrid w:type="linesAndChars" w:linePitch="24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66" w:rsidRDefault="00C15D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15D66" w:rsidRDefault="00C15D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66" w:rsidRDefault="00C15D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15D66" w:rsidRDefault="00C15D6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EBC" w:rsidRDefault="008029A6" w:rsidP="00810E44">
    <w:pPr>
      <w:pStyle w:val="aa"/>
      <w:jc w:val="right"/>
      <w:rPr>
        <w:rFonts w:hint="default"/>
      </w:rPr>
    </w:pPr>
    <w:r>
      <w:rPr>
        <w:rFonts w:hint="default"/>
      </w:rPr>
      <w:t>【鉄道第二種／事前届出</w:t>
    </w:r>
    <w:r w:rsidR="00CB0EBC">
      <w:rPr>
        <w:rFonts w:hint="default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D1"/>
    <w:multiLevelType w:val="hybridMultilevel"/>
    <w:tmpl w:val="D0B0A1A4"/>
    <w:lvl w:ilvl="0" w:tplc="0484B762">
      <w:start w:val="1"/>
      <w:numFmt w:val="irohaFullWidth"/>
      <w:lvlText w:val="%1）"/>
      <w:lvlJc w:val="left"/>
      <w:pPr>
        <w:ind w:left="9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09CA374D"/>
    <w:multiLevelType w:val="hybridMultilevel"/>
    <w:tmpl w:val="8C949ABE"/>
    <w:lvl w:ilvl="0" w:tplc="E410D6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F1D6F"/>
    <w:multiLevelType w:val="hybridMultilevel"/>
    <w:tmpl w:val="15301A78"/>
    <w:lvl w:ilvl="0" w:tplc="1F986BC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2386C6C"/>
    <w:multiLevelType w:val="hybridMultilevel"/>
    <w:tmpl w:val="DD62BB00"/>
    <w:lvl w:ilvl="0" w:tplc="7D021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163194"/>
    <w:multiLevelType w:val="hybridMultilevel"/>
    <w:tmpl w:val="8BB4F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11BA2"/>
    <w:multiLevelType w:val="hybridMultilevel"/>
    <w:tmpl w:val="7C6A7D04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D16212"/>
    <w:multiLevelType w:val="hybridMultilevel"/>
    <w:tmpl w:val="1A9C3AE4"/>
    <w:lvl w:ilvl="0" w:tplc="DC3ED30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F355264"/>
    <w:multiLevelType w:val="hybridMultilevel"/>
    <w:tmpl w:val="27648A52"/>
    <w:lvl w:ilvl="0" w:tplc="2BE2C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571A7A"/>
    <w:multiLevelType w:val="hybridMultilevel"/>
    <w:tmpl w:val="C8AADF24"/>
    <w:lvl w:ilvl="0" w:tplc="D27A1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2589D"/>
    <w:multiLevelType w:val="hybridMultilevel"/>
    <w:tmpl w:val="F3046CD8"/>
    <w:lvl w:ilvl="0" w:tplc="5AE0D2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F65216"/>
    <w:multiLevelType w:val="hybridMultilevel"/>
    <w:tmpl w:val="76003E84"/>
    <w:lvl w:ilvl="0" w:tplc="B48004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877799"/>
    <w:multiLevelType w:val="hybridMultilevel"/>
    <w:tmpl w:val="C84A3A70"/>
    <w:lvl w:ilvl="0" w:tplc="C780F5E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0"/>
    <w:rsid w:val="00071FE1"/>
    <w:rsid w:val="0009217D"/>
    <w:rsid w:val="000D2803"/>
    <w:rsid w:val="0012112D"/>
    <w:rsid w:val="001C4367"/>
    <w:rsid w:val="001C73BD"/>
    <w:rsid w:val="001D4931"/>
    <w:rsid w:val="00247453"/>
    <w:rsid w:val="00255200"/>
    <w:rsid w:val="002B74E7"/>
    <w:rsid w:val="002C510B"/>
    <w:rsid w:val="0038274B"/>
    <w:rsid w:val="003B5662"/>
    <w:rsid w:val="003D46CE"/>
    <w:rsid w:val="003F3D3A"/>
    <w:rsid w:val="00411C1B"/>
    <w:rsid w:val="004575B6"/>
    <w:rsid w:val="004C739C"/>
    <w:rsid w:val="005468B0"/>
    <w:rsid w:val="00556DFF"/>
    <w:rsid w:val="005A2AB4"/>
    <w:rsid w:val="005E0392"/>
    <w:rsid w:val="006614F5"/>
    <w:rsid w:val="006C3C7E"/>
    <w:rsid w:val="006F2E1D"/>
    <w:rsid w:val="00700B2D"/>
    <w:rsid w:val="00704A7F"/>
    <w:rsid w:val="00704A9D"/>
    <w:rsid w:val="00707490"/>
    <w:rsid w:val="00723A37"/>
    <w:rsid w:val="0074592B"/>
    <w:rsid w:val="007536B5"/>
    <w:rsid w:val="00796C9A"/>
    <w:rsid w:val="007B142E"/>
    <w:rsid w:val="008029A6"/>
    <w:rsid w:val="00810E44"/>
    <w:rsid w:val="00814A64"/>
    <w:rsid w:val="00890AAC"/>
    <w:rsid w:val="008A0E4C"/>
    <w:rsid w:val="008C131D"/>
    <w:rsid w:val="00910397"/>
    <w:rsid w:val="00911729"/>
    <w:rsid w:val="0091783C"/>
    <w:rsid w:val="0093611C"/>
    <w:rsid w:val="00943C75"/>
    <w:rsid w:val="00991019"/>
    <w:rsid w:val="009A67D0"/>
    <w:rsid w:val="00A04560"/>
    <w:rsid w:val="00A26E53"/>
    <w:rsid w:val="00A46E7D"/>
    <w:rsid w:val="00A71590"/>
    <w:rsid w:val="00AD32D2"/>
    <w:rsid w:val="00B25294"/>
    <w:rsid w:val="00B45F3A"/>
    <w:rsid w:val="00BB5CE1"/>
    <w:rsid w:val="00BC6C00"/>
    <w:rsid w:val="00BE3327"/>
    <w:rsid w:val="00BE74F3"/>
    <w:rsid w:val="00BF12CC"/>
    <w:rsid w:val="00C15D66"/>
    <w:rsid w:val="00C205A4"/>
    <w:rsid w:val="00C260E6"/>
    <w:rsid w:val="00CB0EBC"/>
    <w:rsid w:val="00CD009E"/>
    <w:rsid w:val="00CE06AA"/>
    <w:rsid w:val="00D25FB9"/>
    <w:rsid w:val="00D6270F"/>
    <w:rsid w:val="00D80F5E"/>
    <w:rsid w:val="00DB5640"/>
    <w:rsid w:val="00E22EB5"/>
    <w:rsid w:val="00E53FA1"/>
    <w:rsid w:val="00E6202A"/>
    <w:rsid w:val="00E62D21"/>
    <w:rsid w:val="00E73949"/>
    <w:rsid w:val="00E81F99"/>
    <w:rsid w:val="00E84930"/>
    <w:rsid w:val="00EC7217"/>
    <w:rsid w:val="00EE2F86"/>
    <w:rsid w:val="00F60E48"/>
    <w:rsid w:val="00F63D02"/>
    <w:rsid w:val="00F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821CE4-F158-43C7-BA32-3E7D6C42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0E44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810E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0E44"/>
    <w:rPr>
      <w:rFonts w:ascii="ＭＳ 明朝" w:eastAsia="ＭＳ 明朝"/>
      <w:color w:val="000000"/>
      <w:sz w:val="21"/>
    </w:rPr>
  </w:style>
  <w:style w:type="table" w:styleId="ae">
    <w:name w:val="Table Grid"/>
    <w:basedOn w:val="a1"/>
    <w:uiPriority w:val="39"/>
    <w:rsid w:val="007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05A4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9A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A67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E20E-02ED-4E11-A5D3-46C4D2FD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(未設定)</dc:creator>
  <cp:keywords/>
  <cp:lastModifiedBy>なし</cp:lastModifiedBy>
  <cp:revision>36</cp:revision>
  <cp:lastPrinted>2022-06-06T07:44:00Z</cp:lastPrinted>
  <dcterms:created xsi:type="dcterms:W3CDTF">2022-06-03T05:08:00Z</dcterms:created>
  <dcterms:modified xsi:type="dcterms:W3CDTF">2022-06-28T05:13:00Z</dcterms:modified>
</cp:coreProperties>
</file>