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7E26" w14:textId="77777777" w:rsidR="00204CFF" w:rsidRPr="00A607E9" w:rsidRDefault="00204CFF" w:rsidP="00204CFF">
      <w:pPr>
        <w:tabs>
          <w:tab w:val="left" w:pos="3375"/>
        </w:tabs>
        <w:snapToGrid w:val="0"/>
        <w:jc w:val="center"/>
        <w:rPr>
          <w:rFonts w:ascii="游ゴシック" w:eastAsia="游ゴシック" w:hAnsi="游ゴシック"/>
          <w:b/>
          <w:bCs/>
          <w:color w:val="000000" w:themeColor="text1"/>
          <w:szCs w:val="22"/>
        </w:rPr>
      </w:pPr>
      <w:r w:rsidRPr="00A607E9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2"/>
        </w:rPr>
        <w:t>ワーク・ライフ・バランス等の推進に関する指標について適合状況</w:t>
      </w:r>
    </w:p>
    <w:p w14:paraId="331C82A6" w14:textId="77777777" w:rsidR="00204CFF" w:rsidRPr="009501E2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2"/>
          <w:szCs w:val="22"/>
        </w:rPr>
      </w:pPr>
    </w:p>
    <w:p w14:paraId="67CCE41B" w14:textId="77777777" w:rsidR="00204CFF" w:rsidRPr="00B07CEF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※　１．～３．の全項目について、該当するものに○を付けること。</w:t>
      </w:r>
    </w:p>
    <w:p w14:paraId="3A57DCCA" w14:textId="77777777" w:rsidR="00204CFF" w:rsidRPr="00B07CEF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※　それぞれ、該当することを証明する書類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>(認定通知書の写し・一般事業主行動計画策定・</w:t>
      </w:r>
    </w:p>
    <w:p w14:paraId="57BE0A52" w14:textId="77777777" w:rsidR="00204CFF" w:rsidRPr="00B07CEF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　変更届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>(都道府県労働局の受領印付)の写し)を添付すること。</w:t>
      </w:r>
    </w:p>
    <w:p w14:paraId="309EDCEF" w14:textId="77777777" w:rsidR="00204CFF" w:rsidRPr="00B07CEF" w:rsidRDefault="0085776C" w:rsidP="0085776C">
      <w:pPr>
        <w:pStyle w:val="a9"/>
        <w:numPr>
          <w:ilvl w:val="0"/>
          <w:numId w:val="1"/>
        </w:numPr>
        <w:tabs>
          <w:tab w:val="left" w:pos="3375"/>
        </w:tabs>
        <w:snapToGrid w:val="0"/>
        <w:ind w:leftChars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「ワ</w:t>
      </w:r>
      <w:r w:rsidR="007B4D75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ーク・ライフ・バランス等の推進に関する外国法人の確認事務取扱要綱」第２条に規定する同要綱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の対象となる外国法人については、それぞれ、該当することを証明する書類（内閣府男女共同参画局長による認定等相当確認通知書の写し）を添付すること。</w:t>
      </w:r>
    </w:p>
    <w:p w14:paraId="598E7AF0" w14:textId="77777777" w:rsidR="00C00F33" w:rsidRDefault="00C00F33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</w:p>
    <w:p w14:paraId="347094CF" w14:textId="3F3CAD23" w:rsidR="00DD76F7" w:rsidRPr="00DD76F7" w:rsidRDefault="00C00F33" w:rsidP="00DD76F7">
      <w:pPr>
        <w:tabs>
          <w:tab w:val="left" w:pos="3375"/>
        </w:tabs>
        <w:snapToGrid w:val="0"/>
        <w:ind w:firstLineChars="100" w:firstLine="200"/>
        <w:jc w:val="left"/>
        <w:rPr>
          <w:rFonts w:ascii="游ゴシック" w:eastAsia="游ゴシック" w:hAnsi="游ゴシック" w:hint="eastAsia"/>
          <w:color w:val="000000" w:themeColor="text1"/>
          <w:sz w:val="20"/>
          <w:szCs w:val="22"/>
        </w:rPr>
      </w:pPr>
      <w:r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件名</w:t>
      </w:r>
      <w:r w:rsidR="00522C10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</w:t>
      </w:r>
      <w:r w:rsidR="00DD76F7" w:rsidRPr="00DD76F7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令和６年度　宿泊業界の人手不足対策事業</w:t>
      </w:r>
    </w:p>
    <w:p w14:paraId="5E098EE2" w14:textId="77777777" w:rsidR="00DD76F7" w:rsidRPr="00DD76F7" w:rsidRDefault="00DD76F7" w:rsidP="00DD76F7">
      <w:pPr>
        <w:tabs>
          <w:tab w:val="left" w:pos="3375"/>
        </w:tabs>
        <w:snapToGrid w:val="0"/>
        <w:ind w:firstLineChars="400" w:firstLine="800"/>
        <w:jc w:val="left"/>
        <w:rPr>
          <w:rFonts w:ascii="游ゴシック" w:eastAsia="游ゴシック" w:hAnsi="游ゴシック" w:hint="eastAsia"/>
          <w:color w:val="000000" w:themeColor="text1"/>
          <w:sz w:val="20"/>
          <w:szCs w:val="22"/>
        </w:rPr>
      </w:pPr>
      <w:r w:rsidRPr="00DD76F7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『未来の働き方を見つけよう！』宿泊業界での自分のキャリアを考える</w:t>
      </w:r>
    </w:p>
    <w:p w14:paraId="4A0F3948" w14:textId="2FBB4B18" w:rsidR="00204CFF" w:rsidRDefault="00DD76F7" w:rsidP="00DD76F7">
      <w:pPr>
        <w:tabs>
          <w:tab w:val="left" w:pos="3375"/>
        </w:tabs>
        <w:snapToGrid w:val="0"/>
        <w:ind w:firstLineChars="400" w:firstLine="800"/>
        <w:jc w:val="left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DD76F7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（意見交換会、出前授業、宿泊業界PR事業）</w:t>
      </w:r>
    </w:p>
    <w:p w14:paraId="45154ECE" w14:textId="77777777" w:rsidR="00522C10" w:rsidRPr="00B07CEF" w:rsidRDefault="00522C10" w:rsidP="00C00F33">
      <w:pPr>
        <w:tabs>
          <w:tab w:val="left" w:pos="3375"/>
        </w:tabs>
        <w:snapToGrid w:val="0"/>
        <w:jc w:val="left"/>
        <w:rPr>
          <w:rFonts w:ascii="游ゴシック" w:eastAsia="游ゴシック" w:hAnsi="游ゴシック"/>
          <w:color w:val="000000" w:themeColor="text1"/>
          <w:sz w:val="20"/>
          <w:szCs w:val="22"/>
        </w:rPr>
      </w:pPr>
    </w:p>
    <w:p w14:paraId="5D7D11E5" w14:textId="77777777" w:rsidR="00204CFF" w:rsidRPr="00A607E9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b/>
          <w:bCs/>
          <w:color w:val="000000" w:themeColor="text1"/>
          <w:sz w:val="20"/>
          <w:szCs w:val="22"/>
          <w:u w:val="single"/>
        </w:rPr>
      </w:pPr>
      <w:r w:rsidRPr="00A607E9">
        <w:rPr>
          <w:rFonts w:ascii="游ゴシック" w:eastAsia="游ゴシック" w:hAnsi="游ゴシック" w:hint="eastAsia"/>
          <w:b/>
          <w:bCs/>
          <w:color w:val="000000" w:themeColor="text1"/>
          <w:sz w:val="20"/>
          <w:szCs w:val="22"/>
          <w:u w:val="single"/>
        </w:rPr>
        <w:t>１．女性の職業生活における活躍の推進に関する法律に基づく認定等</w:t>
      </w:r>
    </w:p>
    <w:p w14:paraId="22246EF6" w14:textId="77777777" w:rsidR="0085776C" w:rsidRPr="00B07CEF" w:rsidRDefault="00204CFF" w:rsidP="0085776C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</w:t>
      </w:r>
      <w:r w:rsidR="0085776C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プラチナえるぼしの認定を取得している。</w:t>
      </w:r>
    </w:p>
    <w:p w14:paraId="6AC19501" w14:textId="77777777" w:rsidR="0085776C" w:rsidRPr="00B07CEF" w:rsidRDefault="0085776C" w:rsidP="00B07CEF">
      <w:pPr>
        <w:tabs>
          <w:tab w:val="left" w:pos="3375"/>
        </w:tabs>
        <w:snapToGrid w:val="0"/>
        <w:ind w:firstLineChars="1000" w:firstLine="2000"/>
        <w:jc w:val="right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　　　　　　　　　　　　　　　　　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・ 該当しない　】</w:t>
      </w:r>
    </w:p>
    <w:p w14:paraId="1F7E25B3" w14:textId="77777777" w:rsidR="00204CFF" w:rsidRPr="00B07CEF" w:rsidRDefault="0085776C" w:rsidP="00B07CEF">
      <w:pPr>
        <w:tabs>
          <w:tab w:val="left" w:pos="3375"/>
        </w:tabs>
        <w:snapToGrid w:val="0"/>
        <w:ind w:firstLineChars="200" w:firstLine="40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>〇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３</w:t>
      </w:r>
      <w:r w:rsidR="00204CFF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段階目の認定を取得しており、かつ、「評価項目３：労働時間等の働き方」の基準を満たしている。</w:t>
      </w:r>
    </w:p>
    <w:p w14:paraId="457911CE" w14:textId="77777777" w:rsidR="00724F89" w:rsidRPr="00B07CEF" w:rsidRDefault="00204CFF" w:rsidP="00B07CEF">
      <w:pPr>
        <w:tabs>
          <w:tab w:val="left" w:pos="3375"/>
        </w:tabs>
        <w:snapToGrid w:val="0"/>
        <w:ind w:firstLineChars="1000" w:firstLine="2000"/>
        <w:jc w:val="right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　　　　　　　　　　　　　　　　　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・ 該当しない　】</w:t>
      </w:r>
    </w:p>
    <w:p w14:paraId="50ACD424" w14:textId="77777777" w:rsidR="00204CFF" w:rsidRPr="00B07CEF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○２段階目の認定を取得しており、かつ、「評価項目３：労働時間等の働き方」の基準を満たしている。</w:t>
      </w:r>
    </w:p>
    <w:p w14:paraId="11534DC9" w14:textId="77777777" w:rsidR="00724F89" w:rsidRPr="00B07CEF" w:rsidRDefault="00204CFF" w:rsidP="00B07CEF">
      <w:pPr>
        <w:tabs>
          <w:tab w:val="left" w:pos="3375"/>
        </w:tabs>
        <w:snapToGrid w:val="0"/>
        <w:ind w:firstLineChars="1300" w:firstLine="2600"/>
        <w:jc w:val="right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　　　　　　　　　　　　　　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・ 該当しない　】</w:t>
      </w:r>
    </w:p>
    <w:p w14:paraId="43DBD04A" w14:textId="77777777" w:rsidR="00204CFF" w:rsidRPr="00B07CEF" w:rsidRDefault="00204CFF" w:rsidP="00B07CE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</w:t>
      </w:r>
      <w:r w:rsidR="0085776C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○１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段階目の認定を</w:t>
      </w:r>
      <w:r w:rsidR="0085776C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取得しており、かつ、「評価項目３：労働時間等の働き方」の基準を満たしている。</w:t>
      </w:r>
    </w:p>
    <w:p w14:paraId="62D29088" w14:textId="77777777" w:rsidR="00724F89" w:rsidRPr="00B07CEF" w:rsidRDefault="00204CFF" w:rsidP="00B07CEF">
      <w:pPr>
        <w:tabs>
          <w:tab w:val="left" w:pos="3375"/>
        </w:tabs>
        <w:snapToGrid w:val="0"/>
        <w:ind w:firstLineChars="2100" w:firstLine="4200"/>
        <w:jc w:val="right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　　　　　　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・ 該当しない　】</w:t>
      </w:r>
    </w:p>
    <w:p w14:paraId="42FF8F97" w14:textId="77777777" w:rsidR="00204CFF" w:rsidRPr="00B07CEF" w:rsidRDefault="00204CFF" w:rsidP="00B07CEF">
      <w:pPr>
        <w:tabs>
          <w:tab w:val="left" w:pos="3375"/>
        </w:tabs>
        <w:snapToGrid w:val="0"/>
        <w:ind w:left="566" w:hangingChars="283" w:hanging="566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○一般事業主行動計画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>(計画期間が満了していないものに限る。)を策定・届出をしており、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かつ、常時雇用する労働者が</w:t>
      </w:r>
      <w:r w:rsidR="0092023A"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>100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人以下である。　</w:t>
      </w:r>
    </w:p>
    <w:p w14:paraId="61347A0E" w14:textId="77777777" w:rsidR="00204CFF" w:rsidRPr="00B07CEF" w:rsidRDefault="00204CFF" w:rsidP="00B07CEF">
      <w:pPr>
        <w:tabs>
          <w:tab w:val="left" w:pos="3375"/>
        </w:tabs>
        <w:snapToGrid w:val="0"/>
        <w:ind w:firstLineChars="2600" w:firstLine="5200"/>
        <w:jc w:val="right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　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・ 該当しない　】</w:t>
      </w:r>
    </w:p>
    <w:p w14:paraId="353B6200" w14:textId="77777777" w:rsidR="00204CFF" w:rsidRPr="00B07CEF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</w:p>
    <w:p w14:paraId="422B5797" w14:textId="77777777" w:rsidR="00204CFF" w:rsidRPr="00A607E9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b/>
          <w:bCs/>
          <w:color w:val="000000" w:themeColor="text1"/>
          <w:sz w:val="20"/>
          <w:szCs w:val="22"/>
          <w:u w:val="single"/>
        </w:rPr>
      </w:pPr>
      <w:r w:rsidRPr="00A607E9">
        <w:rPr>
          <w:rFonts w:ascii="游ゴシック" w:eastAsia="游ゴシック" w:hAnsi="游ゴシック" w:hint="eastAsia"/>
          <w:b/>
          <w:bCs/>
          <w:color w:val="000000" w:themeColor="text1"/>
          <w:sz w:val="20"/>
          <w:szCs w:val="22"/>
          <w:u w:val="single"/>
        </w:rPr>
        <w:t>２．次世代育成支援対策推進法に基づく認定</w:t>
      </w:r>
    </w:p>
    <w:p w14:paraId="13CC2189" w14:textId="77777777" w:rsidR="00724F89" w:rsidRPr="00B07CEF" w:rsidRDefault="00204CFF" w:rsidP="003038AA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○「</w:t>
      </w:r>
      <w:r w:rsidR="0085776C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プラチナくるみん</w:t>
      </w:r>
      <w:r w:rsidR="0085776C"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>認定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」を取得している。</w:t>
      </w:r>
      <w:r w:rsid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 </w:t>
      </w:r>
      <w:r w:rsidR="003038AA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                     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・ 該当しない　】</w:t>
      </w:r>
    </w:p>
    <w:p w14:paraId="192F4AE8" w14:textId="77777777" w:rsidR="00242980" w:rsidRPr="00B07CEF" w:rsidRDefault="00242980" w:rsidP="003038AA">
      <w:pPr>
        <w:tabs>
          <w:tab w:val="left" w:pos="315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○「くるみん認定」（令和４年４月１日以降の基準）を取得している。</w:t>
      </w:r>
      <w:r w:rsid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 </w:t>
      </w:r>
      <w:r w:rsidR="003038AA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・ 該当しない　】</w:t>
      </w:r>
    </w:p>
    <w:p w14:paraId="46595A5B" w14:textId="77777777" w:rsidR="00242980" w:rsidRPr="00B07CEF" w:rsidRDefault="00242980" w:rsidP="00242980">
      <w:pPr>
        <w:tabs>
          <w:tab w:val="left" w:pos="315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○「くるみん認定」（平成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>29年４月１日～令和４年３月31日までの基準）を取得している。</w:t>
      </w:r>
    </w:p>
    <w:p w14:paraId="6CEC381D" w14:textId="77777777" w:rsidR="00724F89" w:rsidRPr="00B07CEF" w:rsidRDefault="00242980" w:rsidP="00B07CEF">
      <w:pPr>
        <w:tabs>
          <w:tab w:val="left" w:pos="3155"/>
        </w:tabs>
        <w:snapToGrid w:val="0"/>
        <w:ind w:firstLineChars="2900" w:firstLine="5800"/>
        <w:jc w:val="right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・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該当しない　】</w:t>
      </w:r>
    </w:p>
    <w:p w14:paraId="3D318F52" w14:textId="77777777" w:rsidR="00724F89" w:rsidRPr="00B07CEF" w:rsidRDefault="00242980" w:rsidP="003038AA">
      <w:pPr>
        <w:tabs>
          <w:tab w:val="left" w:pos="315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○「トライくるみん認定」を取得している。</w:t>
      </w:r>
      <w:r w:rsid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 </w:t>
      </w:r>
      <w:r w:rsidR="003038AA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                       </w:t>
      </w:r>
      <w:r w:rsidR="00FB0219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【　該当</w:t>
      </w:r>
      <w:r w:rsidR="00FB0219"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</w:t>
      </w:r>
      <w:r w:rsidR="00FB0219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・</w:t>
      </w:r>
      <w:r w:rsidR="00FB0219"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</w:t>
      </w:r>
      <w:r w:rsidR="00FB0219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該当しない　】</w:t>
      </w:r>
    </w:p>
    <w:p w14:paraId="31540E16" w14:textId="77777777" w:rsidR="00FB0219" w:rsidRPr="00B07CEF" w:rsidRDefault="00FB0219" w:rsidP="003038AA">
      <w:pPr>
        <w:tabs>
          <w:tab w:val="left" w:pos="270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○「くるみん認定」（平成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>29年３月31日までの基準）を取得している。</w:t>
      </w:r>
      <w:r w:rsid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 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・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該当しない　】</w:t>
      </w:r>
    </w:p>
    <w:p w14:paraId="00AD3EE8" w14:textId="77777777" w:rsidR="00242980" w:rsidRPr="00B07CEF" w:rsidRDefault="00242980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</w:p>
    <w:p w14:paraId="115306C0" w14:textId="77777777" w:rsidR="00204CFF" w:rsidRPr="00A607E9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b/>
          <w:bCs/>
          <w:color w:val="000000" w:themeColor="text1"/>
          <w:sz w:val="20"/>
          <w:szCs w:val="22"/>
          <w:u w:val="single"/>
        </w:rPr>
      </w:pPr>
      <w:r w:rsidRPr="00A607E9">
        <w:rPr>
          <w:rFonts w:ascii="游ゴシック" w:eastAsia="游ゴシック" w:hAnsi="游ゴシック" w:hint="eastAsia"/>
          <w:b/>
          <w:bCs/>
          <w:color w:val="000000" w:themeColor="text1"/>
          <w:sz w:val="20"/>
          <w:szCs w:val="22"/>
          <w:u w:val="single"/>
        </w:rPr>
        <w:t>３．</w:t>
      </w:r>
      <w:r w:rsidR="007B4D75" w:rsidRPr="00A607E9">
        <w:rPr>
          <w:rFonts w:ascii="游ゴシック" w:eastAsia="游ゴシック" w:hAnsi="游ゴシック" w:hint="eastAsia"/>
          <w:b/>
          <w:bCs/>
          <w:color w:val="000000" w:themeColor="text1"/>
          <w:sz w:val="20"/>
          <w:szCs w:val="22"/>
          <w:u w:val="single"/>
        </w:rPr>
        <w:t>若者雇用促進法</w:t>
      </w:r>
      <w:r w:rsidRPr="00A607E9">
        <w:rPr>
          <w:rFonts w:ascii="游ゴシック" w:eastAsia="游ゴシック" w:hAnsi="游ゴシック" w:hint="eastAsia"/>
          <w:b/>
          <w:bCs/>
          <w:color w:val="000000" w:themeColor="text1"/>
          <w:sz w:val="20"/>
          <w:szCs w:val="22"/>
          <w:u w:val="single"/>
        </w:rPr>
        <w:t>に基づく認定</w:t>
      </w:r>
    </w:p>
    <w:p w14:paraId="3936BDA2" w14:textId="77777777" w:rsidR="008E1561" w:rsidRDefault="00204CFF" w:rsidP="003038AA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</w:t>
      </w:r>
      <w:r w:rsidR="0092023A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「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ユースエール認定</w:t>
      </w:r>
      <w:r w:rsidR="0092023A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」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を取得している。</w:t>
      </w:r>
      <w:r w:rsid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 </w:t>
      </w:r>
      <w:r w:rsidR="003038AA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                         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・ 該当しない　】</w:t>
      </w:r>
    </w:p>
    <w:p w14:paraId="4F7094E8" w14:textId="77777777" w:rsidR="00C00F33" w:rsidRDefault="00C00F33" w:rsidP="003038AA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</w:p>
    <w:p w14:paraId="2D0D6A84" w14:textId="77777777" w:rsidR="003038AA" w:rsidRPr="003038AA" w:rsidRDefault="003038AA" w:rsidP="003038AA">
      <w:pPr>
        <w:tabs>
          <w:tab w:val="left" w:pos="3375"/>
        </w:tabs>
        <w:snapToGrid w:val="0"/>
        <w:ind w:right="40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令和　　年　　月　　日</w:t>
      </w:r>
    </w:p>
    <w:p w14:paraId="76BC0272" w14:textId="77777777" w:rsidR="003038AA" w:rsidRPr="003038AA" w:rsidRDefault="003038AA" w:rsidP="003038AA">
      <w:pPr>
        <w:tabs>
          <w:tab w:val="left" w:pos="3375"/>
        </w:tabs>
        <w:snapToGrid w:val="0"/>
        <w:ind w:right="400" w:firstLineChars="1950" w:firstLine="390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住　　　　所</w:t>
      </w:r>
    </w:p>
    <w:p w14:paraId="25B6CDF8" w14:textId="77777777" w:rsidR="003038AA" w:rsidRPr="003038AA" w:rsidRDefault="003038AA" w:rsidP="003038AA">
      <w:pPr>
        <w:tabs>
          <w:tab w:val="left" w:pos="3375"/>
        </w:tabs>
        <w:snapToGrid w:val="0"/>
        <w:ind w:right="400" w:firstLineChars="1950" w:firstLine="390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商号又は名称</w:t>
      </w:r>
    </w:p>
    <w:p w14:paraId="710874FD" w14:textId="77777777" w:rsidR="003038AA" w:rsidRPr="00915B41" w:rsidRDefault="003038AA" w:rsidP="004835F5">
      <w:pPr>
        <w:tabs>
          <w:tab w:val="left" w:pos="3375"/>
        </w:tabs>
        <w:snapToGrid w:val="0"/>
        <w:ind w:right="400" w:firstLineChars="1550" w:firstLine="3875"/>
        <w:jc w:val="left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4835F5">
        <w:rPr>
          <w:rFonts w:ascii="游ゴシック" w:eastAsia="游ゴシック" w:hAnsi="游ゴシック" w:hint="eastAsia"/>
          <w:color w:val="000000" w:themeColor="text1"/>
          <w:spacing w:val="25"/>
          <w:kern w:val="0"/>
          <w:sz w:val="20"/>
          <w:szCs w:val="22"/>
          <w:fitText w:val="1200" w:id="-1497091071"/>
        </w:rPr>
        <w:t>代表者氏</w:t>
      </w:r>
      <w:r w:rsidRPr="004835F5">
        <w:rPr>
          <w:rFonts w:ascii="游ゴシック" w:eastAsia="游ゴシック" w:hAnsi="游ゴシック" w:hint="eastAsia"/>
          <w:color w:val="000000" w:themeColor="text1"/>
          <w:kern w:val="0"/>
          <w:sz w:val="20"/>
          <w:szCs w:val="22"/>
          <w:fitText w:val="1200" w:id="-1497091071"/>
        </w:rPr>
        <w:t>名</w:t>
      </w:r>
      <w:r w:rsidR="003F7B5B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　　　　　　　　　　　　　</w:t>
      </w:r>
      <w:r w:rsidR="004835F5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     </w:t>
      </w:r>
    </w:p>
    <w:p w14:paraId="6C7CFC34" w14:textId="77777777" w:rsidR="003038AA" w:rsidRPr="003038AA" w:rsidRDefault="003038AA" w:rsidP="003038AA">
      <w:pPr>
        <w:tabs>
          <w:tab w:val="left" w:pos="3375"/>
        </w:tabs>
        <w:snapToGrid w:val="0"/>
        <w:ind w:right="400"/>
        <w:rPr>
          <w:rFonts w:ascii="游ゴシック" w:eastAsia="游ゴシック" w:hAnsi="游ゴシック"/>
          <w:color w:val="000000" w:themeColor="text1"/>
          <w:sz w:val="20"/>
          <w:szCs w:val="22"/>
        </w:rPr>
      </w:pPr>
    </w:p>
    <w:p w14:paraId="11E43F1E" w14:textId="77777777" w:rsidR="003038AA" w:rsidRPr="00CF05E5" w:rsidRDefault="003038AA" w:rsidP="003F7B5B">
      <w:pPr>
        <w:tabs>
          <w:tab w:val="left" w:pos="3375"/>
        </w:tabs>
        <w:snapToGrid w:val="0"/>
        <w:ind w:right="400" w:firstLineChars="2750" w:firstLine="5500"/>
        <w:rPr>
          <w:rFonts w:ascii="游ゴシック" w:eastAsia="游ゴシック" w:hAnsi="游ゴシック"/>
          <w:sz w:val="22"/>
        </w:rPr>
      </w:pPr>
      <w:r w:rsidRP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支出負担行為担当官　関東運輸局長　殿</w:t>
      </w:r>
    </w:p>
    <w:sectPr w:rsidR="003038AA" w:rsidRPr="00CF05E5" w:rsidSect="00831131">
      <w:headerReference w:type="default" r:id="rId8"/>
      <w:pgSz w:w="11906" w:h="16838" w:code="9"/>
      <w:pgMar w:top="1418" w:right="1134" w:bottom="851" w:left="1247" w:header="454" w:footer="992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7D54" w14:textId="77777777" w:rsidR="00985754" w:rsidRDefault="00985754">
      <w:r>
        <w:separator/>
      </w:r>
    </w:p>
  </w:endnote>
  <w:endnote w:type="continuationSeparator" w:id="0">
    <w:p w14:paraId="48452568" w14:textId="77777777" w:rsidR="00985754" w:rsidRDefault="0098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AF52" w14:textId="77777777" w:rsidR="00985754" w:rsidRDefault="00985754">
      <w:r>
        <w:separator/>
      </w:r>
    </w:p>
  </w:footnote>
  <w:footnote w:type="continuationSeparator" w:id="0">
    <w:p w14:paraId="64FEFC93" w14:textId="77777777" w:rsidR="00985754" w:rsidRDefault="0098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E95F" w14:textId="77777777" w:rsidR="000B4879" w:rsidRPr="00831131" w:rsidRDefault="000B4879" w:rsidP="00831131">
    <w:pPr>
      <w:pStyle w:val="a3"/>
    </w:pPr>
    <w:r w:rsidRPr="00831131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63085"/>
    <w:multiLevelType w:val="hybridMultilevel"/>
    <w:tmpl w:val="4AD063B0"/>
    <w:lvl w:ilvl="0" w:tplc="E730A44A">
      <w:numFmt w:val="bullet"/>
      <w:lvlText w:val="※"/>
      <w:lvlJc w:val="left"/>
      <w:pPr>
        <w:ind w:left="585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601257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31"/>
    <w:rsid w:val="000108D1"/>
    <w:rsid w:val="0003203A"/>
    <w:rsid w:val="000408D5"/>
    <w:rsid w:val="000444C5"/>
    <w:rsid w:val="00046A9D"/>
    <w:rsid w:val="00047D41"/>
    <w:rsid w:val="00054B7C"/>
    <w:rsid w:val="00073866"/>
    <w:rsid w:val="00092FE8"/>
    <w:rsid w:val="000961A5"/>
    <w:rsid w:val="0009776B"/>
    <w:rsid w:val="000A4876"/>
    <w:rsid w:val="000B4879"/>
    <w:rsid w:val="000C6D72"/>
    <w:rsid w:val="000D33CF"/>
    <w:rsid w:val="000F2D21"/>
    <w:rsid w:val="000F316C"/>
    <w:rsid w:val="001247F2"/>
    <w:rsid w:val="001328F5"/>
    <w:rsid w:val="001521DE"/>
    <w:rsid w:val="00166F18"/>
    <w:rsid w:val="00176E61"/>
    <w:rsid w:val="0017708C"/>
    <w:rsid w:val="00180565"/>
    <w:rsid w:val="00186D5C"/>
    <w:rsid w:val="001E141F"/>
    <w:rsid w:val="001E681B"/>
    <w:rsid w:val="001F6907"/>
    <w:rsid w:val="00200752"/>
    <w:rsid w:val="002013FD"/>
    <w:rsid w:val="00204CFF"/>
    <w:rsid w:val="00221060"/>
    <w:rsid w:val="00226A81"/>
    <w:rsid w:val="002302CA"/>
    <w:rsid w:val="002303DC"/>
    <w:rsid w:val="00242980"/>
    <w:rsid w:val="00243F41"/>
    <w:rsid w:val="002505C8"/>
    <w:rsid w:val="00254FFD"/>
    <w:rsid w:val="00267196"/>
    <w:rsid w:val="0027204F"/>
    <w:rsid w:val="0028369F"/>
    <w:rsid w:val="00290222"/>
    <w:rsid w:val="002A000B"/>
    <w:rsid w:val="002A352F"/>
    <w:rsid w:val="002D725E"/>
    <w:rsid w:val="00301932"/>
    <w:rsid w:val="003038AA"/>
    <w:rsid w:val="003441C4"/>
    <w:rsid w:val="003442DE"/>
    <w:rsid w:val="0036101B"/>
    <w:rsid w:val="00363AB5"/>
    <w:rsid w:val="003646FE"/>
    <w:rsid w:val="003667B8"/>
    <w:rsid w:val="00372DD5"/>
    <w:rsid w:val="00375586"/>
    <w:rsid w:val="00377906"/>
    <w:rsid w:val="003800B6"/>
    <w:rsid w:val="00390285"/>
    <w:rsid w:val="003B25DA"/>
    <w:rsid w:val="003C2505"/>
    <w:rsid w:val="003E5420"/>
    <w:rsid w:val="003F5051"/>
    <w:rsid w:val="003F7B5B"/>
    <w:rsid w:val="004072D6"/>
    <w:rsid w:val="00420394"/>
    <w:rsid w:val="00422045"/>
    <w:rsid w:val="00425F69"/>
    <w:rsid w:val="00464E1D"/>
    <w:rsid w:val="00464EBB"/>
    <w:rsid w:val="0046695A"/>
    <w:rsid w:val="004835F5"/>
    <w:rsid w:val="0049096C"/>
    <w:rsid w:val="004B7747"/>
    <w:rsid w:val="004C3B5A"/>
    <w:rsid w:val="004D2799"/>
    <w:rsid w:val="004D34CF"/>
    <w:rsid w:val="004D7D5C"/>
    <w:rsid w:val="004E2804"/>
    <w:rsid w:val="0050563F"/>
    <w:rsid w:val="00505CEC"/>
    <w:rsid w:val="00517113"/>
    <w:rsid w:val="00522C10"/>
    <w:rsid w:val="0053421A"/>
    <w:rsid w:val="0054167A"/>
    <w:rsid w:val="00542A5F"/>
    <w:rsid w:val="0054361C"/>
    <w:rsid w:val="005465FA"/>
    <w:rsid w:val="005500DD"/>
    <w:rsid w:val="00554D4B"/>
    <w:rsid w:val="005677E2"/>
    <w:rsid w:val="00584DCC"/>
    <w:rsid w:val="005A6DBA"/>
    <w:rsid w:val="005B182E"/>
    <w:rsid w:val="005C7D39"/>
    <w:rsid w:val="005E1F52"/>
    <w:rsid w:val="005E2205"/>
    <w:rsid w:val="005F4DCA"/>
    <w:rsid w:val="0061184F"/>
    <w:rsid w:val="00617DE1"/>
    <w:rsid w:val="00621E68"/>
    <w:rsid w:val="0063055E"/>
    <w:rsid w:val="00645526"/>
    <w:rsid w:val="00646B72"/>
    <w:rsid w:val="00652B0E"/>
    <w:rsid w:val="006A27F7"/>
    <w:rsid w:val="006A3812"/>
    <w:rsid w:val="006B7521"/>
    <w:rsid w:val="006C69ED"/>
    <w:rsid w:val="006C7B2A"/>
    <w:rsid w:val="006D19C2"/>
    <w:rsid w:val="006E0AB6"/>
    <w:rsid w:val="006E4D3C"/>
    <w:rsid w:val="006F68B5"/>
    <w:rsid w:val="006F77DF"/>
    <w:rsid w:val="007040FF"/>
    <w:rsid w:val="00706586"/>
    <w:rsid w:val="00724F89"/>
    <w:rsid w:val="007411AD"/>
    <w:rsid w:val="00750CC8"/>
    <w:rsid w:val="0077187F"/>
    <w:rsid w:val="0077286B"/>
    <w:rsid w:val="007940B5"/>
    <w:rsid w:val="007B43B3"/>
    <w:rsid w:val="007B4D75"/>
    <w:rsid w:val="007D4024"/>
    <w:rsid w:val="007E2D90"/>
    <w:rsid w:val="007E300E"/>
    <w:rsid w:val="008034EB"/>
    <w:rsid w:val="0081093A"/>
    <w:rsid w:val="00810A58"/>
    <w:rsid w:val="0082047D"/>
    <w:rsid w:val="00831131"/>
    <w:rsid w:val="00834982"/>
    <w:rsid w:val="00852800"/>
    <w:rsid w:val="008574DE"/>
    <w:rsid w:val="0085776C"/>
    <w:rsid w:val="008658A8"/>
    <w:rsid w:val="0088697F"/>
    <w:rsid w:val="008921CC"/>
    <w:rsid w:val="008B4C07"/>
    <w:rsid w:val="008C7486"/>
    <w:rsid w:val="008D2B41"/>
    <w:rsid w:val="008E1561"/>
    <w:rsid w:val="008E2733"/>
    <w:rsid w:val="008E5F16"/>
    <w:rsid w:val="00915B41"/>
    <w:rsid w:val="0092023A"/>
    <w:rsid w:val="0092291C"/>
    <w:rsid w:val="00941339"/>
    <w:rsid w:val="00942448"/>
    <w:rsid w:val="009501E2"/>
    <w:rsid w:val="00952B63"/>
    <w:rsid w:val="00985754"/>
    <w:rsid w:val="00991BED"/>
    <w:rsid w:val="00994300"/>
    <w:rsid w:val="009A64A5"/>
    <w:rsid w:val="009B0F6B"/>
    <w:rsid w:val="009B1317"/>
    <w:rsid w:val="009B17D9"/>
    <w:rsid w:val="009B2C1B"/>
    <w:rsid w:val="009C7331"/>
    <w:rsid w:val="009D7CCD"/>
    <w:rsid w:val="009E3A1A"/>
    <w:rsid w:val="009E4A7C"/>
    <w:rsid w:val="009E734D"/>
    <w:rsid w:val="009E7653"/>
    <w:rsid w:val="009F128A"/>
    <w:rsid w:val="00A240B9"/>
    <w:rsid w:val="00A35440"/>
    <w:rsid w:val="00A37C9F"/>
    <w:rsid w:val="00A52FDB"/>
    <w:rsid w:val="00A53AE5"/>
    <w:rsid w:val="00A60427"/>
    <w:rsid w:val="00A607E9"/>
    <w:rsid w:val="00A64DED"/>
    <w:rsid w:val="00A84ADB"/>
    <w:rsid w:val="00A86FC5"/>
    <w:rsid w:val="00A9015D"/>
    <w:rsid w:val="00A93EDC"/>
    <w:rsid w:val="00A9674A"/>
    <w:rsid w:val="00AB24D0"/>
    <w:rsid w:val="00AD3F95"/>
    <w:rsid w:val="00AE3659"/>
    <w:rsid w:val="00AF7F99"/>
    <w:rsid w:val="00B07CEF"/>
    <w:rsid w:val="00B4649D"/>
    <w:rsid w:val="00B501E3"/>
    <w:rsid w:val="00B5244F"/>
    <w:rsid w:val="00B54B31"/>
    <w:rsid w:val="00B62623"/>
    <w:rsid w:val="00BA3573"/>
    <w:rsid w:val="00BC08C7"/>
    <w:rsid w:val="00BD5E54"/>
    <w:rsid w:val="00BF44E8"/>
    <w:rsid w:val="00C00F33"/>
    <w:rsid w:val="00C0119D"/>
    <w:rsid w:val="00C2105D"/>
    <w:rsid w:val="00C4073A"/>
    <w:rsid w:val="00C51EB9"/>
    <w:rsid w:val="00C60C7B"/>
    <w:rsid w:val="00C869D5"/>
    <w:rsid w:val="00C87FEE"/>
    <w:rsid w:val="00CC471E"/>
    <w:rsid w:val="00CD77CD"/>
    <w:rsid w:val="00CF05E5"/>
    <w:rsid w:val="00D05393"/>
    <w:rsid w:val="00D1551A"/>
    <w:rsid w:val="00D22F80"/>
    <w:rsid w:val="00D40025"/>
    <w:rsid w:val="00D43707"/>
    <w:rsid w:val="00D4549A"/>
    <w:rsid w:val="00D4594D"/>
    <w:rsid w:val="00D61DB0"/>
    <w:rsid w:val="00D65E9A"/>
    <w:rsid w:val="00D83AD1"/>
    <w:rsid w:val="00D92371"/>
    <w:rsid w:val="00DC4DC9"/>
    <w:rsid w:val="00DC609F"/>
    <w:rsid w:val="00DC7243"/>
    <w:rsid w:val="00DD76F7"/>
    <w:rsid w:val="00E12190"/>
    <w:rsid w:val="00E12FE8"/>
    <w:rsid w:val="00E24549"/>
    <w:rsid w:val="00E407A6"/>
    <w:rsid w:val="00E4508F"/>
    <w:rsid w:val="00E45874"/>
    <w:rsid w:val="00E753BB"/>
    <w:rsid w:val="00E85AD5"/>
    <w:rsid w:val="00E94E56"/>
    <w:rsid w:val="00EA0D99"/>
    <w:rsid w:val="00EC2484"/>
    <w:rsid w:val="00EC6C42"/>
    <w:rsid w:val="00ED5692"/>
    <w:rsid w:val="00EF0262"/>
    <w:rsid w:val="00EF6F29"/>
    <w:rsid w:val="00F0794D"/>
    <w:rsid w:val="00F22733"/>
    <w:rsid w:val="00F23E31"/>
    <w:rsid w:val="00F6171B"/>
    <w:rsid w:val="00F762B0"/>
    <w:rsid w:val="00F87536"/>
    <w:rsid w:val="00F97AE9"/>
    <w:rsid w:val="00F97BD6"/>
    <w:rsid w:val="00FA255B"/>
    <w:rsid w:val="00FB0219"/>
    <w:rsid w:val="00FB6888"/>
    <w:rsid w:val="00FC7720"/>
    <w:rsid w:val="00FD1C8E"/>
    <w:rsid w:val="00FD20E8"/>
    <w:rsid w:val="00FD5080"/>
    <w:rsid w:val="00FD742A"/>
    <w:rsid w:val="00FF126A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035F1"/>
  <w15:chartTrackingRefBased/>
  <w15:docId w15:val="{315BA904-207D-4E04-B503-D818B38A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0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5776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86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6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FCAA-DB0A-436F-AB94-FC6664A7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フォース 史子</cp:lastModifiedBy>
  <cp:revision>14</cp:revision>
  <cp:lastPrinted>2022-06-24T07:34:00Z</cp:lastPrinted>
  <dcterms:created xsi:type="dcterms:W3CDTF">2022-06-24T07:42:00Z</dcterms:created>
  <dcterms:modified xsi:type="dcterms:W3CDTF">2024-07-08T02:49:00Z</dcterms:modified>
</cp:coreProperties>
</file>