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5C6C" w14:textId="3A4F2FF4" w:rsidR="00D61DB0" w:rsidRPr="00A12D80" w:rsidRDefault="00FB2CE5" w:rsidP="00A12D80">
      <w:pPr>
        <w:tabs>
          <w:tab w:val="left" w:pos="3375"/>
        </w:tabs>
        <w:jc w:val="center"/>
        <w:rPr>
          <w:b/>
          <w:bCs/>
          <w:sz w:val="28"/>
          <w:szCs w:val="28"/>
        </w:rPr>
      </w:pPr>
      <w:r w:rsidRPr="00A12D80">
        <w:rPr>
          <w:rFonts w:hint="eastAsia"/>
          <w:b/>
          <w:bCs/>
          <w:sz w:val="28"/>
          <w:szCs w:val="28"/>
        </w:rPr>
        <w:t>京福電気鉄道株式会社　旅客運賃の上限変更認可申請について</w:t>
      </w:r>
    </w:p>
    <w:p w14:paraId="0AEF6AC0" w14:textId="1DDF09B0" w:rsidR="00FB2CE5" w:rsidRDefault="00FB2CE5" w:rsidP="001F6907">
      <w:pPr>
        <w:tabs>
          <w:tab w:val="left" w:pos="3375"/>
        </w:tabs>
      </w:pPr>
    </w:p>
    <w:p w14:paraId="108378C9" w14:textId="21ED7304" w:rsidR="00FB2CE5" w:rsidRDefault="00FB2CE5" w:rsidP="001F6907">
      <w:pPr>
        <w:tabs>
          <w:tab w:val="left" w:pos="3375"/>
        </w:tabs>
      </w:pPr>
      <w:r>
        <w:rPr>
          <w:rFonts w:hint="eastAsia"/>
        </w:rPr>
        <w:t>旅客運賃の上限変更認可に係る申請状況について、以下のとおりお知らせします。</w:t>
      </w:r>
    </w:p>
    <w:p w14:paraId="2D62265D" w14:textId="7B19865B" w:rsidR="00FB2CE5" w:rsidRDefault="00FB2CE5" w:rsidP="001F6907">
      <w:pPr>
        <w:tabs>
          <w:tab w:val="left" w:pos="3375"/>
        </w:tabs>
      </w:pPr>
    </w:p>
    <w:p w14:paraId="1D4448DF" w14:textId="77777777" w:rsidR="00FB2CE5" w:rsidRDefault="00FB2CE5" w:rsidP="001F6907">
      <w:pPr>
        <w:tabs>
          <w:tab w:val="left" w:pos="3375"/>
        </w:tabs>
      </w:pPr>
    </w:p>
    <w:p w14:paraId="5CC8A9D8" w14:textId="6DBDA258" w:rsidR="00FB2CE5" w:rsidRDefault="00FB2CE5" w:rsidP="001F6907">
      <w:pPr>
        <w:tabs>
          <w:tab w:val="left" w:pos="3375"/>
        </w:tabs>
      </w:pPr>
      <w:r>
        <w:rPr>
          <w:rFonts w:hint="eastAsia"/>
        </w:rPr>
        <w:t>（１）申請日</w:t>
      </w:r>
    </w:p>
    <w:p w14:paraId="1043067E" w14:textId="38D0A0C9" w:rsidR="00FB2CE5" w:rsidRDefault="00FB2CE5" w:rsidP="001F6907">
      <w:pPr>
        <w:tabs>
          <w:tab w:val="left" w:pos="3375"/>
        </w:tabs>
      </w:pPr>
      <w:r>
        <w:rPr>
          <w:rFonts w:hint="eastAsia"/>
        </w:rPr>
        <w:t xml:space="preserve">　　　令和</w:t>
      </w:r>
      <w:r w:rsidR="00D875C7">
        <w:rPr>
          <w:rFonts w:hint="eastAsia"/>
        </w:rPr>
        <w:t>５</w:t>
      </w:r>
      <w:r>
        <w:rPr>
          <w:rFonts w:hint="eastAsia"/>
        </w:rPr>
        <w:t>年１月</w:t>
      </w:r>
      <w:r w:rsidR="00516D00">
        <w:rPr>
          <w:rFonts w:hint="eastAsia"/>
        </w:rPr>
        <w:t>２７</w:t>
      </w:r>
      <w:r>
        <w:rPr>
          <w:rFonts w:hint="eastAsia"/>
        </w:rPr>
        <w:t>日</w:t>
      </w:r>
    </w:p>
    <w:p w14:paraId="201BE313" w14:textId="6BCA4E77" w:rsidR="00FB2CE5" w:rsidRDefault="00FB2CE5" w:rsidP="001F6907">
      <w:pPr>
        <w:tabs>
          <w:tab w:val="left" w:pos="3375"/>
        </w:tabs>
      </w:pPr>
    </w:p>
    <w:p w14:paraId="4B310BBD" w14:textId="77777777" w:rsidR="00A12D80" w:rsidRDefault="00A12D80" w:rsidP="001F6907">
      <w:pPr>
        <w:tabs>
          <w:tab w:val="left" w:pos="3375"/>
        </w:tabs>
      </w:pPr>
    </w:p>
    <w:p w14:paraId="309AB259" w14:textId="71C3B45E" w:rsidR="00FB2CE5" w:rsidRDefault="00FB2CE5" w:rsidP="001F6907">
      <w:pPr>
        <w:tabs>
          <w:tab w:val="left" w:pos="3375"/>
        </w:tabs>
      </w:pPr>
      <w:r>
        <w:rPr>
          <w:rFonts w:hint="eastAsia"/>
        </w:rPr>
        <w:t>（２）申請者</w:t>
      </w:r>
    </w:p>
    <w:p w14:paraId="68B292F6" w14:textId="403DA38C" w:rsidR="00FB2CE5" w:rsidRPr="00FB2CE5" w:rsidRDefault="00FB2CE5" w:rsidP="00FB2CE5">
      <w:pPr>
        <w:widowControl/>
        <w:rPr>
          <w:rFonts w:ascii="ＭＳ 明朝" w:eastAsia="ＭＳ 明朝" w:hAnsi="ＭＳ 明朝" w:cs="ＭＳ Ｐゴシック"/>
          <w:kern w:val="0"/>
          <w:sz w:val="20"/>
        </w:rPr>
      </w:pPr>
      <w:r>
        <w:rPr>
          <w:rFonts w:hint="eastAsia"/>
        </w:rPr>
        <w:t xml:space="preserve">　　　</w:t>
      </w:r>
      <w:r w:rsidRPr="00FB2CE5">
        <w:rPr>
          <w:rFonts w:ascii="ＭＳ 明朝" w:eastAsia="ＭＳ 明朝" w:hAnsi="ＭＳ 明朝" w:cs="ＭＳ Ｐゴシック" w:hint="eastAsia"/>
          <w:kern w:val="0"/>
          <w:szCs w:val="21"/>
        </w:rPr>
        <w:t>京都市中京区壬生賀陽御所町３番地の２０</w:t>
      </w:r>
    </w:p>
    <w:p w14:paraId="187B3FFF" w14:textId="41A4892D" w:rsidR="00FB2CE5" w:rsidRDefault="00FB2CE5" w:rsidP="001F6907">
      <w:pPr>
        <w:tabs>
          <w:tab w:val="left" w:pos="3375"/>
        </w:tabs>
      </w:pPr>
      <w:r>
        <w:rPr>
          <w:rFonts w:hint="eastAsia"/>
        </w:rPr>
        <w:t xml:space="preserve">　　　京福電気鉄道株式会社</w:t>
      </w:r>
    </w:p>
    <w:p w14:paraId="4DDFE7E8" w14:textId="0A2DDEC5" w:rsidR="00FB2CE5" w:rsidRPr="00FB2CE5" w:rsidRDefault="00FB2CE5" w:rsidP="00FB2CE5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hint="eastAsia"/>
        </w:rPr>
        <w:t xml:space="preserve">　　　</w:t>
      </w:r>
      <w:r w:rsidRPr="00FB2CE5">
        <w:rPr>
          <w:rFonts w:ascii="ＭＳ 明朝" w:eastAsia="ＭＳ 明朝" w:hAnsi="ＭＳ 明朝" w:cs="ＭＳ Ｐゴシック" w:hint="eastAsia"/>
          <w:kern w:val="0"/>
          <w:szCs w:val="21"/>
        </w:rPr>
        <w:t>取締役社長 大塚　憲郎</w:t>
      </w:r>
    </w:p>
    <w:p w14:paraId="01063380" w14:textId="339C29B4" w:rsidR="00FB2CE5" w:rsidRDefault="00FB2CE5" w:rsidP="001F6907">
      <w:pPr>
        <w:tabs>
          <w:tab w:val="left" w:pos="3375"/>
        </w:tabs>
      </w:pPr>
      <w:r>
        <w:rPr>
          <w:rFonts w:hint="eastAsia"/>
        </w:rPr>
        <w:t xml:space="preserve">　　　</w:t>
      </w:r>
    </w:p>
    <w:p w14:paraId="08F8A248" w14:textId="77777777" w:rsidR="00A12D80" w:rsidRPr="00FB2CE5" w:rsidRDefault="00A12D80" w:rsidP="001F6907">
      <w:pPr>
        <w:tabs>
          <w:tab w:val="left" w:pos="3375"/>
        </w:tabs>
      </w:pPr>
    </w:p>
    <w:p w14:paraId="4226681F" w14:textId="1CC7DB00" w:rsidR="00FB2CE5" w:rsidRDefault="00FB2CE5" w:rsidP="001F6907">
      <w:pPr>
        <w:tabs>
          <w:tab w:val="left" w:pos="3375"/>
        </w:tabs>
      </w:pPr>
      <w:r>
        <w:rPr>
          <w:rFonts w:hint="eastAsia"/>
        </w:rPr>
        <w:t>（３）申請の概要</w:t>
      </w:r>
    </w:p>
    <w:p w14:paraId="3A2941A7" w14:textId="4BB759C3" w:rsidR="00FB2CE5" w:rsidRDefault="00FB2CE5" w:rsidP="001F6907">
      <w:pPr>
        <w:tabs>
          <w:tab w:val="left" w:pos="3375"/>
        </w:tabs>
      </w:pPr>
      <w:r>
        <w:rPr>
          <w:rFonts w:hint="eastAsia"/>
        </w:rPr>
        <w:t xml:space="preserve">　　　</w:t>
      </w:r>
      <w:r w:rsidR="00D875C7">
        <w:rPr>
          <w:rFonts w:hint="eastAsia"/>
        </w:rPr>
        <w:t>①普通旅客運賃（大人）</w:t>
      </w:r>
    </w:p>
    <w:p w14:paraId="05240B34" w14:textId="38D88911" w:rsidR="00D875C7" w:rsidRDefault="00D875C7" w:rsidP="001F6907">
      <w:pPr>
        <w:tabs>
          <w:tab w:val="left" w:pos="3375"/>
        </w:tabs>
      </w:pPr>
      <w:r>
        <w:rPr>
          <w:rFonts w:hint="eastAsia"/>
        </w:rPr>
        <w:t xml:space="preserve">　　　２２０円　→　２５０円（改定率１３．６４０％）</w:t>
      </w:r>
    </w:p>
    <w:p w14:paraId="660F15F5" w14:textId="77777777" w:rsidR="00A12D80" w:rsidRDefault="00A12D80" w:rsidP="001F6907">
      <w:pPr>
        <w:tabs>
          <w:tab w:val="left" w:pos="3375"/>
        </w:tabs>
      </w:pPr>
    </w:p>
    <w:p w14:paraId="57DA233D" w14:textId="3817D0A6" w:rsidR="00D875C7" w:rsidRDefault="00D875C7" w:rsidP="001F6907">
      <w:pPr>
        <w:tabs>
          <w:tab w:val="left" w:pos="3375"/>
        </w:tabs>
      </w:pPr>
      <w:r>
        <w:rPr>
          <w:rFonts w:hint="eastAsia"/>
        </w:rPr>
        <w:t xml:space="preserve">　　　②</w:t>
      </w:r>
      <w:r w:rsidR="00860A78">
        <w:rPr>
          <w:rFonts w:hint="eastAsia"/>
        </w:rPr>
        <w:t>通勤</w:t>
      </w:r>
      <w:r>
        <w:rPr>
          <w:rFonts w:hint="eastAsia"/>
        </w:rPr>
        <w:t>定期旅客運賃（大人・１ヶ月）</w:t>
      </w:r>
    </w:p>
    <w:p w14:paraId="438A6F74" w14:textId="2C59BEF7" w:rsidR="00D875C7" w:rsidRDefault="00D875C7" w:rsidP="001F6907">
      <w:pPr>
        <w:tabs>
          <w:tab w:val="left" w:pos="3375"/>
        </w:tabs>
      </w:pPr>
      <w:r>
        <w:rPr>
          <w:rFonts w:hint="eastAsia"/>
        </w:rPr>
        <w:t xml:space="preserve">　　　７，５００円　→　８，５００円</w:t>
      </w:r>
      <w:r w:rsidR="00A12D80">
        <w:rPr>
          <w:rFonts w:hint="eastAsia"/>
        </w:rPr>
        <w:t>（改定率１３．３３３％）</w:t>
      </w:r>
    </w:p>
    <w:p w14:paraId="09FFE3F3" w14:textId="77777777" w:rsidR="00A12D80" w:rsidRPr="00D875C7" w:rsidRDefault="00A12D80" w:rsidP="001F6907">
      <w:pPr>
        <w:tabs>
          <w:tab w:val="left" w:pos="3375"/>
        </w:tabs>
      </w:pPr>
    </w:p>
    <w:p w14:paraId="0AFD5276" w14:textId="71EEADEE" w:rsidR="00D875C7" w:rsidRPr="004C6317" w:rsidRDefault="00D875C7" w:rsidP="00D875C7">
      <w:pPr>
        <w:ind w:left="141" w:hangingChars="67" w:hanging="141"/>
        <w:rPr>
          <w:rFonts w:asciiTheme="minorEastAsia" w:hAnsiTheme="minorEastAsia"/>
          <w:szCs w:val="24"/>
        </w:rPr>
      </w:pPr>
      <w:r>
        <w:rPr>
          <w:rFonts w:hint="eastAsia"/>
        </w:rPr>
        <w:t xml:space="preserve">　　　</w:t>
      </w:r>
      <w:r w:rsidRPr="004C6317">
        <w:rPr>
          <w:rFonts w:asciiTheme="minorEastAsia" w:hAnsiTheme="minorEastAsia" w:hint="eastAsia"/>
          <w:szCs w:val="24"/>
        </w:rPr>
        <w:t>※小児旅客運賃は大人旅客運賃の半額（10円未満の端数は切り</w:t>
      </w:r>
      <w:r>
        <w:rPr>
          <w:rFonts w:asciiTheme="minorEastAsia" w:hAnsiTheme="minorEastAsia" w:hint="eastAsia"/>
          <w:szCs w:val="24"/>
        </w:rPr>
        <w:t>捨て</w:t>
      </w:r>
      <w:r w:rsidRPr="004C6317">
        <w:rPr>
          <w:rFonts w:asciiTheme="minorEastAsia" w:hAnsiTheme="minorEastAsia" w:hint="eastAsia"/>
          <w:szCs w:val="24"/>
        </w:rPr>
        <w:t>）</w:t>
      </w:r>
    </w:p>
    <w:p w14:paraId="33512633" w14:textId="77777777" w:rsidR="00D875C7" w:rsidRPr="003C014A" w:rsidRDefault="00D875C7" w:rsidP="00D875C7">
      <w:pPr>
        <w:rPr>
          <w:rFonts w:asciiTheme="minorEastAsia" w:hAnsiTheme="minorEastAsia"/>
          <w:szCs w:val="24"/>
        </w:rPr>
      </w:pPr>
    </w:p>
    <w:p w14:paraId="4947B135" w14:textId="54813F03" w:rsidR="00FB2CE5" w:rsidRDefault="00516D00" w:rsidP="001F6907">
      <w:pPr>
        <w:tabs>
          <w:tab w:val="left" w:pos="3375"/>
        </w:tabs>
      </w:pPr>
      <w:r>
        <w:rPr>
          <w:rFonts w:hint="eastAsia"/>
        </w:rPr>
        <w:t>（４）申請者の情報提供</w:t>
      </w:r>
    </w:p>
    <w:p w14:paraId="7D5B44FB" w14:textId="21A20295" w:rsidR="00516D00" w:rsidRPr="00516D00" w:rsidRDefault="00516D00" w:rsidP="001F6907">
      <w:pPr>
        <w:tabs>
          <w:tab w:val="left" w:pos="3375"/>
        </w:tabs>
        <w:rPr>
          <w:rFonts w:asciiTheme="minorEastAsia" w:hAnsiTheme="minorEastAsia"/>
        </w:rPr>
      </w:pPr>
      <w:r>
        <w:rPr>
          <w:rFonts w:hint="eastAsia"/>
        </w:rPr>
        <w:t xml:space="preserve">　　　</w:t>
      </w:r>
      <w:r w:rsidRPr="00516D00">
        <w:rPr>
          <w:rFonts w:asciiTheme="minorEastAsia" w:hAnsiTheme="minorEastAsia" w:hint="eastAsia"/>
        </w:rPr>
        <w:t>ホームページアドレス　https://www.keifuku.co.jp/</w:t>
      </w:r>
    </w:p>
    <w:p w14:paraId="577F5435" w14:textId="77777777" w:rsidR="00516D00" w:rsidRPr="00516D00" w:rsidRDefault="00516D00" w:rsidP="001F6907">
      <w:pPr>
        <w:tabs>
          <w:tab w:val="left" w:pos="3375"/>
        </w:tabs>
      </w:pPr>
    </w:p>
    <w:sectPr w:rsidR="00516D00" w:rsidRPr="00516D00" w:rsidSect="001F6907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1146" w14:textId="77777777" w:rsidR="00E74138" w:rsidRDefault="00E74138">
      <w:r>
        <w:separator/>
      </w:r>
    </w:p>
  </w:endnote>
  <w:endnote w:type="continuationSeparator" w:id="0">
    <w:p w14:paraId="70617C08" w14:textId="77777777" w:rsidR="00E74138" w:rsidRDefault="00E7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C7AC" w14:textId="77777777" w:rsidR="00E74138" w:rsidRDefault="00E74138">
      <w:r>
        <w:separator/>
      </w:r>
    </w:p>
  </w:footnote>
  <w:footnote w:type="continuationSeparator" w:id="0">
    <w:p w14:paraId="60B98907" w14:textId="77777777" w:rsidR="00E74138" w:rsidRDefault="00E74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E5"/>
    <w:rsid w:val="001F6907"/>
    <w:rsid w:val="003B25DA"/>
    <w:rsid w:val="00505CEC"/>
    <w:rsid w:val="00516D00"/>
    <w:rsid w:val="005677E2"/>
    <w:rsid w:val="00810A58"/>
    <w:rsid w:val="00860A78"/>
    <w:rsid w:val="008B4C07"/>
    <w:rsid w:val="00941339"/>
    <w:rsid w:val="00A12D80"/>
    <w:rsid w:val="00D61DB0"/>
    <w:rsid w:val="00D875C7"/>
    <w:rsid w:val="00E12FE8"/>
    <w:rsid w:val="00E74138"/>
    <w:rsid w:val="00F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0A900"/>
  <w15:chartTrackingRefBased/>
  <w15:docId w15:val="{12D4D4A0-4CA8-4EB4-BBB7-61508E87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 弘二</dc:creator>
  <cp:keywords/>
  <dc:description/>
  <cp:lastModifiedBy>竹原 弘二</cp:lastModifiedBy>
  <cp:revision>3</cp:revision>
  <dcterms:created xsi:type="dcterms:W3CDTF">2022-12-27T22:49:00Z</dcterms:created>
  <dcterms:modified xsi:type="dcterms:W3CDTF">2023-02-08T04:38:00Z</dcterms:modified>
</cp:coreProperties>
</file>