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261179D5"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は、海上運送法施行規則第７条の２の２に規定された要件に該当する者の中から安全統括管理者を選任する。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077BBA5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は、安全統括管理者の意見を聴いて海上運送法施行規則第７条の２の３に規定された要件に該当する者の中から運航管理者を選任する。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7"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8" w:name="_Hlk181409238"/>
                            <w:bookmarkStart w:id="9" w:name="_Hlk181409239"/>
                            <w:bookmarkStart w:id="10" w:name="_Hlk181409242"/>
                            <w:bookmarkStart w:id="11"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8"/>
                          <w:bookmarkEnd w:id="9"/>
                          <w:bookmarkEnd w:id="10"/>
                          <w:bookmarkEnd w:id="11"/>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805" w14:textId="77777777" w:rsidR="009D2BA9" w:rsidRDefault="009D2BA9" w:rsidP="00145913">
      <w:r>
        <w:separator/>
      </w:r>
    </w:p>
  </w:endnote>
  <w:endnote w:type="continuationSeparator" w:id="0">
    <w:p w14:paraId="6728D149" w14:textId="77777777" w:rsidR="009D2BA9" w:rsidRDefault="009D2BA9"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18E0" w14:textId="77777777" w:rsidR="009D2BA9" w:rsidRDefault="009D2BA9" w:rsidP="00145913">
      <w:r>
        <w:separator/>
      </w:r>
    </w:p>
  </w:footnote>
  <w:footnote w:type="continuationSeparator" w:id="0">
    <w:p w14:paraId="547C811B" w14:textId="77777777" w:rsidR="009D2BA9" w:rsidRDefault="009D2BA9"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2F60"/>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2CCA"/>
    <w:rsid w:val="00AC2F62"/>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25905</Words>
  <Characters>2430</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