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8EE7" w14:textId="77777777" w:rsidR="00E123C7" w:rsidRPr="00FD3F6D" w:rsidRDefault="00E123C7" w:rsidP="00E123C7">
      <w:pPr>
        <w:overflowPunct w:val="0"/>
        <w:textAlignment w:val="baseline"/>
        <w:rPr>
          <w:rFonts w:ascii="Times New Roman" w:eastAsia="ＭＳ ゴシック" w:hAnsi="Times New Roman" w:cs="ＭＳ ゴシック"/>
          <w:kern w:val="0"/>
          <w:sz w:val="20"/>
          <w:szCs w:val="20"/>
          <w:shd w:val="pct15" w:color="auto" w:fill="FFFFFF"/>
        </w:rPr>
      </w:pPr>
      <w:r w:rsidRPr="00FD3F6D">
        <w:rPr>
          <w:rFonts w:ascii="Times New Roman" w:eastAsia="ＭＳ ゴシック" w:hAnsi="Times New Roman" w:cs="ＭＳ ゴシック"/>
          <w:kern w:val="0"/>
          <w:sz w:val="20"/>
          <w:szCs w:val="20"/>
          <w:shd w:val="pct15" w:color="auto" w:fill="FFFFFF"/>
        </w:rPr>
        <w:t>（見本</w:t>
      </w:r>
      <w:r w:rsidRPr="00FD3F6D">
        <w:rPr>
          <w:rFonts w:ascii="ＭＳ 明朝" w:eastAsia="ＭＳ ゴシック" w:hAnsi="ＭＳ 明朝" w:cs="ＭＳ 明朝"/>
          <w:kern w:val="0"/>
          <w:sz w:val="20"/>
          <w:szCs w:val="20"/>
          <w:shd w:val="pct15" w:color="auto" w:fill="FFFFFF"/>
        </w:rPr>
        <w:t>①</w:t>
      </w:r>
      <w:r w:rsidRPr="00FD3F6D">
        <w:rPr>
          <w:rFonts w:ascii="Times New Roman" w:eastAsia="ＭＳ ゴシック" w:hAnsi="Times New Roman" w:cs="ＭＳ ゴシック"/>
          <w:kern w:val="0"/>
          <w:sz w:val="20"/>
          <w:szCs w:val="20"/>
          <w:shd w:val="pct15" w:color="auto" w:fill="FFFFFF"/>
        </w:rPr>
        <w:t>）・・・貨物自動車運送事業者「甲」を利用して行う場合。</w:t>
      </w:r>
    </w:p>
    <w:p w14:paraId="38EB0118" w14:textId="77777777" w:rsidR="00E123C7" w:rsidRPr="00FD3F6D" w:rsidRDefault="00E123C7" w:rsidP="00E123C7">
      <w:pPr>
        <w:overflowPunct w:val="0"/>
        <w:ind w:firstLineChars="800" w:firstLine="1624"/>
        <w:textAlignment w:val="baseline"/>
        <w:rPr>
          <w:rFonts w:ascii="Times New Roman" w:eastAsia="ＭＳ ゴシック" w:hAnsi="Times New Roman" w:cs="ＭＳ ゴシック"/>
          <w:kern w:val="0"/>
          <w:sz w:val="20"/>
          <w:szCs w:val="20"/>
          <w:shd w:val="pct15" w:color="auto" w:fill="FFFFFF"/>
        </w:rPr>
      </w:pPr>
      <w:r w:rsidRPr="00FD3F6D">
        <w:rPr>
          <w:rFonts w:ascii="Times New Roman" w:eastAsia="ＭＳ ゴシック" w:hAnsi="Times New Roman" w:cs="ＭＳ ゴシック"/>
          <w:kern w:val="0"/>
          <w:sz w:val="20"/>
          <w:szCs w:val="20"/>
          <w:shd w:val="pct15" w:color="auto" w:fill="FFFFFF"/>
        </w:rPr>
        <w:t>「乙」が申請者と想定した契約書ひな形。</w:t>
      </w:r>
    </w:p>
    <w:p w14:paraId="2A95D302" w14:textId="77777777" w:rsidR="00E123C7" w:rsidRPr="00FD3F6D" w:rsidRDefault="00E123C7" w:rsidP="00E123C7">
      <w:pPr>
        <w:overflowPunct w:val="0"/>
        <w:ind w:firstLineChars="700" w:firstLine="1421"/>
        <w:textAlignment w:val="baseline"/>
        <w:rPr>
          <w:rFonts w:ascii="Times New Roman" w:eastAsia="ＭＳ ゴシック" w:hAnsi="Times New Roman" w:cs="ＭＳ ゴシック"/>
          <w:kern w:val="0"/>
          <w:sz w:val="20"/>
          <w:szCs w:val="20"/>
        </w:rPr>
      </w:pPr>
    </w:p>
    <w:p w14:paraId="50CCACAC" w14:textId="77777777" w:rsidR="00E123C7" w:rsidRPr="00FD3F6D" w:rsidRDefault="00E123C7" w:rsidP="00E123C7">
      <w:pPr>
        <w:overflowPunct w:val="0"/>
        <w:spacing w:line="394" w:lineRule="exact"/>
        <w:jc w:val="center"/>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30"/>
          <w:szCs w:val="20"/>
        </w:rPr>
        <w:t>利用運送契約書</w:t>
      </w:r>
    </w:p>
    <w:p w14:paraId="57091E1F"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13D56AB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貨物自動車運送事業を営む　　　　　　　　　　　　　（以下「甲」という。）と貨物利用運送事業を営む　　　　　　　　　　　　　（以下「乙」という。）との間における運送及び利用運送業務について、次のとおり契約を締結する。</w:t>
      </w:r>
    </w:p>
    <w:p w14:paraId="7D6BFE6A"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30C261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第１条（契約の範囲）</w:t>
      </w:r>
    </w:p>
    <w:p w14:paraId="741E0450"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荷主の要求による運送及び利用運送の業務について、甲は運送にあたり、乙は利用運送に従事するものとする。</w:t>
      </w:r>
    </w:p>
    <w:p w14:paraId="3E98679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77CB4034"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第２条（貨物の受渡方法及び運送責任の分野）</w:t>
      </w:r>
    </w:p>
    <w:p w14:paraId="4B6B131C"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貨物の甲乙両者における発着扱いは、送り状を照合して受渡しする。</w:t>
      </w:r>
    </w:p>
    <w:p w14:paraId="65C8FBB3"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発送貨物は、乙が甲に引渡したときから甲の責任とする。</w:t>
      </w:r>
    </w:p>
    <w:p w14:paraId="6A6CFCC2"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到着貨物は、自動車から取卸し、甲が乙に引渡したときから乙の責任とする。</w:t>
      </w:r>
    </w:p>
    <w:p w14:paraId="72298C8B"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甲は、運行休止又は欠行する場合は、乙に事前に通知する。</w:t>
      </w:r>
    </w:p>
    <w:p w14:paraId="3F01AA2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DEA7FF3"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第３条（荷主に対する責任、損害賠償の範囲）</w:t>
      </w:r>
    </w:p>
    <w:p w14:paraId="683B73ED" w14:textId="77777777" w:rsidR="009C665E" w:rsidRPr="00FD3F6D" w:rsidRDefault="00E123C7" w:rsidP="004A19C8">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w:t>
      </w:r>
      <w:r w:rsidR="004A19C8" w:rsidRPr="00FD3F6D">
        <w:rPr>
          <w:rFonts w:ascii="Times New Roman" w:eastAsia="ＭＳ ゴシック" w:hAnsi="Times New Roman" w:cs="ＭＳ ゴシック" w:hint="eastAsia"/>
          <w:kern w:val="0"/>
          <w:sz w:val="24"/>
          <w:szCs w:val="20"/>
        </w:rPr>
        <w:t>貨物事故の損害賠償は、その荷主に対して乙が負い、乙は甲並びに乙両者の責任分野によって、甲に対して求償権を持ち、賠償の範囲は貨物自動車利用運送約款及び貨物自動車運送約款によるものとする。</w:t>
      </w:r>
    </w:p>
    <w:p w14:paraId="4BDB4575" w14:textId="77777777" w:rsidR="00E123C7" w:rsidRPr="00FD3F6D" w:rsidRDefault="004A19C8" w:rsidP="009C665E">
      <w:pPr>
        <w:overflowPunct w:val="0"/>
        <w:ind w:left="243" w:firstLineChars="100" w:firstLine="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hint="eastAsia"/>
          <w:kern w:val="0"/>
          <w:sz w:val="24"/>
          <w:szCs w:val="20"/>
        </w:rPr>
        <w:t>甲乙共に故意又は重大なる過失</w:t>
      </w:r>
      <w:r w:rsidR="009C665E" w:rsidRPr="00FD3F6D">
        <w:rPr>
          <w:rFonts w:ascii="Times New Roman" w:eastAsia="ＭＳ ゴシック" w:hAnsi="Times New Roman" w:cs="ＭＳ ゴシック" w:hint="eastAsia"/>
          <w:kern w:val="0"/>
          <w:sz w:val="24"/>
          <w:szCs w:val="20"/>
        </w:rPr>
        <w:t>が</w:t>
      </w:r>
      <w:r w:rsidRPr="00FD3F6D">
        <w:rPr>
          <w:rFonts w:ascii="Times New Roman" w:eastAsia="ＭＳ ゴシック" w:hAnsi="Times New Roman" w:cs="ＭＳ ゴシック" w:hint="eastAsia"/>
          <w:kern w:val="0"/>
          <w:sz w:val="24"/>
          <w:szCs w:val="20"/>
        </w:rPr>
        <w:t>ある事項に関しては、前項の規定に拘わらず、各々その責任を負うものとする。</w:t>
      </w:r>
    </w:p>
    <w:p w14:paraId="360464BC" w14:textId="77777777" w:rsidR="004A19C8" w:rsidRPr="00FD3F6D" w:rsidRDefault="004A19C8" w:rsidP="004A19C8">
      <w:pPr>
        <w:overflowPunct w:val="0"/>
        <w:ind w:left="243"/>
        <w:textAlignment w:val="baseline"/>
        <w:rPr>
          <w:rFonts w:ascii="Times New Roman" w:eastAsia="ＭＳ ゴシック" w:hAnsi="Times New Roman" w:cs="ＭＳ ゴシック"/>
          <w:kern w:val="0"/>
          <w:sz w:val="24"/>
          <w:szCs w:val="20"/>
        </w:rPr>
      </w:pPr>
    </w:p>
    <w:p w14:paraId="619941DB"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第４条（事故の処理）</w:t>
      </w:r>
    </w:p>
    <w:p w14:paraId="4F806C4A"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貨物の事故の処理は、甲乙協議のうえ、これを行うものとする。</w:t>
      </w:r>
    </w:p>
    <w:p w14:paraId="0CC724C8"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EDAD496"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第５条（運送保険）</w:t>
      </w:r>
    </w:p>
    <w:p w14:paraId="3C1A66B8"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車両及び積荷保険の費用は、甲の負担とする。</w:t>
      </w:r>
    </w:p>
    <w:p w14:paraId="5BE36DB8"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なお、荷主の要求にて付した運送保険は、その申込みを受付けた甲又は乙にて取扱うものとする。</w:t>
      </w:r>
    </w:p>
    <w:p w14:paraId="3EF5139F"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AFE8431"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第６条（運送順位）</w:t>
      </w:r>
    </w:p>
    <w:p w14:paraId="712225F0"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法令に定めのない限り、貨物の運送は受付順位によるものとする。</w:t>
      </w:r>
    </w:p>
    <w:p w14:paraId="461655BC"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61E3D65A"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第７条（運賃及び料金）</w:t>
      </w:r>
    </w:p>
    <w:p w14:paraId="7CA3185A"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乙が甲に対して支払う運賃及び料金は、甲が関係運輸局に届け出た貨物自</w:t>
      </w:r>
      <w:r w:rsidRPr="00FD3F6D">
        <w:rPr>
          <w:rFonts w:ascii="Times New Roman" w:eastAsia="ＭＳ ゴシック" w:hAnsi="Times New Roman" w:cs="ＭＳ ゴシック"/>
          <w:kern w:val="0"/>
          <w:sz w:val="24"/>
          <w:szCs w:val="20"/>
        </w:rPr>
        <w:lastRenderedPageBreak/>
        <w:t>動車運送事業運賃料金表によるものとする。</w:t>
      </w:r>
    </w:p>
    <w:p w14:paraId="17EA36D9" w14:textId="77777777" w:rsidR="009C665E" w:rsidRPr="00FD3F6D" w:rsidRDefault="009C665E" w:rsidP="00E123C7">
      <w:pPr>
        <w:overflowPunct w:val="0"/>
        <w:ind w:left="243"/>
        <w:textAlignment w:val="baseline"/>
        <w:rPr>
          <w:rFonts w:ascii="Times New Roman" w:eastAsia="ＭＳ ゴシック" w:hAnsi="Times New Roman" w:cs="ＭＳ ゴシック"/>
          <w:kern w:val="0"/>
          <w:sz w:val="24"/>
          <w:szCs w:val="20"/>
        </w:rPr>
      </w:pPr>
    </w:p>
    <w:p w14:paraId="0F46E9F1"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第８条（運賃及び料金の決済）</w:t>
      </w:r>
    </w:p>
    <w:p w14:paraId="2E89847D"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貨物運賃及びこれに付随する料金の精算は、毎月</w:t>
      </w:r>
      <w:r w:rsidRPr="00FD3F6D">
        <w:rPr>
          <w:rFonts w:ascii="Times New Roman" w:eastAsia="ＭＳ ゴシック" w:hAnsi="Times New Roman" w:cs="ＭＳ ゴシック"/>
          <w:kern w:val="0"/>
          <w:sz w:val="24"/>
          <w:szCs w:val="20"/>
          <w:u w:val="single"/>
        </w:rPr>
        <w:t xml:space="preserve">　　</w:t>
      </w:r>
      <w:r w:rsidRPr="00FD3F6D">
        <w:rPr>
          <w:rFonts w:ascii="Times New Roman" w:eastAsia="ＭＳ ゴシック" w:hAnsi="Times New Roman" w:cs="ＭＳ ゴシック"/>
          <w:kern w:val="0"/>
          <w:sz w:val="24"/>
          <w:szCs w:val="20"/>
        </w:rPr>
        <w:t>日をもって締切計算をし、翌月末日までに甲乙にて決済する。</w:t>
      </w:r>
    </w:p>
    <w:p w14:paraId="6CAC8341"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1343845"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第９条（他者との同種契約）</w:t>
      </w:r>
    </w:p>
    <w:p w14:paraId="3B5F7905"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甲は、乙の営業区域と認められる地区に、乙と同一業務とみなされる業務施設（直営店、代理店、取扱店、その他）を開設しようとするときは、乙との協議を要する。</w:t>
      </w:r>
    </w:p>
    <w:p w14:paraId="58B2995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6B2A235"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第１０条（契約期間）</w:t>
      </w:r>
    </w:p>
    <w:p w14:paraId="1E05BD26" w14:textId="77777777" w:rsidR="00E123C7" w:rsidRPr="00FD3F6D" w:rsidRDefault="009A7170"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本契約は、</w:t>
      </w:r>
      <w:r w:rsidRPr="00FD3F6D">
        <w:rPr>
          <w:rFonts w:ascii="Times New Roman" w:eastAsia="ＭＳ ゴシック" w:hAnsi="Times New Roman" w:cs="ＭＳ ゴシック" w:hint="eastAsia"/>
          <w:kern w:val="0"/>
          <w:sz w:val="24"/>
          <w:szCs w:val="20"/>
        </w:rPr>
        <w:t>令和</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年</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月</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日から</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年間効力を有する。</w:t>
      </w:r>
    </w:p>
    <w:p w14:paraId="5D3611E0"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ただし、契約期間満了前</w:t>
      </w:r>
      <w:r w:rsidRPr="00FD3F6D">
        <w:rPr>
          <w:rFonts w:ascii="Times New Roman" w:eastAsia="ＭＳ ゴシック" w:hAnsi="Times New Roman" w:cs="ＭＳ ゴシック"/>
          <w:kern w:val="0"/>
          <w:sz w:val="24"/>
          <w:szCs w:val="20"/>
          <w:u w:val="single"/>
        </w:rPr>
        <w:t xml:space="preserve">　　</w:t>
      </w:r>
      <w:r w:rsidRPr="00FD3F6D">
        <w:rPr>
          <w:rFonts w:ascii="Times New Roman" w:eastAsia="ＭＳ ゴシック" w:hAnsi="Times New Roman" w:cs="ＭＳ ゴシック"/>
          <w:kern w:val="0"/>
          <w:sz w:val="24"/>
          <w:szCs w:val="20"/>
        </w:rPr>
        <w:t>ヶ月までに甲乙双方から何ら意思表示がない場合は、更に１年間延長するものとし、以後も同様とする。</w:t>
      </w:r>
    </w:p>
    <w:p w14:paraId="7E58AB9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2ABCC62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第１１条（契約の解除及び更改）</w:t>
      </w:r>
    </w:p>
    <w:p w14:paraId="270ACCD1"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本契約の条項中、契約の継続を不適当と認めたるときは、甲乙協議のうえ、これを解除又は更改することができる。</w:t>
      </w:r>
    </w:p>
    <w:p w14:paraId="6460310F"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947030F"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144D44E6"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以上、この契約締結の証として、契約書２通を作成し、甲乙各々記名捺印のうえ、各１部を保有する。　</w:t>
      </w:r>
    </w:p>
    <w:p w14:paraId="7358D4FD"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1EFD8E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96124C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7ECDDB95"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令和　　年　　月　　日</w:t>
      </w:r>
    </w:p>
    <w:p w14:paraId="3A6DE0C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77059B32" w14:textId="77777777" w:rsidR="00E123C7" w:rsidRPr="00FD3F6D" w:rsidRDefault="00E123C7" w:rsidP="00E123C7">
      <w:pPr>
        <w:overflowPunct w:val="0"/>
        <w:textAlignment w:val="baseline"/>
        <w:rPr>
          <w:rFonts w:ascii="Times New Roman" w:eastAsia="ＭＳ ゴシック" w:hAnsi="Times New Roman" w:cs="ＭＳ ゴシック" w:hint="eastAsia"/>
          <w:kern w:val="0"/>
          <w:sz w:val="24"/>
          <w:szCs w:val="20"/>
        </w:rPr>
      </w:pPr>
    </w:p>
    <w:p w14:paraId="2D1FD742"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991CFD3"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　　　　　　　　　　　　　　　　　　</w:t>
      </w:r>
      <w:r w:rsidRPr="00FD3F6D">
        <w:rPr>
          <w:rFonts w:ascii="JustUnitMarkG" w:eastAsia="JustUnitMarkG" w:hAnsi="JustUnitMarkG" w:cs="ＭＳ ゴシック"/>
          <w:kern w:val="0"/>
          <w:sz w:val="24"/>
          <w:szCs w:val="20"/>
        </w:rPr>
        <w:t></w:t>
      </w:r>
    </w:p>
    <w:p w14:paraId="29DEAB1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E57731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BE7275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DDD740C"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6C99F871" w14:textId="4C93FE8F" w:rsidR="00820901" w:rsidRPr="00CA7D9E" w:rsidRDefault="00E123C7" w:rsidP="00CA7D9E">
      <w:pPr>
        <w:overflowPunct w:val="0"/>
        <w:textAlignment w:val="baseline"/>
        <w:rPr>
          <w:rFonts w:ascii="Times New Roman" w:eastAsia="ＭＳ ゴシック" w:hAnsi="Times New Roman" w:cs="ＭＳ ゴシック" w:hint="eastAsia"/>
          <w:kern w:val="0"/>
          <w:sz w:val="24"/>
          <w:szCs w:val="20"/>
        </w:rPr>
      </w:pPr>
      <w:r w:rsidRPr="00FD3F6D">
        <w:rPr>
          <w:rFonts w:ascii="Times New Roman" w:eastAsia="ＭＳ ゴシック" w:hAnsi="Times New Roman" w:cs="ＭＳ ゴシック"/>
          <w:kern w:val="0"/>
          <w:sz w:val="24"/>
          <w:szCs w:val="20"/>
        </w:rPr>
        <w:t xml:space="preserve">　　　　　　　　　　　　　　乙　　　　　</w:t>
      </w:r>
      <w:r w:rsidR="00CA7D9E">
        <w:rPr>
          <w:rFonts w:ascii="Times New Roman" w:eastAsia="ＭＳ ゴシック" w:hAnsi="Times New Roman" w:cs="ＭＳ ゴシック" w:hint="eastAsia"/>
          <w:kern w:val="0"/>
          <w:sz w:val="24"/>
          <w:szCs w:val="20"/>
        </w:rPr>
        <w:t xml:space="preserve">　　　　　　　　　　　　　</w:t>
      </w:r>
      <w:r w:rsidR="00CA7D9E" w:rsidRPr="00FD3F6D">
        <w:rPr>
          <w:rFonts w:ascii="JustUnitMarkG" w:eastAsia="JustUnitMarkG" w:hAnsi="JustUnitMarkG" w:cs="ＭＳ ゴシック"/>
          <w:kern w:val="0"/>
          <w:sz w:val="24"/>
          <w:szCs w:val="20"/>
        </w:rPr>
        <w:t></w:t>
      </w:r>
    </w:p>
    <w:sectPr w:rsidR="00820901" w:rsidRPr="00CA7D9E" w:rsidSect="00CA7D9E">
      <w:footnotePr>
        <w:numRestart w:val="eachPage"/>
      </w:footnotePr>
      <w:endnotePr>
        <w:numFmt w:val="decimal"/>
      </w:endnotePr>
      <w:pgSz w:w="11906" w:h="16838"/>
      <w:pgMar w:top="1701" w:right="1701" w:bottom="1417" w:left="1701" w:header="1644" w:footer="0" w:gutter="0"/>
      <w:cols w:space="720"/>
      <w:docGrid w:type="linesAndChars" w:linePitch="334"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A94B" w14:textId="77777777" w:rsidR="008964A9" w:rsidRDefault="008964A9">
      <w:r>
        <w:separator/>
      </w:r>
    </w:p>
  </w:endnote>
  <w:endnote w:type="continuationSeparator" w:id="0">
    <w:p w14:paraId="5D93BE0B" w14:textId="77777777" w:rsidR="008964A9" w:rsidRDefault="0089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38DD" w14:textId="77777777" w:rsidR="008964A9" w:rsidRDefault="008964A9">
      <w:r>
        <w:separator/>
      </w:r>
    </w:p>
  </w:footnote>
  <w:footnote w:type="continuationSeparator" w:id="0">
    <w:p w14:paraId="667E0230" w14:textId="77777777" w:rsidR="008964A9" w:rsidRDefault="0089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BC4"/>
    <w:multiLevelType w:val="hybridMultilevel"/>
    <w:tmpl w:val="539857A4"/>
    <w:lvl w:ilvl="0" w:tplc="D5AA9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682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01"/>
    <w:rsid w:val="000025A9"/>
    <w:rsid w:val="00010184"/>
    <w:rsid w:val="00014DA5"/>
    <w:rsid w:val="00015E86"/>
    <w:rsid w:val="00016C96"/>
    <w:rsid w:val="000206BB"/>
    <w:rsid w:val="0003104B"/>
    <w:rsid w:val="00032BA1"/>
    <w:rsid w:val="00034637"/>
    <w:rsid w:val="00035C29"/>
    <w:rsid w:val="0003684D"/>
    <w:rsid w:val="00037CAB"/>
    <w:rsid w:val="000515F5"/>
    <w:rsid w:val="0005173B"/>
    <w:rsid w:val="000522E3"/>
    <w:rsid w:val="00057DCB"/>
    <w:rsid w:val="000633C6"/>
    <w:rsid w:val="00064A52"/>
    <w:rsid w:val="0007108E"/>
    <w:rsid w:val="000776D5"/>
    <w:rsid w:val="000829F9"/>
    <w:rsid w:val="000839BB"/>
    <w:rsid w:val="0008528C"/>
    <w:rsid w:val="00092F24"/>
    <w:rsid w:val="0009313A"/>
    <w:rsid w:val="00093172"/>
    <w:rsid w:val="000933D8"/>
    <w:rsid w:val="00094891"/>
    <w:rsid w:val="0009620E"/>
    <w:rsid w:val="0009643B"/>
    <w:rsid w:val="0009690D"/>
    <w:rsid w:val="000A2623"/>
    <w:rsid w:val="000A61E0"/>
    <w:rsid w:val="000B2F7E"/>
    <w:rsid w:val="000B4DF1"/>
    <w:rsid w:val="000D2B53"/>
    <w:rsid w:val="000D5AE4"/>
    <w:rsid w:val="000F275D"/>
    <w:rsid w:val="00111914"/>
    <w:rsid w:val="001142E7"/>
    <w:rsid w:val="001160F0"/>
    <w:rsid w:val="0011736C"/>
    <w:rsid w:val="00124EF2"/>
    <w:rsid w:val="00133BCE"/>
    <w:rsid w:val="001414A1"/>
    <w:rsid w:val="0014657E"/>
    <w:rsid w:val="00154612"/>
    <w:rsid w:val="00154712"/>
    <w:rsid w:val="00177F51"/>
    <w:rsid w:val="001819FB"/>
    <w:rsid w:val="00181D02"/>
    <w:rsid w:val="0018215B"/>
    <w:rsid w:val="00184E6E"/>
    <w:rsid w:val="001878DA"/>
    <w:rsid w:val="001928A6"/>
    <w:rsid w:val="001940F1"/>
    <w:rsid w:val="001966D2"/>
    <w:rsid w:val="00197628"/>
    <w:rsid w:val="001A3C61"/>
    <w:rsid w:val="001C368B"/>
    <w:rsid w:val="001C44B5"/>
    <w:rsid w:val="001C459A"/>
    <w:rsid w:val="001C4DC6"/>
    <w:rsid w:val="001C73B3"/>
    <w:rsid w:val="001D2170"/>
    <w:rsid w:val="001D274F"/>
    <w:rsid w:val="001D7338"/>
    <w:rsid w:val="001E34A3"/>
    <w:rsid w:val="001E6214"/>
    <w:rsid w:val="001F705C"/>
    <w:rsid w:val="00201515"/>
    <w:rsid w:val="00203CCA"/>
    <w:rsid w:val="002121F2"/>
    <w:rsid w:val="0021253F"/>
    <w:rsid w:val="0021690E"/>
    <w:rsid w:val="002230CF"/>
    <w:rsid w:val="00223E10"/>
    <w:rsid w:val="00226EE8"/>
    <w:rsid w:val="00227EF6"/>
    <w:rsid w:val="002307B4"/>
    <w:rsid w:val="0023522D"/>
    <w:rsid w:val="002542F5"/>
    <w:rsid w:val="00254558"/>
    <w:rsid w:val="00265B1E"/>
    <w:rsid w:val="002823C1"/>
    <w:rsid w:val="00282AC5"/>
    <w:rsid w:val="0029034D"/>
    <w:rsid w:val="002915A4"/>
    <w:rsid w:val="00293B14"/>
    <w:rsid w:val="002963BD"/>
    <w:rsid w:val="002A44B9"/>
    <w:rsid w:val="002A71EB"/>
    <w:rsid w:val="002B1D88"/>
    <w:rsid w:val="002C1D19"/>
    <w:rsid w:val="002C21F0"/>
    <w:rsid w:val="002D0E68"/>
    <w:rsid w:val="002D2C6C"/>
    <w:rsid w:val="002E13DD"/>
    <w:rsid w:val="002F3190"/>
    <w:rsid w:val="002F684C"/>
    <w:rsid w:val="00303121"/>
    <w:rsid w:val="00320B50"/>
    <w:rsid w:val="00321D73"/>
    <w:rsid w:val="00332D35"/>
    <w:rsid w:val="00333174"/>
    <w:rsid w:val="00333B49"/>
    <w:rsid w:val="003437D8"/>
    <w:rsid w:val="00354F0D"/>
    <w:rsid w:val="0037236A"/>
    <w:rsid w:val="003808B7"/>
    <w:rsid w:val="00387170"/>
    <w:rsid w:val="003874DD"/>
    <w:rsid w:val="00393E5E"/>
    <w:rsid w:val="00395FAE"/>
    <w:rsid w:val="00396C70"/>
    <w:rsid w:val="003A4FF0"/>
    <w:rsid w:val="003B18A5"/>
    <w:rsid w:val="003D0111"/>
    <w:rsid w:val="003D2BC6"/>
    <w:rsid w:val="003E38CD"/>
    <w:rsid w:val="003E5DDB"/>
    <w:rsid w:val="003E7F5E"/>
    <w:rsid w:val="003F23F4"/>
    <w:rsid w:val="003F2D2A"/>
    <w:rsid w:val="0040303E"/>
    <w:rsid w:val="004037A0"/>
    <w:rsid w:val="0041651D"/>
    <w:rsid w:val="00420761"/>
    <w:rsid w:val="0042649D"/>
    <w:rsid w:val="004301C4"/>
    <w:rsid w:val="0044012A"/>
    <w:rsid w:val="00440CFE"/>
    <w:rsid w:val="00442F2A"/>
    <w:rsid w:val="004446B3"/>
    <w:rsid w:val="004446BC"/>
    <w:rsid w:val="004578E4"/>
    <w:rsid w:val="00457C86"/>
    <w:rsid w:val="004660EC"/>
    <w:rsid w:val="00470A76"/>
    <w:rsid w:val="0047553D"/>
    <w:rsid w:val="00476306"/>
    <w:rsid w:val="00476E57"/>
    <w:rsid w:val="004774EA"/>
    <w:rsid w:val="004813B4"/>
    <w:rsid w:val="00484B0B"/>
    <w:rsid w:val="004A0085"/>
    <w:rsid w:val="004A0666"/>
    <w:rsid w:val="004A0ADF"/>
    <w:rsid w:val="004A1296"/>
    <w:rsid w:val="004A19C8"/>
    <w:rsid w:val="004A1A30"/>
    <w:rsid w:val="004A2F3B"/>
    <w:rsid w:val="004A314A"/>
    <w:rsid w:val="004A424B"/>
    <w:rsid w:val="004A4C97"/>
    <w:rsid w:val="004A68DA"/>
    <w:rsid w:val="004C2268"/>
    <w:rsid w:val="004C478D"/>
    <w:rsid w:val="004C52AA"/>
    <w:rsid w:val="004E5590"/>
    <w:rsid w:val="004F0C61"/>
    <w:rsid w:val="00505F91"/>
    <w:rsid w:val="0050673E"/>
    <w:rsid w:val="00506963"/>
    <w:rsid w:val="00507197"/>
    <w:rsid w:val="005135C8"/>
    <w:rsid w:val="0052781F"/>
    <w:rsid w:val="005304B2"/>
    <w:rsid w:val="00531E87"/>
    <w:rsid w:val="005331A5"/>
    <w:rsid w:val="0054149E"/>
    <w:rsid w:val="0054344C"/>
    <w:rsid w:val="00546611"/>
    <w:rsid w:val="00550C19"/>
    <w:rsid w:val="005561B6"/>
    <w:rsid w:val="005656C1"/>
    <w:rsid w:val="0056735B"/>
    <w:rsid w:val="005700A9"/>
    <w:rsid w:val="0059020F"/>
    <w:rsid w:val="005A0973"/>
    <w:rsid w:val="005A15F8"/>
    <w:rsid w:val="005B6B1A"/>
    <w:rsid w:val="005B7CBC"/>
    <w:rsid w:val="005C6452"/>
    <w:rsid w:val="005E1D31"/>
    <w:rsid w:val="005E4BCD"/>
    <w:rsid w:val="005E6538"/>
    <w:rsid w:val="005E71E7"/>
    <w:rsid w:val="005F46CB"/>
    <w:rsid w:val="005F637C"/>
    <w:rsid w:val="00606CB4"/>
    <w:rsid w:val="00612308"/>
    <w:rsid w:val="00617057"/>
    <w:rsid w:val="00626C4E"/>
    <w:rsid w:val="00633A7A"/>
    <w:rsid w:val="00641725"/>
    <w:rsid w:val="00642DC9"/>
    <w:rsid w:val="00644D41"/>
    <w:rsid w:val="00645B3C"/>
    <w:rsid w:val="00646B93"/>
    <w:rsid w:val="00663019"/>
    <w:rsid w:val="00672711"/>
    <w:rsid w:val="00672AC5"/>
    <w:rsid w:val="006737FF"/>
    <w:rsid w:val="0068200F"/>
    <w:rsid w:val="00682E60"/>
    <w:rsid w:val="00682F2C"/>
    <w:rsid w:val="00685328"/>
    <w:rsid w:val="006934A5"/>
    <w:rsid w:val="0069405D"/>
    <w:rsid w:val="006A151C"/>
    <w:rsid w:val="006A5CA8"/>
    <w:rsid w:val="006A6FCA"/>
    <w:rsid w:val="006A73BC"/>
    <w:rsid w:val="006B3994"/>
    <w:rsid w:val="006C2EE4"/>
    <w:rsid w:val="006C3BC9"/>
    <w:rsid w:val="006D4F7C"/>
    <w:rsid w:val="006E09BA"/>
    <w:rsid w:val="006E4929"/>
    <w:rsid w:val="006E54C4"/>
    <w:rsid w:val="006F3744"/>
    <w:rsid w:val="007001FA"/>
    <w:rsid w:val="007135DE"/>
    <w:rsid w:val="0071670D"/>
    <w:rsid w:val="00716F1E"/>
    <w:rsid w:val="00724760"/>
    <w:rsid w:val="00726F70"/>
    <w:rsid w:val="00736F7D"/>
    <w:rsid w:val="00740361"/>
    <w:rsid w:val="00745BB4"/>
    <w:rsid w:val="00767EB5"/>
    <w:rsid w:val="00776D9B"/>
    <w:rsid w:val="007A0E36"/>
    <w:rsid w:val="007A3F93"/>
    <w:rsid w:val="007A48EC"/>
    <w:rsid w:val="007A57BA"/>
    <w:rsid w:val="007B28D1"/>
    <w:rsid w:val="007C3D81"/>
    <w:rsid w:val="007D4C04"/>
    <w:rsid w:val="007E0CC6"/>
    <w:rsid w:val="007E3F4F"/>
    <w:rsid w:val="007E481A"/>
    <w:rsid w:val="007E70F6"/>
    <w:rsid w:val="007F06EF"/>
    <w:rsid w:val="007F2315"/>
    <w:rsid w:val="007F23F8"/>
    <w:rsid w:val="007F7015"/>
    <w:rsid w:val="00800635"/>
    <w:rsid w:val="00800BF4"/>
    <w:rsid w:val="00804731"/>
    <w:rsid w:val="00806F6C"/>
    <w:rsid w:val="008102BD"/>
    <w:rsid w:val="00814271"/>
    <w:rsid w:val="008168D4"/>
    <w:rsid w:val="00820901"/>
    <w:rsid w:val="00821A55"/>
    <w:rsid w:val="00822CA8"/>
    <w:rsid w:val="008273A9"/>
    <w:rsid w:val="00827D9B"/>
    <w:rsid w:val="00837C21"/>
    <w:rsid w:val="0084598D"/>
    <w:rsid w:val="00846417"/>
    <w:rsid w:val="00863451"/>
    <w:rsid w:val="008675ED"/>
    <w:rsid w:val="00867C72"/>
    <w:rsid w:val="00875F1D"/>
    <w:rsid w:val="008814EB"/>
    <w:rsid w:val="00882C38"/>
    <w:rsid w:val="008840D5"/>
    <w:rsid w:val="00886F28"/>
    <w:rsid w:val="0089580B"/>
    <w:rsid w:val="008964A9"/>
    <w:rsid w:val="008B05F1"/>
    <w:rsid w:val="008B0719"/>
    <w:rsid w:val="008B1523"/>
    <w:rsid w:val="008B6350"/>
    <w:rsid w:val="008B6719"/>
    <w:rsid w:val="008B692D"/>
    <w:rsid w:val="008D3A05"/>
    <w:rsid w:val="008D4126"/>
    <w:rsid w:val="008D5826"/>
    <w:rsid w:val="008D7647"/>
    <w:rsid w:val="008E1984"/>
    <w:rsid w:val="008E4D42"/>
    <w:rsid w:val="00900D05"/>
    <w:rsid w:val="00900EA6"/>
    <w:rsid w:val="00911BE1"/>
    <w:rsid w:val="00914DE9"/>
    <w:rsid w:val="009226D6"/>
    <w:rsid w:val="00923A66"/>
    <w:rsid w:val="00926D71"/>
    <w:rsid w:val="00931880"/>
    <w:rsid w:val="00941408"/>
    <w:rsid w:val="009443D5"/>
    <w:rsid w:val="0094706C"/>
    <w:rsid w:val="00954389"/>
    <w:rsid w:val="00963DFB"/>
    <w:rsid w:val="00984F58"/>
    <w:rsid w:val="00985434"/>
    <w:rsid w:val="00986365"/>
    <w:rsid w:val="009863C7"/>
    <w:rsid w:val="00986A83"/>
    <w:rsid w:val="009940B0"/>
    <w:rsid w:val="009972A4"/>
    <w:rsid w:val="009975F9"/>
    <w:rsid w:val="009A1E31"/>
    <w:rsid w:val="009A7170"/>
    <w:rsid w:val="009B1058"/>
    <w:rsid w:val="009B1EE2"/>
    <w:rsid w:val="009B61CC"/>
    <w:rsid w:val="009C3A00"/>
    <w:rsid w:val="009C4BFB"/>
    <w:rsid w:val="009C665E"/>
    <w:rsid w:val="009C76AF"/>
    <w:rsid w:val="009C7F56"/>
    <w:rsid w:val="009D0744"/>
    <w:rsid w:val="009D0E7B"/>
    <w:rsid w:val="009D4013"/>
    <w:rsid w:val="009D4547"/>
    <w:rsid w:val="009D6A4F"/>
    <w:rsid w:val="009E3D60"/>
    <w:rsid w:val="009E5005"/>
    <w:rsid w:val="009F284A"/>
    <w:rsid w:val="009F44F6"/>
    <w:rsid w:val="009F4E77"/>
    <w:rsid w:val="00A0153D"/>
    <w:rsid w:val="00A12364"/>
    <w:rsid w:val="00A20154"/>
    <w:rsid w:val="00A22C78"/>
    <w:rsid w:val="00A24814"/>
    <w:rsid w:val="00A24A09"/>
    <w:rsid w:val="00A26FC2"/>
    <w:rsid w:val="00A271CA"/>
    <w:rsid w:val="00A27D38"/>
    <w:rsid w:val="00A41C1D"/>
    <w:rsid w:val="00A44A2F"/>
    <w:rsid w:val="00A56377"/>
    <w:rsid w:val="00A646FF"/>
    <w:rsid w:val="00A66C83"/>
    <w:rsid w:val="00A7447E"/>
    <w:rsid w:val="00A76665"/>
    <w:rsid w:val="00A80FBD"/>
    <w:rsid w:val="00A8554A"/>
    <w:rsid w:val="00AA07E9"/>
    <w:rsid w:val="00AB03E1"/>
    <w:rsid w:val="00AB2568"/>
    <w:rsid w:val="00AB3489"/>
    <w:rsid w:val="00AB482F"/>
    <w:rsid w:val="00AB70A8"/>
    <w:rsid w:val="00AC2C84"/>
    <w:rsid w:val="00AC5C12"/>
    <w:rsid w:val="00AC6F39"/>
    <w:rsid w:val="00AD388B"/>
    <w:rsid w:val="00AD4A34"/>
    <w:rsid w:val="00AD7F78"/>
    <w:rsid w:val="00AE63E1"/>
    <w:rsid w:val="00AF1449"/>
    <w:rsid w:val="00AF1BDE"/>
    <w:rsid w:val="00AF75D0"/>
    <w:rsid w:val="00B11CE2"/>
    <w:rsid w:val="00B12157"/>
    <w:rsid w:val="00B13AFE"/>
    <w:rsid w:val="00B206E8"/>
    <w:rsid w:val="00B35441"/>
    <w:rsid w:val="00B40ADB"/>
    <w:rsid w:val="00B4103F"/>
    <w:rsid w:val="00B4371F"/>
    <w:rsid w:val="00B620E0"/>
    <w:rsid w:val="00B646A3"/>
    <w:rsid w:val="00B65452"/>
    <w:rsid w:val="00B66C46"/>
    <w:rsid w:val="00B74522"/>
    <w:rsid w:val="00B75D74"/>
    <w:rsid w:val="00B8323A"/>
    <w:rsid w:val="00B848EF"/>
    <w:rsid w:val="00B90AC5"/>
    <w:rsid w:val="00BA0BE0"/>
    <w:rsid w:val="00BB4BE4"/>
    <w:rsid w:val="00BC4A69"/>
    <w:rsid w:val="00BC50F1"/>
    <w:rsid w:val="00BC5DBB"/>
    <w:rsid w:val="00BC6215"/>
    <w:rsid w:val="00BD1E02"/>
    <w:rsid w:val="00BD2EF5"/>
    <w:rsid w:val="00BE1E81"/>
    <w:rsid w:val="00BE1F3A"/>
    <w:rsid w:val="00BF2C14"/>
    <w:rsid w:val="00BF4A86"/>
    <w:rsid w:val="00C03593"/>
    <w:rsid w:val="00C03699"/>
    <w:rsid w:val="00C07724"/>
    <w:rsid w:val="00C20C41"/>
    <w:rsid w:val="00C23923"/>
    <w:rsid w:val="00C2499A"/>
    <w:rsid w:val="00C25515"/>
    <w:rsid w:val="00C30C79"/>
    <w:rsid w:val="00C36E56"/>
    <w:rsid w:val="00C40E42"/>
    <w:rsid w:val="00C413E5"/>
    <w:rsid w:val="00C422C0"/>
    <w:rsid w:val="00C4274C"/>
    <w:rsid w:val="00C5006C"/>
    <w:rsid w:val="00C56107"/>
    <w:rsid w:val="00C57C97"/>
    <w:rsid w:val="00C65335"/>
    <w:rsid w:val="00C706DA"/>
    <w:rsid w:val="00C72D21"/>
    <w:rsid w:val="00C742A6"/>
    <w:rsid w:val="00C75315"/>
    <w:rsid w:val="00C7605B"/>
    <w:rsid w:val="00C82812"/>
    <w:rsid w:val="00C906D5"/>
    <w:rsid w:val="00C939BF"/>
    <w:rsid w:val="00C950C5"/>
    <w:rsid w:val="00C95625"/>
    <w:rsid w:val="00CA434C"/>
    <w:rsid w:val="00CA7D9E"/>
    <w:rsid w:val="00CB4DC3"/>
    <w:rsid w:val="00CC4369"/>
    <w:rsid w:val="00CD2077"/>
    <w:rsid w:val="00CD262C"/>
    <w:rsid w:val="00CD72C9"/>
    <w:rsid w:val="00CD7350"/>
    <w:rsid w:val="00CE3FCC"/>
    <w:rsid w:val="00CE77A3"/>
    <w:rsid w:val="00CE79CE"/>
    <w:rsid w:val="00CE7D6B"/>
    <w:rsid w:val="00CF7579"/>
    <w:rsid w:val="00D00A54"/>
    <w:rsid w:val="00D048F8"/>
    <w:rsid w:val="00D22638"/>
    <w:rsid w:val="00D26DB0"/>
    <w:rsid w:val="00D30C8B"/>
    <w:rsid w:val="00D31D2C"/>
    <w:rsid w:val="00D32091"/>
    <w:rsid w:val="00D4302E"/>
    <w:rsid w:val="00D53783"/>
    <w:rsid w:val="00D54E05"/>
    <w:rsid w:val="00D57755"/>
    <w:rsid w:val="00D62735"/>
    <w:rsid w:val="00D63F92"/>
    <w:rsid w:val="00D67BFD"/>
    <w:rsid w:val="00D70AD8"/>
    <w:rsid w:val="00D74C58"/>
    <w:rsid w:val="00D76CED"/>
    <w:rsid w:val="00D81BD4"/>
    <w:rsid w:val="00D8238B"/>
    <w:rsid w:val="00D85208"/>
    <w:rsid w:val="00D854C8"/>
    <w:rsid w:val="00D9083C"/>
    <w:rsid w:val="00D97328"/>
    <w:rsid w:val="00D9765F"/>
    <w:rsid w:val="00DA153F"/>
    <w:rsid w:val="00DA2E96"/>
    <w:rsid w:val="00DB0718"/>
    <w:rsid w:val="00DB34DC"/>
    <w:rsid w:val="00DB45B5"/>
    <w:rsid w:val="00DB6C6E"/>
    <w:rsid w:val="00DC031B"/>
    <w:rsid w:val="00DC3EBB"/>
    <w:rsid w:val="00DC5ABD"/>
    <w:rsid w:val="00DC5EA4"/>
    <w:rsid w:val="00DC64E3"/>
    <w:rsid w:val="00DC6D89"/>
    <w:rsid w:val="00DD00BE"/>
    <w:rsid w:val="00DD3E29"/>
    <w:rsid w:val="00DD7AF5"/>
    <w:rsid w:val="00DE0B31"/>
    <w:rsid w:val="00DE146F"/>
    <w:rsid w:val="00DE4362"/>
    <w:rsid w:val="00DE72A9"/>
    <w:rsid w:val="00DF5511"/>
    <w:rsid w:val="00DF66B5"/>
    <w:rsid w:val="00E123C7"/>
    <w:rsid w:val="00E218EE"/>
    <w:rsid w:val="00E22A7E"/>
    <w:rsid w:val="00E23E62"/>
    <w:rsid w:val="00E2723B"/>
    <w:rsid w:val="00E2795D"/>
    <w:rsid w:val="00E377DE"/>
    <w:rsid w:val="00E453B0"/>
    <w:rsid w:val="00E5043E"/>
    <w:rsid w:val="00E54BA5"/>
    <w:rsid w:val="00E66323"/>
    <w:rsid w:val="00E66C82"/>
    <w:rsid w:val="00E6754F"/>
    <w:rsid w:val="00E72317"/>
    <w:rsid w:val="00E8038B"/>
    <w:rsid w:val="00E80D13"/>
    <w:rsid w:val="00E81F78"/>
    <w:rsid w:val="00E81FE7"/>
    <w:rsid w:val="00E84508"/>
    <w:rsid w:val="00E97224"/>
    <w:rsid w:val="00E97341"/>
    <w:rsid w:val="00EA05A8"/>
    <w:rsid w:val="00EA0EBF"/>
    <w:rsid w:val="00EA4896"/>
    <w:rsid w:val="00EA5933"/>
    <w:rsid w:val="00EA793D"/>
    <w:rsid w:val="00EB38BE"/>
    <w:rsid w:val="00EC71E8"/>
    <w:rsid w:val="00ED44B6"/>
    <w:rsid w:val="00ED5784"/>
    <w:rsid w:val="00F01E82"/>
    <w:rsid w:val="00F047FA"/>
    <w:rsid w:val="00F069C7"/>
    <w:rsid w:val="00F1422E"/>
    <w:rsid w:val="00F35E0B"/>
    <w:rsid w:val="00F36051"/>
    <w:rsid w:val="00F36210"/>
    <w:rsid w:val="00F40449"/>
    <w:rsid w:val="00F425F4"/>
    <w:rsid w:val="00F43EBA"/>
    <w:rsid w:val="00F443B9"/>
    <w:rsid w:val="00F52245"/>
    <w:rsid w:val="00F63832"/>
    <w:rsid w:val="00F65D6E"/>
    <w:rsid w:val="00F70611"/>
    <w:rsid w:val="00F75D80"/>
    <w:rsid w:val="00F85DE3"/>
    <w:rsid w:val="00F9716D"/>
    <w:rsid w:val="00FA13F0"/>
    <w:rsid w:val="00FA1E6E"/>
    <w:rsid w:val="00FA2FD9"/>
    <w:rsid w:val="00FA49BB"/>
    <w:rsid w:val="00FA7962"/>
    <w:rsid w:val="00FB0B48"/>
    <w:rsid w:val="00FC153B"/>
    <w:rsid w:val="00FC4934"/>
    <w:rsid w:val="00FC64CE"/>
    <w:rsid w:val="00FC6BB3"/>
    <w:rsid w:val="00FC7916"/>
    <w:rsid w:val="00FD3F4C"/>
    <w:rsid w:val="00FD3F6D"/>
    <w:rsid w:val="00FE3949"/>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23E9A3"/>
  <w15:chartTrackingRefBased/>
  <w15:docId w15:val="{E92F5042-41BE-47FF-B104-C2A1F460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93D"/>
    <w:pPr>
      <w:tabs>
        <w:tab w:val="center" w:pos="4252"/>
        <w:tab w:val="right" w:pos="8504"/>
      </w:tabs>
      <w:snapToGrid w:val="0"/>
    </w:pPr>
    <w:rPr>
      <w:lang w:val="x-none" w:eastAsia="x-none"/>
    </w:rPr>
  </w:style>
  <w:style w:type="character" w:customStyle="1" w:styleId="a4">
    <w:name w:val="ヘッダー (文字)"/>
    <w:link w:val="a3"/>
    <w:rsid w:val="00EA793D"/>
    <w:rPr>
      <w:kern w:val="2"/>
      <w:sz w:val="21"/>
      <w:szCs w:val="24"/>
    </w:rPr>
  </w:style>
  <w:style w:type="paragraph" w:styleId="a5">
    <w:name w:val="footer"/>
    <w:basedOn w:val="a"/>
    <w:link w:val="a6"/>
    <w:rsid w:val="00EA793D"/>
    <w:pPr>
      <w:tabs>
        <w:tab w:val="center" w:pos="4252"/>
        <w:tab w:val="right" w:pos="8504"/>
      </w:tabs>
      <w:snapToGrid w:val="0"/>
    </w:pPr>
    <w:rPr>
      <w:lang w:val="x-none" w:eastAsia="x-none"/>
    </w:rPr>
  </w:style>
  <w:style w:type="character" w:customStyle="1" w:styleId="a6">
    <w:name w:val="フッター (文字)"/>
    <w:link w:val="a5"/>
    <w:rsid w:val="00EA793D"/>
    <w:rPr>
      <w:kern w:val="2"/>
      <w:sz w:val="21"/>
      <w:szCs w:val="24"/>
    </w:rPr>
  </w:style>
  <w:style w:type="table" w:styleId="a7">
    <w:name w:val="Table Grid"/>
    <w:basedOn w:val="a1"/>
    <w:rsid w:val="00673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D4A34"/>
    <w:rPr>
      <w:rFonts w:ascii="Arial" w:eastAsia="ＭＳ ゴシック" w:hAnsi="Arial"/>
      <w:sz w:val="18"/>
      <w:szCs w:val="18"/>
    </w:rPr>
  </w:style>
  <w:style w:type="character" w:customStyle="1" w:styleId="a9">
    <w:name w:val="吹き出し (文字)"/>
    <w:link w:val="a8"/>
    <w:rsid w:val="00AD4A34"/>
    <w:rPr>
      <w:rFonts w:ascii="Arial" w:eastAsia="ＭＳ ゴシック" w:hAnsi="Arial" w:cs="Times New Roman"/>
      <w:kern w:val="2"/>
      <w:sz w:val="18"/>
      <w:szCs w:val="18"/>
    </w:rPr>
  </w:style>
  <w:style w:type="paragraph" w:customStyle="1" w:styleId="Word">
    <w:name w:val="標準；(Word文書)"/>
    <w:basedOn w:val="a"/>
    <w:rsid w:val="00154712"/>
    <w:pPr>
      <w:overflowPunct w:val="0"/>
    </w:pPr>
    <w:rPr>
      <w:rFonts w:ascii="Times New Roman" w:eastAsia="ＭＳ ゴシック" w:hAnsi="Times New Roman" w:cs="ＭＳ ゴシック"/>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5BDF3-93C3-46CF-83E8-14007C7E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189</Words>
  <Characters>1083</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第一種貨物利用運送事業（貨物自動車運送）</vt:lpstr>
      <vt:lpstr>第一種貨物利用運送事業（貨物自動車運送）</vt:lpstr>
    </vt:vector>
  </TitlesOfParts>
  <LinksUpToDate>false</LinksUpToDate>
  <CharactersWithSpaces>1270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