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B5" w:rsidRDefault="00815FB5">
      <w:pPr>
        <w:pStyle w:val="a3"/>
        <w:adjustRightInd/>
        <w:ind w:right="376"/>
        <w:jc w:val="right"/>
        <w:rPr>
          <w:rFonts w:hAnsi="Times New Roman" w:cs="Times New Roman"/>
          <w:spacing w:val="16"/>
        </w:rPr>
      </w:pPr>
      <w:r>
        <w:rPr>
          <w:rFonts w:hint="eastAsia"/>
        </w:rPr>
        <w:t>制定　平成１４年　１月１８日　近運旅二公示第　４号</w:t>
      </w:r>
    </w:p>
    <w:p w:rsidR="00815FB5" w:rsidRDefault="00815FB5">
      <w:pPr>
        <w:pStyle w:val="a3"/>
        <w:adjustRightInd/>
        <w:ind w:right="376"/>
        <w:jc w:val="right"/>
        <w:rPr>
          <w:rFonts w:hAnsi="Times New Roman" w:cs="Times New Roman"/>
          <w:spacing w:val="16"/>
        </w:rPr>
      </w:pPr>
      <w:r>
        <w:rPr>
          <w:rFonts w:hint="eastAsia"/>
        </w:rPr>
        <w:t>改正　平成１４年１２月　４日　近運自二公示第３３号</w:t>
      </w:r>
    </w:p>
    <w:p w:rsidR="00815FB5" w:rsidRDefault="00815FB5">
      <w:pPr>
        <w:pStyle w:val="a3"/>
        <w:adjustRightInd/>
        <w:ind w:right="376"/>
        <w:jc w:val="right"/>
        <w:rPr>
          <w:rFonts w:hAnsi="Times New Roman" w:cs="Times New Roman"/>
          <w:spacing w:val="16"/>
        </w:rPr>
      </w:pPr>
      <w:r>
        <w:rPr>
          <w:rFonts w:hint="eastAsia"/>
        </w:rPr>
        <w:t>改正　平成１７年　４月２８日　近運自二公示第１２号</w:t>
      </w:r>
    </w:p>
    <w:p w:rsidR="00815FB5" w:rsidRDefault="00815FB5">
      <w:pPr>
        <w:pStyle w:val="a3"/>
        <w:adjustRightInd/>
        <w:ind w:right="376"/>
        <w:jc w:val="right"/>
        <w:rPr>
          <w:rFonts w:hAnsi="Times New Roman" w:cs="Times New Roman"/>
          <w:spacing w:val="16"/>
        </w:rPr>
      </w:pPr>
      <w:r>
        <w:rPr>
          <w:rFonts w:hint="eastAsia"/>
        </w:rPr>
        <w:t>改正　平成１８年　１月１８日　近運自二公示第５１号</w:t>
      </w:r>
    </w:p>
    <w:p w:rsidR="00815FB5" w:rsidRDefault="00815FB5">
      <w:pPr>
        <w:pStyle w:val="a3"/>
        <w:adjustRightInd/>
        <w:ind w:right="376"/>
        <w:jc w:val="right"/>
        <w:rPr>
          <w:rFonts w:hAnsi="Times New Roman" w:cs="Times New Roman"/>
          <w:spacing w:val="16"/>
        </w:rPr>
      </w:pPr>
      <w:r>
        <w:rPr>
          <w:rFonts w:hint="eastAsia"/>
        </w:rPr>
        <w:t>改正　平成２６年　１月２７日　近運自二公示第４３号</w:t>
      </w:r>
    </w:p>
    <w:p w:rsidR="00815FB5" w:rsidRDefault="00815FB5">
      <w:pPr>
        <w:pStyle w:val="a3"/>
        <w:adjustRightInd/>
        <w:rPr>
          <w:rFonts w:hAnsi="Times New Roman" w:cs="Times New Roman"/>
          <w:spacing w:val="16"/>
        </w:rPr>
      </w:pPr>
    </w:p>
    <w:p w:rsidR="00815FB5" w:rsidRDefault="00815FB5">
      <w:pPr>
        <w:pStyle w:val="a3"/>
        <w:adjustRightInd/>
        <w:spacing w:line="466" w:lineRule="exact"/>
        <w:jc w:val="center"/>
        <w:rPr>
          <w:rFonts w:hAnsi="Times New Roman" w:cs="Times New Roman"/>
          <w:spacing w:val="16"/>
        </w:rPr>
      </w:pPr>
      <w:r>
        <w:rPr>
          <w:rFonts w:hint="eastAsia"/>
          <w:b/>
          <w:bCs/>
          <w:spacing w:val="6"/>
          <w:sz w:val="32"/>
          <w:szCs w:val="32"/>
        </w:rPr>
        <w:t>公　　　　　　　　示</w:t>
      </w:r>
    </w:p>
    <w:p w:rsidR="00815FB5" w:rsidRDefault="00815FB5">
      <w:pPr>
        <w:pStyle w:val="a3"/>
        <w:adjustRightInd/>
        <w:rPr>
          <w:rFonts w:hAnsi="Times New Roman" w:cs="Times New Roman"/>
          <w:spacing w:val="16"/>
        </w:rPr>
      </w:pPr>
    </w:p>
    <w:p w:rsidR="00815FB5" w:rsidRDefault="00815FB5">
      <w:pPr>
        <w:pStyle w:val="a3"/>
        <w:adjustRightInd/>
        <w:jc w:val="center"/>
        <w:rPr>
          <w:rFonts w:hAnsi="Times New Roman" w:cs="Times New Roman"/>
          <w:spacing w:val="16"/>
        </w:rPr>
      </w:pPr>
      <w:r>
        <w:rPr>
          <w:rFonts w:hint="eastAsia"/>
        </w:rPr>
        <w:t>一般乗用旅客自動車運送事業（１人１車制個人タクシーに限る。）</w:t>
      </w:r>
    </w:p>
    <w:p w:rsidR="00815FB5" w:rsidRDefault="00815FB5">
      <w:pPr>
        <w:pStyle w:val="a3"/>
        <w:adjustRightInd/>
        <w:jc w:val="center"/>
        <w:rPr>
          <w:rFonts w:hAnsi="Times New Roman" w:cs="Times New Roman"/>
          <w:spacing w:val="16"/>
        </w:rPr>
      </w:pPr>
      <w:r>
        <w:rPr>
          <w:rFonts w:hint="eastAsia"/>
        </w:rPr>
        <w:t xml:space="preserve">の許可等に付した期限の更新基準について　　　　　　　　　　　</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 xml:space="preserve">　一般乗用旅客自動車運送事業（１人１車制個人タクシーに限る。）の許可及び譲渡譲受若しくは相続の認可時に付した期限又は前回の更新の際に付した期限の更新基準を下記のとおり定めたので公示する。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 xml:space="preserve">　　　平成２６年　１月２７日</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t xml:space="preserve">                              </w:t>
      </w:r>
      <w:r>
        <w:rPr>
          <w:rFonts w:hint="eastAsia"/>
        </w:rPr>
        <w:t>近畿運輸局長</w:t>
      </w:r>
      <w:r>
        <w:t xml:space="preserve">  </w:t>
      </w:r>
      <w:r>
        <w:rPr>
          <w:rFonts w:hint="eastAsia"/>
        </w:rPr>
        <w:t xml:space="preserve">　大久保　仁</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jc w:val="center"/>
        <w:rPr>
          <w:rFonts w:hAnsi="Times New Roman" w:cs="Times New Roman"/>
          <w:spacing w:val="16"/>
        </w:rPr>
      </w:pPr>
      <w:r>
        <w:rPr>
          <w:rFonts w:hint="eastAsia"/>
        </w:rPr>
        <w:t>記</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１．期限更新の手続き</w:t>
      </w:r>
    </w:p>
    <w:p w:rsidR="00815FB5" w:rsidRDefault="00815FB5" w:rsidP="006639F4">
      <w:pPr>
        <w:pStyle w:val="a3"/>
        <w:adjustRightInd/>
        <w:ind w:leftChars="56" w:left="565" w:hangingChars="170" w:hanging="425"/>
        <w:rPr>
          <w:rFonts w:hAnsi="Times New Roman" w:cs="Times New Roman"/>
          <w:spacing w:val="16"/>
        </w:rPr>
      </w:pPr>
      <w:r>
        <w:t xml:space="preserve"> (1)</w:t>
      </w:r>
      <w:r>
        <w:rPr>
          <w:rFonts w:hint="eastAsia"/>
        </w:rPr>
        <w:t xml:space="preserve">　許可等に付され</w:t>
      </w:r>
      <w:r w:rsidR="006639F4">
        <w:rPr>
          <w:rFonts w:hint="eastAsia"/>
        </w:rPr>
        <w:t>た期限の更新申請書は、別添様式１とし、当該許可等に付した期限</w:t>
      </w:r>
      <w:r>
        <w:rPr>
          <w:rFonts w:hint="eastAsia"/>
        </w:rPr>
        <w:t>の満了する日（以</w:t>
      </w:r>
      <w:r w:rsidR="006639F4">
        <w:rPr>
          <w:rFonts w:hint="eastAsia"/>
        </w:rPr>
        <w:t>下「期限満了日」という。）の３か月前から１か月前までに、近畿</w:t>
      </w:r>
      <w:r>
        <w:rPr>
          <w:rFonts w:hint="eastAsia"/>
        </w:rPr>
        <w:t>運輸局長に対し正本一通、副本一通を提出するものとする。</w:t>
      </w:r>
    </w:p>
    <w:p w:rsidR="00815FB5" w:rsidRDefault="00815FB5" w:rsidP="006639F4">
      <w:pPr>
        <w:pStyle w:val="a3"/>
        <w:adjustRightInd/>
        <w:ind w:leftChars="56" w:left="565" w:hangingChars="170" w:hanging="425"/>
        <w:rPr>
          <w:rFonts w:hAnsi="Times New Roman" w:cs="Times New Roman"/>
          <w:spacing w:val="16"/>
        </w:rPr>
      </w:pPr>
      <w:r>
        <w:t xml:space="preserve"> (2)</w:t>
      </w:r>
      <w:r>
        <w:rPr>
          <w:rFonts w:hint="eastAsia"/>
        </w:rPr>
        <w:t xml:space="preserve">　更新申請書には</w:t>
      </w:r>
      <w:r w:rsidR="006639F4">
        <w:rPr>
          <w:rFonts w:hint="eastAsia"/>
        </w:rPr>
        <w:t>、次の書類を添付することとする。なお、必要に応じヒアリングを</w:t>
      </w:r>
      <w:r>
        <w:rPr>
          <w:rFonts w:hint="eastAsia"/>
        </w:rPr>
        <w:t>実施するものとする。</w:t>
      </w:r>
    </w:p>
    <w:p w:rsidR="00815FB5" w:rsidRDefault="00815FB5" w:rsidP="006639F4">
      <w:pPr>
        <w:pStyle w:val="a3"/>
        <w:adjustRightInd/>
        <w:ind w:leftChars="226" w:left="565"/>
        <w:rPr>
          <w:rFonts w:hAnsi="Times New Roman" w:cs="Times New Roman"/>
          <w:spacing w:val="16"/>
        </w:rPr>
      </w:pPr>
      <w:r>
        <w:rPr>
          <w:rFonts w:hint="eastAsia"/>
        </w:rPr>
        <w:t>①　自動車運転免許証の写し</w:t>
      </w:r>
    </w:p>
    <w:p w:rsidR="00815FB5" w:rsidRDefault="00815FB5" w:rsidP="006639F4">
      <w:pPr>
        <w:pStyle w:val="a3"/>
        <w:adjustRightInd/>
        <w:ind w:leftChars="226" w:left="850" w:hangingChars="114" w:hanging="285"/>
        <w:rPr>
          <w:rFonts w:hAnsi="Times New Roman" w:cs="Times New Roman"/>
          <w:spacing w:val="16"/>
        </w:rPr>
      </w:pPr>
      <w:r>
        <w:rPr>
          <w:rFonts w:hint="eastAsia"/>
        </w:rPr>
        <w:t>②　自動車安全運転センターが発行する運転記録証明書（期限満了日前３ヶ月以内に自動車安全運転センターで発行されたもので証明期間が５年間のもの）</w:t>
      </w:r>
    </w:p>
    <w:p w:rsidR="00815FB5" w:rsidRDefault="00815FB5" w:rsidP="006639F4">
      <w:pPr>
        <w:pStyle w:val="a3"/>
        <w:adjustRightInd/>
        <w:ind w:leftChars="226" w:left="850" w:hangingChars="114" w:hanging="285"/>
        <w:rPr>
          <w:rFonts w:hAnsi="Times New Roman" w:cs="Times New Roman"/>
          <w:spacing w:val="16"/>
        </w:rPr>
      </w:pPr>
      <w:r>
        <w:rPr>
          <w:rFonts w:hint="eastAsia"/>
        </w:rPr>
        <w:t>③　事業用自動車の自動車検査証の写し</w:t>
      </w:r>
    </w:p>
    <w:p w:rsidR="00815FB5" w:rsidRDefault="00815FB5" w:rsidP="006639F4">
      <w:pPr>
        <w:pStyle w:val="a3"/>
        <w:adjustRightInd/>
        <w:ind w:leftChars="226" w:left="850" w:hangingChars="114" w:hanging="285"/>
        <w:rPr>
          <w:rFonts w:hAnsi="Times New Roman" w:cs="Times New Roman"/>
          <w:spacing w:val="16"/>
        </w:rPr>
      </w:pPr>
      <w:r>
        <w:rPr>
          <w:rFonts w:hint="eastAsia"/>
        </w:rPr>
        <w:t>④　旅客自動車運送事業者が事業用自動車の運行により生じた旅客その他の者の生命、身体又は財産の損害を賠償するために講じておくべき措置の基準を定める告示（平成</w:t>
      </w:r>
      <w:r>
        <w:t>17</w:t>
      </w:r>
      <w:r>
        <w:rPr>
          <w:rFonts w:hint="eastAsia"/>
        </w:rPr>
        <w:t>年国土交通省告示第</w:t>
      </w:r>
      <w:r>
        <w:t>503</w:t>
      </w:r>
      <w:r>
        <w:rPr>
          <w:rFonts w:hint="eastAsia"/>
        </w:rPr>
        <w:t>号）で定める基準に適合する任意保険又は共</w:t>
      </w:r>
      <w:r>
        <w:rPr>
          <w:rFonts w:hint="eastAsia"/>
        </w:rPr>
        <w:lastRenderedPageBreak/>
        <w:t>済に加入していることを証する書面</w:t>
      </w:r>
    </w:p>
    <w:p w:rsidR="00815FB5" w:rsidRDefault="00815FB5" w:rsidP="006639F4">
      <w:pPr>
        <w:pStyle w:val="a3"/>
        <w:adjustRightInd/>
        <w:ind w:leftChars="227" w:left="851" w:hangingChars="113" w:hanging="283"/>
        <w:rPr>
          <w:rFonts w:hAnsi="Times New Roman" w:cs="Times New Roman"/>
          <w:spacing w:val="16"/>
        </w:rPr>
      </w:pPr>
      <w:r>
        <w:rPr>
          <w:rFonts w:hint="eastAsia"/>
        </w:rPr>
        <w:t>⑤　法令遵守（道路運送法（昭和</w:t>
      </w:r>
      <w:r>
        <w:t>26</w:t>
      </w:r>
      <w:r>
        <w:rPr>
          <w:rFonts w:hint="eastAsia"/>
        </w:rPr>
        <w:t>年法律第</w:t>
      </w:r>
      <w:r>
        <w:t>183</w:t>
      </w:r>
      <w:r>
        <w:rPr>
          <w:rFonts w:hint="eastAsia"/>
        </w:rPr>
        <w:t>号）第７条の欠格事由及び２</w:t>
      </w:r>
      <w:r>
        <w:t>.(</w:t>
      </w:r>
      <w:r>
        <w:rPr>
          <w:rFonts w:hint="eastAsia"/>
        </w:rPr>
        <w:t>３</w:t>
      </w:r>
      <w:r>
        <w:t>)</w:t>
      </w:r>
      <w:r w:rsidR="006639F4">
        <w:rPr>
          <w:rFonts w:hint="eastAsia"/>
        </w:rPr>
        <w:t>の</w:t>
      </w:r>
      <w:r>
        <w:rPr>
          <w:rFonts w:hint="eastAsia"/>
        </w:rPr>
        <w:t>期限更新を認めない場合に該当しない旨）に係る宣誓書</w:t>
      </w:r>
    </w:p>
    <w:p w:rsidR="00815FB5" w:rsidRDefault="00815FB5" w:rsidP="006639F4">
      <w:pPr>
        <w:pStyle w:val="a3"/>
        <w:adjustRightInd/>
        <w:ind w:leftChars="227" w:left="851" w:hangingChars="113" w:hanging="283"/>
        <w:rPr>
          <w:rFonts w:hAnsi="Times New Roman" w:cs="Times New Roman"/>
          <w:spacing w:val="16"/>
        </w:rPr>
      </w:pPr>
      <w:r>
        <w:rPr>
          <w:rFonts w:hint="eastAsia"/>
        </w:rPr>
        <w:t>⑥　独立行政法人自動車事故対策機構等において運転に関する適性診断を受診したことを証する書面（期限更新日</w:t>
      </w:r>
      <w:r>
        <w:t>(</w:t>
      </w:r>
      <w:r>
        <w:rPr>
          <w:rFonts w:hint="eastAsia"/>
        </w:rPr>
        <w:t>期限満了日の翌日をいう。以下同じ。</w:t>
      </w:r>
      <w:r>
        <w:t>)</w:t>
      </w:r>
      <w:r>
        <w:rPr>
          <w:rFonts w:hint="eastAsia"/>
        </w:rPr>
        <w:t>において年齢</w:t>
      </w:r>
      <w:r w:rsidR="006639F4">
        <w:rPr>
          <w:rFonts w:hint="eastAsia"/>
        </w:rPr>
        <w:t>が</w:t>
      </w:r>
      <w:r>
        <w:rPr>
          <w:rFonts w:hint="eastAsia"/>
        </w:rPr>
        <w:t>満６５歳以上の者にあっては、旅客自動車運送事業運輸規則</w:t>
      </w:r>
      <w:r>
        <w:t>(</w:t>
      </w:r>
      <w:r>
        <w:rPr>
          <w:rFonts w:hint="eastAsia"/>
        </w:rPr>
        <w:t>昭和</w:t>
      </w:r>
      <w:r>
        <w:t>31</w:t>
      </w:r>
      <w:r>
        <w:rPr>
          <w:rFonts w:hint="eastAsia"/>
        </w:rPr>
        <w:t>年運輸省令第</w:t>
      </w:r>
      <w:r>
        <w:t>44</w:t>
      </w:r>
      <w:r>
        <w:rPr>
          <w:rFonts w:hint="eastAsia"/>
        </w:rPr>
        <w:t>号</w:t>
      </w:r>
      <w:r>
        <w:t>)</w:t>
      </w:r>
      <w:r>
        <w:rPr>
          <w:rFonts w:hint="eastAsia"/>
        </w:rPr>
        <w:t>第</w:t>
      </w:r>
      <w:r>
        <w:t>38</w:t>
      </w:r>
      <w:r>
        <w:rPr>
          <w:rFonts w:hint="eastAsia"/>
        </w:rPr>
        <w:t>条第２項に定めるところにより同項の認定を受けた高齢者に対する適性診断（以下「高齢者診断」という。）を受けていることを証する書面（年齢が満７５歳以上の者にあっては、当該高齢者診断に係る適性診断書）。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r>
        <w:t>)(</w:t>
      </w:r>
      <w:r>
        <w:rPr>
          <w:rFonts w:hint="eastAsia"/>
        </w:rPr>
        <w:t>期限満了日前１年以内に独立行政法人自動車事故対策機構等で受診したもの）</w:t>
      </w:r>
    </w:p>
    <w:p w:rsidR="00815FB5" w:rsidRDefault="00815FB5" w:rsidP="006639F4">
      <w:pPr>
        <w:pStyle w:val="a3"/>
        <w:adjustRightInd/>
        <w:ind w:leftChars="227" w:left="851" w:hangingChars="113" w:hanging="283"/>
        <w:rPr>
          <w:rFonts w:hAnsi="Times New Roman" w:cs="Times New Roman"/>
          <w:spacing w:val="16"/>
        </w:rPr>
      </w:pPr>
      <w:r>
        <w:rPr>
          <w:rFonts w:hint="eastAsia"/>
        </w:rPr>
        <w:t>⑦　公的医療機関等の医療提供施設において、胸部疾患、心臓疾患及び血圧等に係る診断を受けたことを証する書面（年齢が満７５歳以上の者にあっては、営業の支障の有無に係る医師の所見が記載された健康診断書</w:t>
      </w:r>
      <w:r>
        <w:t>)(</w:t>
      </w:r>
      <w:r>
        <w:rPr>
          <w:rFonts w:hint="eastAsia"/>
        </w:rPr>
        <w:t>期限満了日前６ヶ月以内に医療提供施設において受診したもの）</w:t>
      </w:r>
    </w:p>
    <w:p w:rsidR="00815FB5" w:rsidRDefault="00815FB5" w:rsidP="006639F4">
      <w:pPr>
        <w:pStyle w:val="a3"/>
        <w:adjustRightInd/>
        <w:ind w:leftChars="227" w:left="851" w:hangingChars="113" w:hanging="283"/>
        <w:rPr>
          <w:rFonts w:hAnsi="Times New Roman" w:cs="Times New Roman"/>
          <w:spacing w:val="16"/>
        </w:rPr>
      </w:pPr>
      <w:r>
        <w:rPr>
          <w:rFonts w:hint="eastAsia"/>
        </w:rPr>
        <w:t>⑧　営業所及び自動車車庫の使用権原に係る宣誓書</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２．期限更新に当たっての審査及び期限更新の可否の判断等</w:t>
      </w:r>
    </w:p>
    <w:p w:rsidR="00815FB5" w:rsidRDefault="00815FB5">
      <w:pPr>
        <w:pStyle w:val="a3"/>
        <w:adjustRightInd/>
        <w:rPr>
          <w:rFonts w:hAnsi="Times New Roman" w:cs="Times New Roman"/>
          <w:spacing w:val="16"/>
        </w:rPr>
      </w:pPr>
      <w:r>
        <w:t xml:space="preserve"> (1)</w:t>
      </w:r>
      <w:r>
        <w:rPr>
          <w:rFonts w:hint="eastAsia"/>
        </w:rPr>
        <w:t xml:space="preserve">　期限更新に当たっての審査</w:t>
      </w:r>
    </w:p>
    <w:p w:rsidR="00815FB5" w:rsidRDefault="00815FB5" w:rsidP="006639F4">
      <w:pPr>
        <w:pStyle w:val="a3"/>
        <w:adjustRightInd/>
        <w:ind w:leftChars="113" w:left="283" w:firstLineChars="113" w:firstLine="283"/>
        <w:rPr>
          <w:rFonts w:hAnsi="Times New Roman" w:cs="Times New Roman"/>
          <w:spacing w:val="16"/>
        </w:rPr>
      </w:pPr>
      <w:r>
        <w:rPr>
          <w:rFonts w:hint="eastAsia"/>
        </w:rPr>
        <w:t>許可等を受けた日又は前回の期限更新の決定がなされた日から当該更新申請書提出時の期限更新の決定がなされる日（以下「期限更新決定日」という。）までの期間（以下「審査期間」という。）における事業の実施状況及び法令違反行為の有無等を審査するものとする。</w:t>
      </w:r>
    </w:p>
    <w:p w:rsidR="00815FB5" w:rsidRDefault="00815FB5">
      <w:pPr>
        <w:pStyle w:val="a3"/>
        <w:adjustRightInd/>
        <w:rPr>
          <w:rFonts w:hAnsi="Times New Roman" w:cs="Times New Roman"/>
          <w:spacing w:val="16"/>
        </w:rPr>
      </w:pPr>
      <w:r>
        <w:t xml:space="preserve"> (2)</w:t>
      </w:r>
      <w:r>
        <w:rPr>
          <w:rFonts w:hint="eastAsia"/>
        </w:rPr>
        <w:t xml:space="preserve">　期限更新を認める場合</w:t>
      </w:r>
    </w:p>
    <w:p w:rsidR="00815FB5" w:rsidRDefault="00815FB5" w:rsidP="006639F4">
      <w:pPr>
        <w:pStyle w:val="a3"/>
        <w:adjustRightInd/>
        <w:ind w:leftChars="113" w:left="283" w:firstLineChars="113" w:firstLine="283"/>
        <w:rPr>
          <w:rFonts w:hAnsi="Times New Roman" w:cs="Times New Roman"/>
          <w:spacing w:val="16"/>
        </w:rPr>
      </w:pPr>
      <w:r>
        <w:rPr>
          <w:rFonts w:hint="eastAsia"/>
        </w:rPr>
        <w:t>別表に定めるところのいずれかに該当する者については、更新後の許可期限を付した上、期限更新を認める。</w:t>
      </w:r>
    </w:p>
    <w:p w:rsidR="00815FB5" w:rsidRDefault="00815FB5" w:rsidP="006639F4">
      <w:pPr>
        <w:pStyle w:val="a3"/>
        <w:adjustRightInd/>
        <w:ind w:leftChars="113" w:left="283" w:firstLineChars="113" w:firstLine="283"/>
        <w:rPr>
          <w:rFonts w:hAnsi="Times New Roman" w:cs="Times New Roman"/>
          <w:spacing w:val="16"/>
        </w:rPr>
      </w:pPr>
      <w:r>
        <w:rPr>
          <w:rFonts w:hint="eastAsia"/>
        </w:rPr>
        <w:t>また、①～⑤に該当する者については、必要な措置を講じる。</w:t>
      </w:r>
    </w:p>
    <w:p w:rsidR="00815FB5" w:rsidRDefault="00815FB5" w:rsidP="006639F4">
      <w:pPr>
        <w:pStyle w:val="a3"/>
        <w:adjustRightInd/>
        <w:ind w:leftChars="226" w:left="850" w:hangingChars="114" w:hanging="285"/>
        <w:rPr>
          <w:rFonts w:hAnsi="Times New Roman" w:cs="Times New Roman"/>
          <w:spacing w:val="16"/>
        </w:rPr>
      </w:pPr>
      <w:r>
        <w:rPr>
          <w:rFonts w:hint="eastAsia"/>
        </w:rPr>
        <w:t>①　平成１４年２月１日以降に許可又は譲渡譲受若しくは相続の認可を受けた者に付す更新後の許可期限は、当該事業者の満７５歳の誕生日の前日を超えない日とする。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②　事業計画が確保されていないことが明らかな者、利用者からの苦情が多い者等に対しては、必要に応じて事業計画に定める業務の確保命令又は事業改善命令を発動するほか、別表の定めよりさらに短縮した期限を付すことがある。</w:t>
      </w:r>
    </w:p>
    <w:p w:rsidR="00815FB5" w:rsidRDefault="00815FB5" w:rsidP="006639F4">
      <w:pPr>
        <w:pStyle w:val="a3"/>
        <w:adjustRightInd/>
        <w:ind w:leftChars="226" w:left="850" w:hangingChars="114" w:hanging="285"/>
        <w:rPr>
          <w:rFonts w:hAnsi="Times New Roman" w:cs="Times New Roman"/>
          <w:spacing w:val="16"/>
        </w:rPr>
      </w:pPr>
      <w:r>
        <w:rPr>
          <w:rFonts w:hint="eastAsia"/>
        </w:rPr>
        <w:t>なお、短縮した期限を付した場合は、期限を短縮した理由を通知することとする。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③　別表のＡ</w:t>
      </w:r>
      <w:r>
        <w:t>.</w:t>
      </w:r>
      <w:r>
        <w:rPr>
          <w:rFonts w:hint="eastAsia"/>
        </w:rPr>
        <w:t>③（オ</w:t>
      </w:r>
      <w:r>
        <w:t>.</w:t>
      </w:r>
      <w:r>
        <w:rPr>
          <w:rFonts w:hint="eastAsia"/>
        </w:rPr>
        <w:t>及びカ</w:t>
      </w:r>
      <w:r>
        <w:t>.</w:t>
      </w:r>
      <w:r>
        <w:rPr>
          <w:rFonts w:hint="eastAsia"/>
        </w:rPr>
        <w:t>を除く。次のＢ</w:t>
      </w:r>
      <w:r>
        <w:t>.</w:t>
      </w:r>
      <w:r>
        <w:rPr>
          <w:rFonts w:hint="eastAsia"/>
        </w:rPr>
        <w:t>③、Ｃ</w:t>
      </w:r>
      <w:r>
        <w:t>.</w:t>
      </w:r>
      <w:r>
        <w:rPr>
          <w:rFonts w:hint="eastAsia"/>
        </w:rPr>
        <w:t>②及びＤ</w:t>
      </w:r>
      <w:r>
        <w:t>.</w:t>
      </w:r>
      <w:r>
        <w:rPr>
          <w:rFonts w:hint="eastAsia"/>
        </w:rPr>
        <w:t>②で適用する場合に　おいても同じ。</w:t>
      </w:r>
      <w:r>
        <w:t>)</w:t>
      </w:r>
      <w:r>
        <w:rPr>
          <w:rFonts w:hint="eastAsia"/>
        </w:rPr>
        <w:t>、Ｂ</w:t>
      </w:r>
      <w:r>
        <w:t>.</w:t>
      </w:r>
      <w:r>
        <w:rPr>
          <w:rFonts w:hint="eastAsia"/>
        </w:rPr>
        <w:t>③、Ｃ</w:t>
      </w:r>
      <w:r>
        <w:t>.</w:t>
      </w:r>
      <w:r>
        <w:rPr>
          <w:rFonts w:hint="eastAsia"/>
        </w:rPr>
        <w:t>②及びＤ</w:t>
      </w:r>
      <w:r>
        <w:t>.</w:t>
      </w:r>
      <w:r>
        <w:rPr>
          <w:rFonts w:hint="eastAsia"/>
        </w:rPr>
        <w:t>②のいずれかに該当する者又は上記</w:t>
      </w:r>
      <w:r>
        <w:rPr>
          <w:rFonts w:hint="eastAsia"/>
        </w:rPr>
        <w:lastRenderedPageBreak/>
        <w:t>②に該当する者には、期限更新日から６か月以内に研修（事業者団体又はタクシーセンターの研修を含む。）を受けさせることとする。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④　平成１４年１月３１日現在における個人タクシー事業者（以下「既存事業者」という。）は、既に当該事業者の許可等に付されている条件を「一般乗用旅客自動車運送事業（１人１車制個人タクシーに限る。）の許可、譲渡譲受認可及び相続認可申請に関する審査基準について（平成</w:t>
      </w:r>
      <w:r>
        <w:t>17</w:t>
      </w:r>
      <w:r>
        <w:rPr>
          <w:rFonts w:hint="eastAsia"/>
        </w:rPr>
        <w:t>年</w:t>
      </w:r>
      <w:r>
        <w:t>4</w:t>
      </w:r>
      <w:r>
        <w:rPr>
          <w:rFonts w:hint="eastAsia"/>
        </w:rPr>
        <w:t>月</w:t>
      </w:r>
      <w:r>
        <w:t>28</w:t>
      </w:r>
      <w:r>
        <w:rPr>
          <w:rFonts w:hint="eastAsia"/>
        </w:rPr>
        <w:t>日付け近運自二公示第</w:t>
      </w:r>
      <w:r>
        <w:t>11</w:t>
      </w:r>
      <w:r>
        <w:rPr>
          <w:rFonts w:hint="eastAsia"/>
        </w:rPr>
        <w:t>号）」のⅡ</w:t>
      </w:r>
      <w:r>
        <w:t>.</w:t>
      </w:r>
      <w:r>
        <w:rPr>
          <w:rFonts w:hint="eastAsia"/>
        </w:rPr>
        <w:t>２</w:t>
      </w:r>
      <w:r>
        <w:t>.(1)</w:t>
      </w:r>
      <w:r>
        <w:rPr>
          <w:rFonts w:hint="eastAsia"/>
        </w:rPr>
        <w:t>～</w:t>
      </w:r>
      <w:r>
        <w:t xml:space="preserve">(11) </w:t>
      </w:r>
      <w:r>
        <w:rPr>
          <w:rFonts w:hint="eastAsia"/>
        </w:rPr>
        <w:t>及び</w:t>
      </w:r>
      <w:r>
        <w:t>(14)</w:t>
      </w:r>
      <w:r>
        <w:rPr>
          <w:rFonts w:hint="eastAsia"/>
        </w:rPr>
        <w:t>、</w:t>
      </w:r>
      <w:r>
        <w:t>(15)</w:t>
      </w:r>
      <w:r>
        <w:rPr>
          <w:rFonts w:hint="eastAsia"/>
        </w:rPr>
        <w:t>に変更するものとし、その旨を併せて通知することとする。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⑤　期限更新日における年齢が満６３歳又は満６４歳であって更新後の許可期限が５　年後となる者には、年齢が満６５歳に達する日から２年を経過する日までの間に高齢者診断を受診させることとする。</w:t>
      </w:r>
    </w:p>
    <w:p w:rsidR="00815FB5" w:rsidRDefault="00815FB5">
      <w:pPr>
        <w:pStyle w:val="a3"/>
        <w:adjustRightInd/>
        <w:rPr>
          <w:rFonts w:hAnsi="Times New Roman" w:cs="Times New Roman"/>
          <w:spacing w:val="16"/>
        </w:rPr>
      </w:pPr>
      <w:r>
        <w:t xml:space="preserve"> (3)</w:t>
      </w:r>
      <w:r>
        <w:rPr>
          <w:rFonts w:hint="eastAsia"/>
        </w:rPr>
        <w:t xml:space="preserve">　期限更新を認めない場合</w:t>
      </w:r>
    </w:p>
    <w:p w:rsidR="00815FB5" w:rsidRDefault="00815FB5" w:rsidP="006639F4">
      <w:pPr>
        <w:pStyle w:val="a3"/>
        <w:adjustRightInd/>
        <w:ind w:firstLineChars="170" w:firstLine="425"/>
        <w:rPr>
          <w:rFonts w:hAnsi="Times New Roman" w:cs="Times New Roman"/>
          <w:spacing w:val="16"/>
        </w:rPr>
      </w:pPr>
      <w:r>
        <w:rPr>
          <w:rFonts w:hint="eastAsia"/>
        </w:rPr>
        <w:t>次のいずれかに該当する場合には、許可期限の更新を認めない。</w:t>
      </w:r>
    </w:p>
    <w:p w:rsidR="00815FB5" w:rsidRDefault="00815FB5" w:rsidP="006639F4">
      <w:pPr>
        <w:pStyle w:val="a3"/>
        <w:adjustRightInd/>
        <w:ind w:leftChars="227" w:left="851" w:hangingChars="113" w:hanging="283"/>
        <w:rPr>
          <w:rFonts w:hAnsi="Times New Roman" w:cs="Times New Roman"/>
          <w:spacing w:val="16"/>
        </w:rPr>
      </w:pPr>
      <w:r>
        <w:rPr>
          <w:rFonts w:hint="eastAsia"/>
        </w:rPr>
        <w:t>①　許可等に付した条件により、許可等を取り消すべき事由又は許可期限の更新を行わないこととする事由に該当している場合</w:t>
      </w:r>
    </w:p>
    <w:p w:rsidR="00815FB5" w:rsidRDefault="00815FB5" w:rsidP="006639F4">
      <w:pPr>
        <w:pStyle w:val="a3"/>
        <w:adjustRightInd/>
        <w:ind w:leftChars="227" w:left="851" w:hangingChars="113" w:hanging="283"/>
        <w:rPr>
          <w:rFonts w:hAnsi="Times New Roman" w:cs="Times New Roman"/>
          <w:spacing w:val="16"/>
        </w:rPr>
      </w:pPr>
      <w:r>
        <w:rPr>
          <w:rFonts w:hint="eastAsia"/>
        </w:rPr>
        <w:t>②　代務運転者を使用している場合で、代務期間を１年間継続した後も特段の事情</w:t>
      </w:r>
      <w:r w:rsidR="006639F4">
        <w:rPr>
          <w:rFonts w:hint="eastAsia"/>
        </w:rPr>
        <w:t>（</w:t>
      </w:r>
      <w:r>
        <w:rPr>
          <w:rFonts w:hint="eastAsia"/>
        </w:rPr>
        <w:t>回復の見込みが明らかであり、なお若干の療養が必要である場合等）がなく運転業務に従事できない場合</w:t>
      </w:r>
    </w:p>
    <w:p w:rsidR="00815FB5" w:rsidRDefault="00815FB5" w:rsidP="006639F4">
      <w:pPr>
        <w:pStyle w:val="a3"/>
        <w:adjustRightInd/>
        <w:ind w:leftChars="227" w:left="818" w:hanging="250"/>
        <w:rPr>
          <w:rFonts w:hAnsi="Times New Roman" w:cs="Times New Roman"/>
          <w:spacing w:val="16"/>
        </w:rPr>
      </w:pPr>
      <w:r>
        <w:rPr>
          <w:rFonts w:hint="eastAsia"/>
        </w:rPr>
        <w:t>③　既存事業者で、平成</w:t>
      </w:r>
      <w:r>
        <w:t>14</w:t>
      </w:r>
      <w:r>
        <w:rPr>
          <w:rFonts w:hint="eastAsia"/>
        </w:rPr>
        <w:t>年２月１日以降、第二種運転免許の取り消し処分を受けたことがある場合</w:t>
      </w:r>
    </w:p>
    <w:p w:rsidR="00815FB5" w:rsidRDefault="00815FB5" w:rsidP="006639F4">
      <w:pPr>
        <w:kinsoku/>
        <w:overflowPunct/>
        <w:adjustRightInd/>
        <w:ind w:leftChars="227" w:left="692" w:hanging="124"/>
        <w:rPr>
          <w:rFonts w:hAnsi="Times New Roman" w:cs="Times New Roman"/>
          <w:color w:val="000000"/>
          <w:spacing w:val="16"/>
        </w:rPr>
      </w:pPr>
      <w:r>
        <w:rPr>
          <w:rFonts w:hAnsi="Times New Roman" w:hint="eastAsia"/>
          <w:color w:val="000000"/>
        </w:rPr>
        <w:t>④　期限更新後の許可期限が５回以上連続して１年（別表のＡ</w:t>
      </w:r>
      <w:r>
        <w:rPr>
          <w:color w:val="000000"/>
        </w:rPr>
        <w:t>.</w:t>
      </w:r>
      <w:r>
        <w:rPr>
          <w:rFonts w:hAnsi="Times New Roman" w:hint="eastAsia"/>
          <w:color w:val="000000"/>
        </w:rPr>
        <w:t>③（オ．及びカ．を除く。次のＢ</w:t>
      </w:r>
      <w:r>
        <w:rPr>
          <w:color w:val="000000"/>
        </w:rPr>
        <w:t>.</w:t>
      </w:r>
      <w:r>
        <w:rPr>
          <w:rFonts w:hAnsi="Times New Roman" w:hint="eastAsia"/>
          <w:color w:val="000000"/>
        </w:rPr>
        <w:t>③、Ｃ</w:t>
      </w:r>
      <w:r>
        <w:rPr>
          <w:color w:val="000000"/>
        </w:rPr>
        <w:t>.</w:t>
      </w:r>
      <w:r>
        <w:rPr>
          <w:rFonts w:hAnsi="Times New Roman" w:hint="eastAsia"/>
          <w:color w:val="000000"/>
        </w:rPr>
        <w:t>②及びＤ</w:t>
      </w:r>
      <w:r>
        <w:rPr>
          <w:color w:val="000000"/>
        </w:rPr>
        <w:t>.</w:t>
      </w:r>
      <w:r>
        <w:rPr>
          <w:rFonts w:hAnsi="Times New Roman" w:hint="eastAsia"/>
          <w:color w:val="000000"/>
        </w:rPr>
        <w:t>②で適用する場合においても同じ。）、Ｂ</w:t>
      </w:r>
      <w:r>
        <w:rPr>
          <w:color w:val="000000"/>
        </w:rPr>
        <w:t>.</w:t>
      </w:r>
      <w:r>
        <w:rPr>
          <w:rFonts w:hAnsi="Times New Roman" w:hint="eastAsia"/>
          <w:color w:val="000000"/>
        </w:rPr>
        <w:t>③、Ｃ</w:t>
      </w:r>
      <w:r>
        <w:rPr>
          <w:color w:val="000000"/>
        </w:rPr>
        <w:t>.</w:t>
      </w:r>
      <w:r>
        <w:rPr>
          <w:rFonts w:hAnsi="Times New Roman" w:hint="eastAsia"/>
          <w:color w:val="000000"/>
        </w:rPr>
        <w:t>②及びＤ</w:t>
      </w:r>
      <w:r>
        <w:rPr>
          <w:color w:val="000000"/>
        </w:rPr>
        <w:t>.</w:t>
      </w:r>
      <w:r>
        <w:rPr>
          <w:rFonts w:hAnsi="Times New Roman" w:hint="eastAsia"/>
          <w:color w:val="000000"/>
        </w:rPr>
        <w:t>②のいずれかに該当する場合に限る。）となることが明らかである場合</w:t>
      </w:r>
    </w:p>
    <w:p w:rsidR="00815FB5" w:rsidRDefault="00815FB5">
      <w:pPr>
        <w:kinsoku/>
        <w:overflowPunct/>
        <w:adjustRightInd/>
        <w:ind w:left="600" w:hanging="144"/>
        <w:rPr>
          <w:rFonts w:hAnsi="Times New Roman" w:cs="Times New Roman"/>
          <w:color w:val="000000"/>
          <w:spacing w:val="16"/>
        </w:rPr>
      </w:pPr>
    </w:p>
    <w:p w:rsidR="00815FB5" w:rsidRDefault="00815FB5">
      <w:pPr>
        <w:pStyle w:val="a3"/>
        <w:adjustRightInd/>
        <w:rPr>
          <w:rFonts w:hAnsi="Times New Roman" w:cs="Times New Roman"/>
          <w:spacing w:val="16"/>
        </w:rPr>
      </w:pPr>
      <w:r>
        <w:rPr>
          <w:rFonts w:hint="eastAsia"/>
        </w:rPr>
        <w:t xml:space="preserve">　</w:t>
      </w:r>
      <w:r>
        <w:t>(4)</w:t>
      </w:r>
      <w:r>
        <w:rPr>
          <w:rFonts w:hint="eastAsia"/>
        </w:rPr>
        <w:t xml:space="preserve">　その他</w:t>
      </w:r>
    </w:p>
    <w:p w:rsidR="00815FB5" w:rsidRDefault="00815FB5" w:rsidP="006639F4">
      <w:pPr>
        <w:pStyle w:val="a3"/>
        <w:adjustRightInd/>
        <w:ind w:leftChars="227" w:left="851" w:hangingChars="113" w:hanging="283"/>
        <w:rPr>
          <w:rFonts w:hAnsi="Times New Roman" w:cs="Times New Roman"/>
          <w:spacing w:val="16"/>
        </w:rPr>
      </w:pPr>
      <w:r>
        <w:rPr>
          <w:rFonts w:hint="eastAsia"/>
        </w:rPr>
        <w:t>①　概ね過去１年間において特段の事情がなく事業を実施していない者には、事業廃止の届出を行うよう指導することがある。</w:t>
      </w:r>
    </w:p>
    <w:p w:rsidR="00815FB5" w:rsidRDefault="00815FB5" w:rsidP="006639F4">
      <w:pPr>
        <w:pStyle w:val="a3"/>
        <w:adjustRightInd/>
        <w:ind w:leftChars="227" w:left="851" w:hangingChars="113" w:hanging="283"/>
        <w:rPr>
          <w:rFonts w:hAnsi="Times New Roman" w:cs="Times New Roman"/>
          <w:spacing w:val="16"/>
        </w:rPr>
      </w:pPr>
      <w:r>
        <w:rPr>
          <w:rFonts w:hint="eastAsia"/>
        </w:rPr>
        <w:t>②　既存事業者で、期限更新日における年齢が満７５歳以上の者については、高齢者診断・健康診断の結果により個人タクシーの営業に支障があることが明らかな場合及び特段の事情がなく稼働率が著しく低い場合については、必要な業務の見直しに関する勧告を行うことがある。</w:t>
      </w:r>
    </w:p>
    <w:p w:rsidR="00815FB5" w:rsidRDefault="00815FB5" w:rsidP="006639F4">
      <w:pPr>
        <w:pStyle w:val="a3"/>
        <w:adjustRightInd/>
        <w:ind w:leftChars="227" w:left="851" w:hangingChars="113" w:hanging="283"/>
        <w:rPr>
          <w:rFonts w:hAnsi="Times New Roman" w:cs="Times New Roman"/>
          <w:spacing w:val="16"/>
        </w:rPr>
      </w:pPr>
      <w:r>
        <w:rPr>
          <w:rFonts w:hint="eastAsia"/>
        </w:rPr>
        <w:t>③　上記②の勧告に応じた見直しが行われない場合には、必要に応じて公表を行うことがある。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t xml:space="preserve">  </w:t>
      </w:r>
      <w:r>
        <w:rPr>
          <w:rFonts w:hint="eastAsia"/>
        </w:rPr>
        <w:t>１．この公示は平成１５年　１月　１日以降に申請を受け付けたものから適用する。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rPr>
          <w:rFonts w:hint="eastAsia"/>
        </w:rPr>
        <w:lastRenderedPageBreak/>
        <w:t xml:space="preserve">　この公示は平成１７年　４月２８日以降に処分を行うものから適用する。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rPr>
          <w:rFonts w:hint="eastAsia"/>
        </w:rPr>
        <w:t xml:space="preserve">　この公示は平成１８年　２月　１日以降に申請を受け付けたものから適用する。</w:t>
      </w:r>
    </w:p>
    <w:p w:rsidR="00815FB5" w:rsidRDefault="00815FB5">
      <w:pPr>
        <w:pStyle w:val="a3"/>
        <w:adjustRightInd/>
        <w:rPr>
          <w:rFonts w:hAnsi="Times New Roman" w:cs="Times New Roman"/>
          <w:spacing w:val="16"/>
        </w:rPr>
      </w:pPr>
    </w:p>
    <w:p w:rsidR="00815FB5" w:rsidRDefault="00815FB5">
      <w:pPr>
        <w:kinsoku/>
        <w:overflowPunct/>
        <w:adjustRightInd/>
        <w:rPr>
          <w:rFonts w:hAnsi="Times New Roman" w:cs="Times New Roman"/>
          <w:color w:val="000000"/>
          <w:spacing w:val="16"/>
        </w:rPr>
      </w:pPr>
      <w:r>
        <w:rPr>
          <w:rFonts w:hAnsi="Times New Roman" w:hint="eastAsia"/>
          <w:color w:val="000000"/>
        </w:rPr>
        <w:t>附　則</w:t>
      </w:r>
    </w:p>
    <w:p w:rsidR="00815FB5" w:rsidRDefault="00815FB5">
      <w:pPr>
        <w:pStyle w:val="a3"/>
        <w:adjustRightInd/>
        <w:ind w:firstLine="250"/>
        <w:rPr>
          <w:rFonts w:hAnsi="Times New Roman" w:cs="Times New Roman"/>
          <w:spacing w:val="16"/>
        </w:rPr>
      </w:pPr>
      <w:r>
        <w:rPr>
          <w:rFonts w:hAnsi="Times New Roman" w:hint="eastAsia"/>
        </w:rPr>
        <w:t>この公示は平成２６年　１月２７日以降に処分を行うものから適用する。</w:t>
      </w:r>
    </w:p>
    <w:p w:rsidR="00815FB5" w:rsidRDefault="00815FB5">
      <w:pPr>
        <w:pStyle w:val="a3"/>
        <w:adjustRightInd/>
        <w:rPr>
          <w:rFonts w:hAnsi="Times New Roman" w:cs="Times New Roman"/>
          <w:spacing w:val="16"/>
        </w:rPr>
      </w:pPr>
    </w:p>
    <w:p w:rsidR="00815FB5" w:rsidRDefault="00815FB5">
      <w:pPr>
        <w:suppressAutoHyphens w:val="0"/>
        <w:kinsoku/>
        <w:wordWrap/>
        <w:overflowPunct/>
        <w:textAlignment w:val="auto"/>
        <w:rPr>
          <w:rFonts w:hAnsi="Times New Roman" w:cs="Times New Roman"/>
          <w:sz w:val="24"/>
          <w:szCs w:val="24"/>
        </w:rPr>
        <w:sectPr w:rsidR="00815FB5">
          <w:footerReference w:type="default" r:id="rId6"/>
          <w:type w:val="continuous"/>
          <w:pgSz w:w="11906" w:h="16838"/>
          <w:pgMar w:top="1418" w:right="850" w:bottom="1134" w:left="1134" w:header="720" w:footer="720" w:gutter="0"/>
          <w:pgNumType w:start="1"/>
          <w:cols w:space="720"/>
          <w:noEndnote/>
          <w:docGrid w:type="linesAndChars" w:linePitch="366" w:charSpace="6144"/>
        </w:sectPr>
      </w:pPr>
      <w:r>
        <w:rPr>
          <w:rFonts w:hAnsi="Times New Roman" w:cs="Times New Roman"/>
          <w:sz w:val="24"/>
          <w:szCs w:val="24"/>
        </w:rPr>
        <w:br w:type="page"/>
      </w:r>
    </w:p>
    <w:p w:rsidR="00815FB5" w:rsidRDefault="00815FB5">
      <w:pPr>
        <w:pStyle w:val="a3"/>
        <w:keepNext/>
        <w:suppressAutoHyphens w:val="0"/>
        <w:autoSpaceDE/>
        <w:autoSpaceDN/>
        <w:adjustRightInd/>
        <w:spacing w:line="272" w:lineRule="exact"/>
        <w:jc w:val="right"/>
        <w:rPr>
          <w:rFonts w:hAnsi="Times New Roman" w:cs="Times New Roman"/>
          <w:spacing w:val="4"/>
          <w:sz w:val="19"/>
          <w:szCs w:val="19"/>
        </w:rPr>
      </w:pPr>
      <w:r>
        <w:rPr>
          <w:rFonts w:hint="eastAsia"/>
          <w:spacing w:val="2"/>
          <w:sz w:val="24"/>
          <w:szCs w:val="24"/>
        </w:rPr>
        <w:t>別　表</w:t>
      </w:r>
    </w:p>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815FB5" w:rsidRDefault="00815FB5">
      <w:pPr>
        <w:pStyle w:val="a3"/>
        <w:keepNext/>
        <w:suppressAutoHyphens w:val="0"/>
        <w:wordWrap/>
        <w:autoSpaceDE/>
        <w:autoSpaceDN/>
        <w:adjustRightInd/>
        <w:spacing w:line="272" w:lineRule="exact"/>
        <w:jc w:val="center"/>
        <w:rPr>
          <w:rFonts w:hAnsi="Times New Roman" w:cs="Times New Roman"/>
          <w:spacing w:val="4"/>
          <w:sz w:val="19"/>
          <w:szCs w:val="19"/>
        </w:rPr>
      </w:pPr>
      <w:r>
        <w:rPr>
          <w:rFonts w:hint="eastAsia"/>
          <w:spacing w:val="2"/>
          <w:sz w:val="24"/>
          <w:szCs w:val="24"/>
        </w:rPr>
        <w:t>個人タクシー事業の期限更新基準表</w:t>
      </w:r>
    </w:p>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815FB5" w:rsidRDefault="00815FB5">
      <w:pPr>
        <w:pStyle w:val="a3"/>
        <w:keepNext/>
        <w:suppressAutoHyphens w:val="0"/>
        <w:wordWrap/>
        <w:autoSpaceDE/>
        <w:autoSpaceDN/>
        <w:adjustRightInd/>
        <w:spacing w:line="166" w:lineRule="exact"/>
        <w:jc w:val="both"/>
        <w:rPr>
          <w:rFonts w:hAnsi="Times New Roman" w:cs="Times New Roman"/>
          <w:spacing w:val="4"/>
          <w:sz w:val="19"/>
          <w:szCs w:val="19"/>
        </w:rPr>
      </w:pPr>
      <w:r>
        <w:rPr>
          <w:rFonts w:hint="eastAsia"/>
          <w:sz w:val="19"/>
          <w:szCs w:val="19"/>
        </w:rPr>
        <w:t>１．法令違反行為等の状況による更新後の許可期限の判断</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7739"/>
        <w:gridCol w:w="992"/>
      </w:tblGrid>
      <w:tr w:rsidR="00815FB5">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審査期間</w:t>
            </w: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審査期間における法令違反行為等の状況</w:t>
            </w:r>
          </w:p>
          <w:p w:rsidR="00815FB5" w:rsidRDefault="00815FB5">
            <w:pPr>
              <w:pStyle w:val="a3"/>
              <w:kinsoku w:val="0"/>
              <w:overflowPunct w:val="0"/>
              <w:spacing w:line="222" w:lineRule="exact"/>
              <w:rPr>
                <w:rFonts w:hAnsi="Times New Roman" w:cs="Times New Roman"/>
                <w:spacing w:val="4"/>
                <w:sz w:val="19"/>
                <w:szCs w:val="19"/>
              </w:rPr>
            </w:pP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更新後の</w:t>
            </w: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許可期限</w:t>
            </w:r>
          </w:p>
        </w:tc>
      </w:tr>
      <w:tr w:rsidR="00815FB5">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Ａ．５年</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③に該当しない者で、期限更新決定日以前の３年間において無事故無違反であり、かつ、その前の２年間における道路交通法の違反が１回以下で当該違反が反則点３点以下である者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５年後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c>
          <w:tcPr>
            <w:tcW w:w="992" w:type="dxa"/>
            <w:vMerge/>
            <w:tcBorders>
              <w:left w:val="single" w:sz="12" w:space="0" w:color="000000"/>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②　①及び③に該当しない者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③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ア．道路交通法の違反による反則点の合計が４点以上若しくは４回以上の道路交通　　法の違反がある者</w:t>
            </w:r>
          </w:p>
          <w:p w:rsidR="00815FB5" w:rsidRDefault="00815FB5">
            <w:pPr>
              <w:pStyle w:val="a3"/>
              <w:kinsoku w:val="0"/>
              <w:overflowPunct w:val="0"/>
              <w:spacing w:line="222" w:lineRule="exact"/>
              <w:ind w:left="396" w:hanging="396"/>
              <w:rPr>
                <w:rFonts w:hAnsi="Times New Roman" w:cs="Times New Roman"/>
                <w:spacing w:val="4"/>
                <w:sz w:val="19"/>
                <w:szCs w:val="19"/>
              </w:rPr>
            </w:pPr>
            <w:r>
              <w:rPr>
                <w:rFonts w:hint="eastAsia"/>
                <w:sz w:val="19"/>
                <w:szCs w:val="19"/>
              </w:rPr>
              <w:t xml:space="preserve">　イ．旅客自動車運送事業等報告規則（昭和</w:t>
            </w:r>
            <w:r>
              <w:rPr>
                <w:sz w:val="19"/>
                <w:szCs w:val="19"/>
              </w:rPr>
              <w:t>39</w:t>
            </w:r>
            <w:r>
              <w:rPr>
                <w:rFonts w:hint="eastAsia"/>
                <w:sz w:val="19"/>
                <w:szCs w:val="19"/>
              </w:rPr>
              <w:t>年運輸省令第</w:t>
            </w:r>
            <w:r>
              <w:rPr>
                <w:sz w:val="19"/>
                <w:szCs w:val="19"/>
              </w:rPr>
              <w:t>21</w:t>
            </w:r>
            <w:r>
              <w:rPr>
                <w:rFonts w:hint="eastAsia"/>
                <w:sz w:val="19"/>
                <w:szCs w:val="19"/>
              </w:rPr>
              <w:t>号）に基づく事業報告書、輸送実績報告書、その他道路運送法及びこれに基づく法令に基づき提出すべき書類が正当な理由なく未提出となっている者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ウ．道路運送法等の法令違反により車両使用停止以上の行政処分を受けた者又は行　　政処分に係る事業改善が的確に行われていない者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エ．正当な理由がなく本文２</w:t>
            </w:r>
            <w:r>
              <w:rPr>
                <w:sz w:val="19"/>
                <w:szCs w:val="19"/>
              </w:rPr>
              <w:t xml:space="preserve">.(2) </w:t>
            </w:r>
            <w:r>
              <w:rPr>
                <w:rFonts w:hint="eastAsia"/>
                <w:sz w:val="19"/>
                <w:szCs w:val="19"/>
              </w:rPr>
              <w:t>③に規定する研修を受けなかった者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オ．期限更新日まで代務運転者を使用している者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カ．期限更新日まで事業を休止している者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キ．旅客自動車運送事業運輸規則（昭和</w:t>
            </w:r>
            <w:r>
              <w:rPr>
                <w:sz w:val="19"/>
                <w:szCs w:val="19"/>
              </w:rPr>
              <w:t>31</w:t>
            </w:r>
            <w:r>
              <w:rPr>
                <w:rFonts w:hint="eastAsia"/>
                <w:sz w:val="19"/>
                <w:szCs w:val="19"/>
              </w:rPr>
              <w:t>年運輸省令第</w:t>
            </w:r>
            <w:r>
              <w:rPr>
                <w:sz w:val="19"/>
                <w:szCs w:val="19"/>
              </w:rPr>
              <w:t>44</w:t>
            </w:r>
            <w:r>
              <w:rPr>
                <w:rFonts w:hint="eastAsia"/>
                <w:sz w:val="19"/>
                <w:szCs w:val="19"/>
              </w:rPr>
              <w:t>号）第</w:t>
            </w:r>
            <w:r>
              <w:rPr>
                <w:sz w:val="19"/>
                <w:szCs w:val="19"/>
              </w:rPr>
              <w:t>38</w:t>
            </w:r>
            <w:r>
              <w:rPr>
                <w:rFonts w:hint="eastAsia"/>
                <w:sz w:val="19"/>
                <w:szCs w:val="19"/>
              </w:rPr>
              <w:t>条第２項に基づ　　き受診すべき適性診断を受診していない者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Ｂ．３年</w:t>
            </w: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③に該当しない者で、無事故無違反である者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５年後</w:t>
            </w:r>
          </w:p>
        </w:tc>
      </w:tr>
      <w:tr w:rsidR="00815FB5">
        <w:tc>
          <w:tcPr>
            <w:tcW w:w="992" w:type="dxa"/>
            <w:vMerge/>
            <w:tcBorders>
              <w:left w:val="single" w:sz="12" w:space="0" w:color="000000"/>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②　①及び③に該当しない者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③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ア．道路交通法の違反による反則点の合計が４点以上若しくは３回以上の道路交通　　法の違反がある者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16" w:lineRule="exact"/>
              <w:jc w:val="center"/>
              <w:rPr>
                <w:rFonts w:hAnsi="Times New Roman" w:cs="Times New Roman"/>
                <w:spacing w:val="4"/>
                <w:sz w:val="19"/>
                <w:szCs w:val="19"/>
              </w:rPr>
            </w:pPr>
            <w:r>
              <w:rPr>
                <w:rFonts w:hint="eastAsia"/>
                <w:sz w:val="19"/>
                <w:szCs w:val="19"/>
              </w:rPr>
              <w:t>Ｃ．２年</w:t>
            </w: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16" w:lineRule="exact"/>
              <w:rPr>
                <w:rFonts w:hAnsi="Times New Roman" w:cs="Times New Roman"/>
                <w:spacing w:val="4"/>
                <w:sz w:val="19"/>
                <w:szCs w:val="19"/>
              </w:rPr>
            </w:pPr>
            <w:r>
              <w:rPr>
                <w:rFonts w:hint="eastAsia"/>
                <w:sz w:val="19"/>
                <w:szCs w:val="19"/>
              </w:rPr>
              <w:t>①　次のいずれにも該当する者</w:t>
            </w:r>
          </w:p>
          <w:p w:rsidR="00815FB5" w:rsidRDefault="00815FB5">
            <w:pPr>
              <w:pStyle w:val="a3"/>
              <w:kinsoku w:val="0"/>
              <w:overflowPunct w:val="0"/>
              <w:spacing w:line="216" w:lineRule="exact"/>
              <w:rPr>
                <w:rFonts w:hAnsi="Times New Roman" w:cs="Times New Roman"/>
                <w:spacing w:val="4"/>
                <w:sz w:val="19"/>
                <w:szCs w:val="19"/>
              </w:rPr>
            </w:pPr>
            <w:r>
              <w:rPr>
                <w:rFonts w:hint="eastAsia"/>
                <w:sz w:val="19"/>
                <w:szCs w:val="19"/>
              </w:rPr>
              <w:t xml:space="preserve">　ア．期限更新決定日以前の１年間において無事故無違反であり、かつ、その前の１　　年間における道路交通法の違反が１回以下で当該違反が反則点３点以下の違反で　　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イ．②のイ</w:t>
            </w:r>
            <w:r>
              <w:rPr>
                <w:sz w:val="19"/>
                <w:szCs w:val="19"/>
              </w:rPr>
              <w:t>.</w:t>
            </w:r>
            <w:r>
              <w:rPr>
                <w:rFonts w:hint="eastAsia"/>
                <w:sz w:val="19"/>
                <w:szCs w:val="19"/>
              </w:rPr>
              <w:t>に該当しない者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16" w:lineRule="exact"/>
              <w:jc w:val="center"/>
              <w:rPr>
                <w:rFonts w:hAnsi="Times New Roman" w:cs="Times New Roman"/>
                <w:spacing w:val="4"/>
                <w:sz w:val="19"/>
                <w:szCs w:val="19"/>
              </w:rPr>
            </w:pPr>
            <w:r>
              <w:rPr>
                <w:rFonts w:hint="eastAsia"/>
                <w:sz w:val="19"/>
                <w:szCs w:val="19"/>
              </w:rPr>
              <w:t>３年後</w:t>
            </w: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rsidTr="006639F4">
        <w:trPr>
          <w:trHeight w:val="443"/>
        </w:trPr>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10" w:lineRule="exact"/>
              <w:rPr>
                <w:rFonts w:hAnsi="Times New Roman" w:cs="Times New Roman"/>
                <w:spacing w:val="4"/>
                <w:sz w:val="19"/>
                <w:szCs w:val="19"/>
              </w:rPr>
            </w:pPr>
            <w:r>
              <w:rPr>
                <w:rFonts w:hint="eastAsia"/>
                <w:sz w:val="19"/>
                <w:szCs w:val="19"/>
              </w:rPr>
              <w:t>②　次のいずれかに該当する者</w:t>
            </w:r>
          </w:p>
          <w:p w:rsidR="00815FB5" w:rsidRDefault="00815FB5">
            <w:pPr>
              <w:pStyle w:val="a3"/>
              <w:kinsoku w:val="0"/>
              <w:overflowPunct w:val="0"/>
              <w:spacing w:line="210" w:lineRule="exact"/>
              <w:rPr>
                <w:rFonts w:hAnsi="Times New Roman" w:cs="Times New Roman"/>
                <w:spacing w:val="4"/>
                <w:sz w:val="19"/>
                <w:szCs w:val="19"/>
              </w:rPr>
            </w:pPr>
            <w:r>
              <w:rPr>
                <w:rFonts w:hint="eastAsia"/>
                <w:sz w:val="19"/>
                <w:szCs w:val="19"/>
              </w:rPr>
              <w:t xml:space="preserve">　ア．①のア</w:t>
            </w:r>
            <w:r>
              <w:rPr>
                <w:sz w:val="19"/>
                <w:szCs w:val="19"/>
              </w:rPr>
              <w:t>.</w:t>
            </w:r>
            <w:r>
              <w:rPr>
                <w:rFonts w:hint="eastAsia"/>
                <w:sz w:val="19"/>
                <w:szCs w:val="19"/>
              </w:rPr>
              <w:t>に該当しない者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0"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tc>
      </w:tr>
      <w:tr w:rsidR="00815FB5">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Ｄ．１年</w:t>
            </w: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②に該当しない者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6639F4" w:rsidRDefault="006639F4">
            <w:pPr>
              <w:pStyle w:val="a3"/>
              <w:kinsoku w:val="0"/>
              <w:overflowPunct w:val="0"/>
              <w:spacing w:line="166" w:lineRule="exact"/>
              <w:rPr>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②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ア．道路交通法の違反がある者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c>
          <w:tcPr>
            <w:tcW w:w="9723" w:type="dxa"/>
            <w:gridSpan w:val="3"/>
            <w:tcBorders>
              <w:top w:val="single" w:sz="12" w:space="0" w:color="000000"/>
              <w:left w:val="single" w:sz="12" w:space="0" w:color="000000"/>
              <w:bottom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（適　用）１．反則金の納付のみを命ぜられた違反については、反則点３点以下の違反に相当する道路交通　　　　　　法の違反として取り扱うこととする。</w:t>
            </w:r>
          </w:p>
          <w:p w:rsidR="00815FB5" w:rsidRDefault="00815FB5" w:rsidP="006639F4">
            <w:pPr>
              <w:pStyle w:val="a3"/>
              <w:kinsoku w:val="0"/>
              <w:overflowPunct w:val="0"/>
              <w:spacing w:line="222" w:lineRule="exact"/>
              <w:rPr>
                <w:rFonts w:hAnsi="Times New Roman" w:cs="Times New Roman"/>
                <w:spacing w:val="4"/>
                <w:sz w:val="19"/>
                <w:szCs w:val="19"/>
              </w:rPr>
            </w:pPr>
            <w:r>
              <w:rPr>
                <w:rFonts w:hint="eastAsia"/>
                <w:sz w:val="19"/>
                <w:szCs w:val="19"/>
              </w:rPr>
              <w:t xml:space="preserve">　　　　　２．期限更新決定日以前の１年間において無事故無違反であって、期限更新決定日の１年前以前　　　　　　における道路交通法の違反が１回である者については、当該違反が反則点１点以下である場合　　　　　　（併せて反則金の納付を命ぜられた場合を含む。）又は当該違反により反則金の納付のみを命　　　　　　ぜられた場合に限り無事故無違反とみなす。</w:t>
            </w:r>
          </w:p>
        </w:tc>
      </w:tr>
    </w:tbl>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5E2F8F"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r>
        <w:rPr>
          <w:rFonts w:hint="eastAsia"/>
          <w:sz w:val="19"/>
          <w:szCs w:val="19"/>
        </w:rPr>
        <w:t>２．高齢者に係る更新後の許可期限の判断</w:t>
      </w:r>
    </w:p>
    <w:p w:rsidR="00815FB5" w:rsidRDefault="00815FB5" w:rsidP="005E2F8F">
      <w:pPr>
        <w:pStyle w:val="a3"/>
        <w:keepNext/>
        <w:suppressAutoHyphens w:val="0"/>
        <w:wordWrap/>
        <w:autoSpaceDE/>
        <w:autoSpaceDN/>
        <w:adjustRightInd/>
        <w:spacing w:line="222" w:lineRule="exact"/>
        <w:ind w:leftChars="124" w:left="283" w:firstLineChars="71" w:firstLine="141"/>
        <w:jc w:val="both"/>
        <w:rPr>
          <w:rFonts w:hAnsi="Times New Roman" w:cs="Times New Roman"/>
          <w:spacing w:val="4"/>
          <w:sz w:val="19"/>
          <w:szCs w:val="19"/>
        </w:rPr>
      </w:pPr>
      <w:r>
        <w:rPr>
          <w:rFonts w:hint="eastAsia"/>
          <w:sz w:val="19"/>
          <w:szCs w:val="19"/>
        </w:rPr>
        <w:t>期限更新日における年齢が満６５歳以</w:t>
      </w:r>
      <w:r w:rsidR="005E2F8F">
        <w:rPr>
          <w:rFonts w:hint="eastAsia"/>
          <w:sz w:val="19"/>
          <w:szCs w:val="19"/>
        </w:rPr>
        <w:t>上の者については、１．によって判断された期限が、次表による年齢</w:t>
      </w:r>
      <w:r>
        <w:rPr>
          <w:rFonts w:hint="eastAsia"/>
          <w:sz w:val="19"/>
          <w:szCs w:val="19"/>
        </w:rPr>
        <w:t>区分に応じた期限以後となる場合には、次表による期限を更新後の許可期限とする。</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8"/>
        <w:gridCol w:w="4167"/>
      </w:tblGrid>
      <w:tr w:rsidR="00815FB5">
        <w:tc>
          <w:tcPr>
            <w:tcW w:w="4168" w:type="dxa"/>
            <w:tcBorders>
              <w:top w:val="single" w:sz="12"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年　齢　区　分</w:t>
            </w:r>
          </w:p>
        </w:tc>
        <w:tc>
          <w:tcPr>
            <w:tcW w:w="4167" w:type="dxa"/>
            <w:tcBorders>
              <w:top w:val="single" w:sz="12"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更新後の許可期限</w:t>
            </w:r>
          </w:p>
        </w:tc>
      </w:tr>
      <w:tr w:rsidR="00815FB5">
        <w:tc>
          <w:tcPr>
            <w:tcW w:w="4168" w:type="dxa"/>
            <w:tcBorders>
              <w:top w:val="single" w:sz="12"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６５歳以上７３歳未満</w:t>
            </w:r>
          </w:p>
        </w:tc>
        <w:tc>
          <w:tcPr>
            <w:tcW w:w="4167" w:type="dxa"/>
            <w:tcBorders>
              <w:top w:val="single" w:sz="12"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c>
          <w:tcPr>
            <w:tcW w:w="4168" w:type="dxa"/>
            <w:tcBorders>
              <w:top w:val="single" w:sz="4"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７３歳以上７５歳未満</w:t>
            </w:r>
          </w:p>
        </w:tc>
        <w:tc>
          <w:tcPr>
            <w:tcW w:w="4167" w:type="dxa"/>
            <w:tcBorders>
              <w:top w:val="single" w:sz="4"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２年後</w:t>
            </w:r>
          </w:p>
        </w:tc>
      </w:tr>
      <w:tr w:rsidR="00815FB5" w:rsidTr="005E2F8F">
        <w:trPr>
          <w:trHeight w:val="215"/>
        </w:trPr>
        <w:tc>
          <w:tcPr>
            <w:tcW w:w="4168" w:type="dxa"/>
            <w:tcBorders>
              <w:top w:val="single" w:sz="4" w:space="0" w:color="000000"/>
              <w:left w:val="single" w:sz="12" w:space="0" w:color="000000"/>
              <w:bottom w:val="single" w:sz="12" w:space="0" w:color="000000"/>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７５歳以上</w:t>
            </w:r>
          </w:p>
          <w:p w:rsidR="00815FB5" w:rsidRDefault="00815FB5">
            <w:pPr>
              <w:pStyle w:val="a3"/>
              <w:kinsoku w:val="0"/>
              <w:overflowPunct w:val="0"/>
              <w:spacing w:line="166" w:lineRule="exact"/>
              <w:rPr>
                <w:rFonts w:hAnsi="Times New Roman" w:cs="Times New Roman"/>
                <w:spacing w:val="4"/>
                <w:sz w:val="19"/>
                <w:szCs w:val="19"/>
              </w:rPr>
            </w:pPr>
          </w:p>
        </w:tc>
        <w:tc>
          <w:tcPr>
            <w:tcW w:w="4167" w:type="dxa"/>
            <w:tcBorders>
              <w:top w:val="single" w:sz="4" w:space="0" w:color="000000"/>
              <w:left w:val="single" w:sz="4" w:space="0" w:color="000000"/>
              <w:bottom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166" w:lineRule="exact"/>
              <w:rPr>
                <w:rFonts w:hAnsi="Times New Roman" w:cs="Times New Roman"/>
                <w:spacing w:val="4"/>
                <w:sz w:val="19"/>
                <w:szCs w:val="19"/>
              </w:rPr>
            </w:pPr>
          </w:p>
        </w:tc>
      </w:tr>
    </w:tbl>
    <w:p w:rsidR="00815FB5" w:rsidRDefault="00815FB5">
      <w:pPr>
        <w:suppressAutoHyphens w:val="0"/>
        <w:kinsoku/>
        <w:wordWrap/>
        <w:overflowPunct/>
        <w:textAlignment w:val="auto"/>
        <w:rPr>
          <w:rFonts w:hAnsi="Times New Roman" w:cs="Times New Roman"/>
          <w:sz w:val="24"/>
          <w:szCs w:val="24"/>
        </w:rPr>
        <w:sectPr w:rsidR="00815FB5">
          <w:type w:val="continuous"/>
          <w:pgSz w:w="11906" w:h="16838"/>
          <w:pgMar w:top="1134" w:right="850" w:bottom="850" w:left="1134" w:header="720" w:footer="720" w:gutter="0"/>
          <w:cols w:space="720"/>
          <w:noEndnote/>
          <w:docGrid w:type="linesAndChars" w:linePitch="221" w:charSpace="1638"/>
        </w:sectPr>
      </w:pPr>
    </w:p>
    <w:p w:rsidR="00815FB5" w:rsidRDefault="00815FB5">
      <w:pPr>
        <w:pStyle w:val="a3"/>
        <w:keepNext/>
        <w:suppressAutoHyphens w:val="0"/>
        <w:autoSpaceDE/>
        <w:autoSpaceDN/>
        <w:adjustRightInd/>
        <w:jc w:val="right"/>
        <w:rPr>
          <w:rFonts w:hAnsi="Times New Roman" w:cs="Times New Roman"/>
          <w:spacing w:val="4"/>
          <w:sz w:val="21"/>
          <w:szCs w:val="21"/>
        </w:rPr>
      </w:pPr>
      <w:r>
        <w:rPr>
          <w:rFonts w:hint="eastAsia"/>
          <w:sz w:val="21"/>
          <w:szCs w:val="21"/>
        </w:rPr>
        <w:t>様式１</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6C19A6">
      <w:pPr>
        <w:pStyle w:val="a3"/>
        <w:keepNext/>
        <w:suppressAutoHyphens w:val="0"/>
        <w:autoSpaceDE/>
        <w:autoSpaceDN/>
        <w:adjustRightInd/>
        <w:jc w:val="right"/>
        <w:rPr>
          <w:rFonts w:hAnsi="Times New Roman" w:cs="Times New Roman"/>
          <w:spacing w:val="4"/>
          <w:sz w:val="21"/>
          <w:szCs w:val="21"/>
        </w:rPr>
      </w:pPr>
      <w:r>
        <w:rPr>
          <w:rFonts w:hint="eastAsia"/>
          <w:sz w:val="21"/>
          <w:szCs w:val="21"/>
        </w:rPr>
        <w:t>令和</w:t>
      </w:r>
      <w:r w:rsidR="00815FB5">
        <w:rPr>
          <w:rFonts w:hint="eastAsia"/>
          <w:sz w:val="21"/>
          <w:szCs w:val="21"/>
        </w:rPr>
        <w:t xml:space="preserve">　　　年　　　月　　　日　</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近　畿　運　輸　局　長　</w:t>
      </w:r>
      <w:r>
        <w:rPr>
          <w:sz w:val="21"/>
          <w:szCs w:val="21"/>
        </w:rPr>
        <w:t xml:space="preserve">  </w:t>
      </w:r>
      <w:r>
        <w:rPr>
          <w:rFonts w:hint="eastAsia"/>
          <w:sz w:val="21"/>
          <w:szCs w:val="21"/>
        </w:rPr>
        <w:t>殿</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住　　所：</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名　　称：</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氏　　名：　　　　　　　　　　　　　　　　　　</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生年月日：　　　　年　　　月　　　日生（年齢満　　歳</w:t>
      </w:r>
      <w:r>
        <w:rPr>
          <w:sz w:val="21"/>
          <w:szCs w:val="21"/>
        </w:rPr>
        <w:t>)</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一般乗用旅客自動車運送事業（１人１車制個人タクシー</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に限る。）の許可等に付された期限の更新申請書</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昭和・平成</w:t>
      </w:r>
      <w:r w:rsidR="006C19A6">
        <w:rPr>
          <w:rFonts w:hint="eastAsia"/>
          <w:sz w:val="21"/>
          <w:szCs w:val="21"/>
        </w:rPr>
        <w:t>・令和</w:t>
      </w:r>
      <w:r>
        <w:rPr>
          <w:rFonts w:hint="eastAsia"/>
          <w:sz w:val="21"/>
          <w:szCs w:val="21"/>
        </w:rPr>
        <w:t xml:space="preserve">　　　年　　　月　　　日付け</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2"/>
          <w:w w:val="50"/>
          <w:sz w:val="21"/>
          <w:szCs w:val="21"/>
        </w:rPr>
        <w:instrText>大陸・近運旅二・近運自二</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end"/>
      </w:r>
      <w:r>
        <w:rPr>
          <w:rFonts w:hint="eastAsia"/>
          <w:sz w:val="21"/>
          <w:szCs w:val="21"/>
        </w:rPr>
        <w:t>第　　　　　号の一般乗用旅客自動車運送事業（１人１車制個人タクシーに限る。）の許可（認可）について、当該許可（認可）に付された期限が満了するので、期限の更新を申請します。</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１．営業区域</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２．許可（認可）に付された期限</w:t>
      </w:r>
      <w:r>
        <w:rPr>
          <w:sz w:val="21"/>
          <w:szCs w:val="21"/>
        </w:rPr>
        <w:t xml:space="preserve">            </w:t>
      </w:r>
      <w:r w:rsidR="006C19A6">
        <w:rPr>
          <w:rFonts w:hint="eastAsia"/>
          <w:sz w:val="21"/>
          <w:szCs w:val="21"/>
        </w:rPr>
        <w:t>令和</w:t>
      </w:r>
      <w:r>
        <w:rPr>
          <w:rFonts w:hint="eastAsia"/>
          <w:sz w:val="21"/>
          <w:szCs w:val="21"/>
        </w:rPr>
        <w:t xml:space="preserve">　　　年　　　月　　　日</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３．営業所</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2"/>
        <w:gridCol w:w="5917"/>
        <w:gridCol w:w="1425"/>
      </w:tblGrid>
      <w:tr w:rsidR="00815FB5">
        <w:tc>
          <w:tcPr>
            <w:tcW w:w="1972"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名　　　　称</w:t>
            </w:r>
          </w:p>
        </w:tc>
        <w:tc>
          <w:tcPr>
            <w:tcW w:w="5917"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位　　　　　　　　　置</w:t>
            </w:r>
          </w:p>
        </w:tc>
        <w:tc>
          <w:tcPr>
            <w:tcW w:w="142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rPr>
                <w:rFonts w:hAnsi="Times New Roman" w:cs="Times New Roman"/>
                <w:spacing w:val="4"/>
                <w:sz w:val="21"/>
                <w:szCs w:val="21"/>
              </w:rPr>
            </w:pPr>
            <w:r>
              <w:rPr>
                <w:rFonts w:hint="eastAsia"/>
                <w:sz w:val="21"/>
                <w:szCs w:val="21"/>
              </w:rPr>
              <w:t>所有借用の別</w:t>
            </w:r>
          </w:p>
        </w:tc>
      </w:tr>
      <w:tr w:rsidR="00815FB5">
        <w:tc>
          <w:tcPr>
            <w:tcW w:w="1972"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591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42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４．自動車車庫</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4"/>
        <w:gridCol w:w="1205"/>
        <w:gridCol w:w="1425"/>
      </w:tblGrid>
      <w:tr w:rsidR="00815FB5">
        <w:tc>
          <w:tcPr>
            <w:tcW w:w="6684"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位　　　　　　　　　　　置</w:t>
            </w:r>
          </w:p>
        </w:tc>
        <w:tc>
          <w:tcPr>
            <w:tcW w:w="120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収容能力</w:t>
            </w:r>
          </w:p>
        </w:tc>
        <w:tc>
          <w:tcPr>
            <w:tcW w:w="142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rPr>
                <w:rFonts w:hAnsi="Times New Roman" w:cs="Times New Roman"/>
                <w:spacing w:val="4"/>
                <w:sz w:val="21"/>
                <w:szCs w:val="21"/>
              </w:rPr>
            </w:pPr>
            <w:r>
              <w:rPr>
                <w:rFonts w:hint="eastAsia"/>
                <w:sz w:val="21"/>
                <w:szCs w:val="21"/>
              </w:rPr>
              <w:t>所有借用の別</w:t>
            </w:r>
          </w:p>
        </w:tc>
      </w:tr>
      <w:tr w:rsidR="00815FB5">
        <w:tc>
          <w:tcPr>
            <w:tcW w:w="668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r>
              <w:rPr>
                <w:sz w:val="21"/>
                <w:szCs w:val="21"/>
              </w:rPr>
              <w:t xml:space="preserve">        </w:t>
            </w:r>
            <w:r>
              <w:rPr>
                <w:rFonts w:eastAsia="ＭＳ Ｐゴシック" w:hAnsi="Times New Roman" w:cs="ＭＳ Ｐゴシック" w:hint="eastAsia"/>
                <w:sz w:val="21"/>
                <w:szCs w:val="21"/>
              </w:rPr>
              <w:t>㎡</w:t>
            </w:r>
          </w:p>
          <w:p w:rsidR="00815FB5" w:rsidRDefault="00815FB5">
            <w:pPr>
              <w:pStyle w:val="a3"/>
              <w:kinsoku w:val="0"/>
              <w:overflowPunct w:val="0"/>
              <w:spacing w:line="346" w:lineRule="atLeast"/>
              <w:rPr>
                <w:rFonts w:hAnsi="Times New Roman" w:cs="Times New Roman"/>
                <w:spacing w:val="4"/>
                <w:sz w:val="21"/>
                <w:szCs w:val="21"/>
              </w:rPr>
            </w:pPr>
          </w:p>
        </w:tc>
        <w:tc>
          <w:tcPr>
            <w:tcW w:w="142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５．事業用自動車</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1753"/>
        <w:gridCol w:w="4931"/>
      </w:tblGrid>
      <w:tr w:rsidR="00815FB5">
        <w:tc>
          <w:tcPr>
            <w:tcW w:w="2630"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車　　　　名</w:t>
            </w:r>
          </w:p>
        </w:tc>
        <w:tc>
          <w:tcPr>
            <w:tcW w:w="1753"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 xml:space="preserve">年　　</w:t>
            </w:r>
            <w:r>
              <w:rPr>
                <w:sz w:val="21"/>
                <w:szCs w:val="21"/>
              </w:rPr>
              <w:t xml:space="preserve"> </w:t>
            </w:r>
            <w:r>
              <w:rPr>
                <w:rFonts w:hint="eastAsia"/>
                <w:sz w:val="21"/>
                <w:szCs w:val="21"/>
              </w:rPr>
              <w:t>式</w:t>
            </w:r>
          </w:p>
        </w:tc>
        <w:tc>
          <w:tcPr>
            <w:tcW w:w="4931"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自　動　車　登　録　番　号</w:t>
            </w:r>
          </w:p>
        </w:tc>
      </w:tr>
      <w:tr w:rsidR="00815FB5" w:rsidTr="006639F4">
        <w:trPr>
          <w:trHeight w:val="70"/>
        </w:trPr>
        <w:tc>
          <w:tcPr>
            <w:tcW w:w="2630"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753"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r>
              <w:rPr>
                <w:sz w:val="21"/>
                <w:szCs w:val="21"/>
              </w:rPr>
              <w:t xml:space="preserve">        </w:t>
            </w:r>
          </w:p>
          <w:p w:rsidR="00815FB5" w:rsidRDefault="00815FB5">
            <w:pPr>
              <w:pStyle w:val="a3"/>
              <w:kinsoku w:val="0"/>
              <w:overflowPunct w:val="0"/>
              <w:spacing w:line="346" w:lineRule="atLeast"/>
              <w:rPr>
                <w:rFonts w:hAnsi="Times New Roman" w:cs="Times New Roman"/>
                <w:spacing w:val="4"/>
                <w:sz w:val="21"/>
                <w:szCs w:val="21"/>
              </w:rPr>
            </w:pPr>
          </w:p>
        </w:tc>
        <w:tc>
          <w:tcPr>
            <w:tcW w:w="493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６．更新申請書提出前６か月間の輸送実績（年齢が満７５歳以上の者に限る。）</w:t>
      </w:r>
    </w:p>
    <w:p w:rsidR="00815FB5" w:rsidRDefault="00815FB5">
      <w:pPr>
        <w:pStyle w:val="a3"/>
        <w:keepNext/>
        <w:suppressAutoHyphens w:val="0"/>
        <w:wordWrap/>
        <w:autoSpaceDE/>
        <w:autoSpaceDN/>
        <w:adjustRightInd/>
        <w:jc w:val="both"/>
        <w:rPr>
          <w:rFonts w:hAnsi="Times New Roman" w:cs="Times New Roman"/>
          <w:spacing w:val="4"/>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1644"/>
        <w:gridCol w:w="1205"/>
        <w:gridCol w:w="1206"/>
        <w:gridCol w:w="1205"/>
        <w:gridCol w:w="1205"/>
        <w:gridCol w:w="1205"/>
        <w:gridCol w:w="1206"/>
      </w:tblGrid>
      <w:tr w:rsidR="00815FB5">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r>
      <w:tr w:rsidR="00815FB5">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稼　働　日　数</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767" w:type="dxa"/>
            <w:vMerge w:val="restart"/>
            <w:tcBorders>
              <w:top w:val="single" w:sz="4" w:space="0" w:color="000000"/>
              <w:left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走</w:t>
            </w:r>
          </w:p>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行キ</w:t>
            </w:r>
          </w:p>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ロ</w:t>
            </w: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実車キロ</w:t>
            </w:r>
            <w:r>
              <w:rPr>
                <w:sz w:val="21"/>
                <w:szCs w:val="21"/>
              </w:rPr>
              <w:t>(</w:t>
            </w:r>
            <w:r>
              <w:rPr>
                <w:rFonts w:hint="eastAsia"/>
                <w:sz w:val="21"/>
                <w:szCs w:val="21"/>
              </w:rPr>
              <w:t>㎞</w:t>
            </w:r>
            <w:r>
              <w:rPr>
                <w:sz w:val="21"/>
                <w:szCs w:val="21"/>
              </w:rPr>
              <w:t>)</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767" w:type="dxa"/>
            <w:vMerge/>
            <w:tcBorders>
              <w:left w:val="single" w:sz="4" w:space="0" w:color="000000"/>
              <w:right w:val="single" w:sz="4" w:space="0" w:color="000000"/>
            </w:tcBorders>
          </w:tcPr>
          <w:p w:rsidR="00815FB5" w:rsidRDefault="00815FB5">
            <w:pPr>
              <w:suppressAutoHyphens w:val="0"/>
              <w:kinsoku/>
              <w:wordWrap/>
              <w:overflowPunct/>
              <w:textAlignment w:val="auto"/>
              <w:rPr>
                <w:rFonts w:hAnsi="Times New Roman" w:cs="Times New Roman"/>
                <w:color w:val="000000"/>
                <w:spacing w:val="4"/>
                <w:sz w:val="21"/>
                <w:szCs w:val="21"/>
              </w:rPr>
            </w:pP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空車キロ</w:t>
            </w:r>
            <w:r>
              <w:rPr>
                <w:sz w:val="21"/>
                <w:szCs w:val="21"/>
              </w:rPr>
              <w:t>(</w:t>
            </w:r>
            <w:r>
              <w:rPr>
                <w:rFonts w:hint="eastAsia"/>
                <w:sz w:val="21"/>
                <w:szCs w:val="21"/>
              </w:rPr>
              <w:t>㎞</w:t>
            </w:r>
            <w:r>
              <w:rPr>
                <w:sz w:val="21"/>
                <w:szCs w:val="21"/>
              </w:rPr>
              <w:t>)</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767" w:type="dxa"/>
            <w:vMerge/>
            <w:tcBorders>
              <w:left w:val="single" w:sz="4" w:space="0" w:color="000000"/>
              <w:bottom w:val="single" w:sz="4" w:space="0" w:color="000000"/>
              <w:right w:val="single" w:sz="4" w:space="0" w:color="000000"/>
            </w:tcBorders>
          </w:tcPr>
          <w:p w:rsidR="00815FB5" w:rsidRDefault="00815FB5">
            <w:pPr>
              <w:suppressAutoHyphens w:val="0"/>
              <w:kinsoku/>
              <w:wordWrap/>
              <w:overflowPunct/>
              <w:textAlignment w:val="auto"/>
              <w:rPr>
                <w:rFonts w:hAnsi="Times New Roman" w:cs="Times New Roman"/>
                <w:color w:val="000000"/>
                <w:spacing w:val="4"/>
                <w:sz w:val="21"/>
                <w:szCs w:val="21"/>
              </w:rPr>
            </w:pP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輸送回数　（回）</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営業収入（千円）</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輸送実績が低い場合</w:t>
            </w:r>
          </w:p>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理　　由</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７．添付書類</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①　自動車運転免許証の写し</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②　自動車安全運転センター</w:t>
      </w:r>
      <w:r w:rsidR="005E2F8F">
        <w:rPr>
          <w:rFonts w:hint="eastAsia"/>
          <w:sz w:val="21"/>
          <w:szCs w:val="21"/>
        </w:rPr>
        <w:t>が発行する運転記録証明書（期限満了日前３ヶ月以内に自動車安全</w:t>
      </w:r>
      <w:r>
        <w:rPr>
          <w:rFonts w:hint="eastAsia"/>
          <w:sz w:val="21"/>
          <w:szCs w:val="21"/>
        </w:rPr>
        <w:t>運転センターで発行されたもので証明期間が５年間のもの）</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③　事業用自動車の自動車検査証の写し</w:t>
      </w:r>
    </w:p>
    <w:p w:rsidR="00815FB5" w:rsidRDefault="00815FB5" w:rsidP="005E2F8F">
      <w:pPr>
        <w:pStyle w:val="a3"/>
        <w:keepNext/>
        <w:suppressAutoHyphens w:val="0"/>
        <w:wordWrap/>
        <w:autoSpaceDE/>
        <w:autoSpaceDN/>
        <w:adjustRightInd/>
        <w:ind w:left="438" w:hanging="154"/>
        <w:jc w:val="both"/>
        <w:rPr>
          <w:rFonts w:hAnsi="Times New Roman" w:cs="Times New Roman"/>
          <w:spacing w:val="4"/>
          <w:sz w:val="21"/>
          <w:szCs w:val="21"/>
        </w:rPr>
      </w:pPr>
      <w:r>
        <w:rPr>
          <w:rFonts w:hint="eastAsia"/>
          <w:sz w:val="21"/>
          <w:szCs w:val="21"/>
        </w:rPr>
        <w:t>④　旅客自動車運送事業者が事業用自動車の運行により生じた旅客その他の者の生命、身体又は財産の損害を賠償するために講じておくべき措置の基準を定める告示（平成</w:t>
      </w:r>
      <w:r>
        <w:rPr>
          <w:sz w:val="21"/>
          <w:szCs w:val="21"/>
        </w:rPr>
        <w:t>17</w:t>
      </w:r>
      <w:r>
        <w:rPr>
          <w:rFonts w:hint="eastAsia"/>
          <w:sz w:val="21"/>
          <w:szCs w:val="21"/>
        </w:rPr>
        <w:t>年国土交通省告示第</w:t>
      </w:r>
      <w:r>
        <w:rPr>
          <w:sz w:val="21"/>
          <w:szCs w:val="21"/>
        </w:rPr>
        <w:t>503</w:t>
      </w:r>
      <w:r>
        <w:rPr>
          <w:rFonts w:hint="eastAsia"/>
          <w:sz w:val="21"/>
          <w:szCs w:val="21"/>
        </w:rPr>
        <w:t>号）で定める基準に適合する任意保険又は共済に加入していることを証する書面</w:t>
      </w:r>
    </w:p>
    <w:p w:rsidR="00815FB5" w:rsidRDefault="00815FB5" w:rsidP="005E2F8F">
      <w:pPr>
        <w:pStyle w:val="a3"/>
        <w:keepNext/>
        <w:suppressAutoHyphens w:val="0"/>
        <w:wordWrap/>
        <w:autoSpaceDE/>
        <w:autoSpaceDN/>
        <w:adjustRightInd/>
        <w:ind w:leftChars="119" w:left="425" w:hanging="154"/>
        <w:jc w:val="both"/>
        <w:rPr>
          <w:rFonts w:hAnsi="Times New Roman" w:cs="Times New Roman"/>
          <w:spacing w:val="4"/>
          <w:sz w:val="21"/>
          <w:szCs w:val="21"/>
        </w:rPr>
      </w:pPr>
      <w:r>
        <w:rPr>
          <w:rFonts w:hint="eastAsia"/>
          <w:sz w:val="21"/>
          <w:szCs w:val="21"/>
        </w:rPr>
        <w:t>⑤　法令遵守（道路運送法（昭和</w:t>
      </w:r>
      <w:r>
        <w:rPr>
          <w:sz w:val="21"/>
          <w:szCs w:val="21"/>
        </w:rPr>
        <w:t>26</w:t>
      </w:r>
      <w:r>
        <w:rPr>
          <w:rFonts w:hint="eastAsia"/>
          <w:sz w:val="21"/>
          <w:szCs w:val="21"/>
        </w:rPr>
        <w:t>年法律第</w:t>
      </w:r>
      <w:r>
        <w:rPr>
          <w:sz w:val="21"/>
          <w:szCs w:val="21"/>
        </w:rPr>
        <w:t>183</w:t>
      </w:r>
      <w:r>
        <w:rPr>
          <w:rFonts w:hint="eastAsia"/>
          <w:sz w:val="21"/>
          <w:szCs w:val="21"/>
        </w:rPr>
        <w:t>号）第７条の欠格事由及び２</w:t>
      </w:r>
      <w:r>
        <w:rPr>
          <w:sz w:val="21"/>
          <w:szCs w:val="21"/>
        </w:rPr>
        <w:t>.(</w:t>
      </w:r>
      <w:r>
        <w:rPr>
          <w:rFonts w:hint="eastAsia"/>
          <w:sz w:val="21"/>
          <w:szCs w:val="21"/>
        </w:rPr>
        <w:t>３</w:t>
      </w:r>
      <w:r>
        <w:rPr>
          <w:sz w:val="21"/>
          <w:szCs w:val="21"/>
        </w:rPr>
        <w:t>)</w:t>
      </w:r>
      <w:r w:rsidR="005E2F8F">
        <w:rPr>
          <w:rFonts w:hint="eastAsia"/>
          <w:sz w:val="21"/>
          <w:szCs w:val="21"/>
        </w:rPr>
        <w:t>の期限更新を</w:t>
      </w:r>
      <w:r>
        <w:rPr>
          <w:rFonts w:hint="eastAsia"/>
          <w:sz w:val="21"/>
          <w:szCs w:val="21"/>
        </w:rPr>
        <w:t>認めない場合に該当しない旨）に係る宣誓書</w:t>
      </w:r>
    </w:p>
    <w:p w:rsidR="005E2F8F" w:rsidRDefault="00815FB5" w:rsidP="005E2F8F">
      <w:pPr>
        <w:pStyle w:val="a3"/>
        <w:keepNext/>
        <w:suppressAutoHyphens w:val="0"/>
        <w:wordWrap/>
        <w:autoSpaceDE/>
        <w:autoSpaceDN/>
        <w:adjustRightInd/>
        <w:ind w:leftChars="119" w:left="426" w:hangingChars="71" w:hanging="155"/>
        <w:jc w:val="both"/>
        <w:rPr>
          <w:rFonts w:hAnsi="Times New Roman" w:cs="Times New Roman"/>
          <w:spacing w:val="4"/>
          <w:sz w:val="21"/>
          <w:szCs w:val="21"/>
        </w:rPr>
      </w:pPr>
      <w:r>
        <w:rPr>
          <w:rFonts w:hint="eastAsia"/>
          <w:sz w:val="21"/>
          <w:szCs w:val="21"/>
        </w:rPr>
        <w:t>⑥　独立行政法人自動車事故対策機構等において運転に関する適性診断を受診したことを証する書面（期限更新日（期限満了日の翌日をいう。以下同じ。）において年齢が満６５歳以上の者にあっては、旅客自動車運送事業運輸規則（昭和</w:t>
      </w:r>
      <w:r>
        <w:rPr>
          <w:sz w:val="21"/>
          <w:szCs w:val="21"/>
        </w:rPr>
        <w:t>31</w:t>
      </w:r>
      <w:r>
        <w:rPr>
          <w:rFonts w:hint="eastAsia"/>
          <w:sz w:val="21"/>
          <w:szCs w:val="21"/>
        </w:rPr>
        <w:t>年運輸省令第</w:t>
      </w:r>
      <w:r>
        <w:rPr>
          <w:sz w:val="21"/>
          <w:szCs w:val="21"/>
        </w:rPr>
        <w:t>44</w:t>
      </w:r>
      <w:r>
        <w:rPr>
          <w:rFonts w:hint="eastAsia"/>
          <w:sz w:val="21"/>
          <w:szCs w:val="21"/>
        </w:rPr>
        <w:t>号）第</w:t>
      </w:r>
      <w:r>
        <w:rPr>
          <w:sz w:val="21"/>
          <w:szCs w:val="21"/>
        </w:rPr>
        <w:t>38</w:t>
      </w:r>
      <w:r>
        <w:rPr>
          <w:rFonts w:hint="eastAsia"/>
          <w:sz w:val="21"/>
          <w:szCs w:val="21"/>
        </w:rPr>
        <w:t>条第２項に定めるところにより同項の認定を受けた高齢者に対する適性診断（以下「高齢者診断」という。）を受けていることを証する書面（年齢が満７５歳以上の者にあっては、当該高齢者診断に係る適性診断書）。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r>
        <w:rPr>
          <w:sz w:val="21"/>
          <w:szCs w:val="21"/>
        </w:rPr>
        <w:t>)</w:t>
      </w:r>
      <w:r>
        <w:rPr>
          <w:rFonts w:hint="eastAsia"/>
          <w:sz w:val="21"/>
          <w:szCs w:val="21"/>
        </w:rPr>
        <w:t>〔期限満了日前１年以内に独立行政法人自動車事故対策機構等で受診したもの〕</w:t>
      </w:r>
    </w:p>
    <w:p w:rsidR="00815FB5" w:rsidRDefault="00815FB5" w:rsidP="005E2F8F">
      <w:pPr>
        <w:pStyle w:val="a3"/>
        <w:keepNext/>
        <w:suppressAutoHyphens w:val="0"/>
        <w:wordWrap/>
        <w:autoSpaceDE/>
        <w:autoSpaceDN/>
        <w:adjustRightInd/>
        <w:ind w:left="438" w:hanging="154"/>
        <w:jc w:val="both"/>
        <w:rPr>
          <w:rFonts w:hAnsi="Times New Roman" w:cs="Times New Roman"/>
          <w:spacing w:val="4"/>
          <w:sz w:val="21"/>
          <w:szCs w:val="21"/>
        </w:rPr>
      </w:pPr>
      <w:r>
        <w:rPr>
          <w:rFonts w:hint="eastAsia"/>
          <w:sz w:val="21"/>
          <w:szCs w:val="21"/>
        </w:rPr>
        <w:t>⑦　公的医療機関等の医療提供施設において、胸部疾患、心臓疾患及び血圧等に係る診断を受けたことを証する書面（年齢が満７５歳以上の者にあっては、営業の支障の有無に係る医師の所見が記載された健康診断書</w:t>
      </w:r>
      <w:r>
        <w:rPr>
          <w:sz w:val="21"/>
          <w:szCs w:val="21"/>
        </w:rPr>
        <w:t>)(</w:t>
      </w:r>
      <w:r>
        <w:rPr>
          <w:rFonts w:hint="eastAsia"/>
          <w:sz w:val="21"/>
          <w:szCs w:val="21"/>
        </w:rPr>
        <w:t>期限満了日前６ヶ月以内に医療提供施設において受診したもの）</w:t>
      </w:r>
    </w:p>
    <w:p w:rsidR="00815FB5" w:rsidRDefault="00815FB5" w:rsidP="005E2F8F">
      <w:pPr>
        <w:pStyle w:val="a3"/>
        <w:keepNext/>
        <w:autoSpaceDE/>
        <w:autoSpaceDN/>
        <w:adjustRightInd/>
        <w:spacing w:line="286" w:lineRule="exact"/>
        <w:ind w:firstLine="284"/>
        <w:rPr>
          <w:rFonts w:hAnsi="Times New Roman" w:cs="Times New Roman"/>
          <w:color w:val="auto"/>
          <w:sz w:val="24"/>
          <w:szCs w:val="24"/>
        </w:rPr>
        <w:sectPr w:rsidR="00815FB5">
          <w:pgSz w:w="11906" w:h="16838"/>
          <w:pgMar w:top="1134" w:right="738" w:bottom="1134" w:left="1418" w:header="720" w:footer="720" w:gutter="0"/>
          <w:cols w:space="720"/>
          <w:noEndnote/>
          <w:docGrid w:type="linesAndChars" w:linePitch="346" w:charSpace="1638"/>
        </w:sectPr>
      </w:pPr>
      <w:r>
        <w:rPr>
          <w:rFonts w:hint="eastAsia"/>
          <w:sz w:val="21"/>
          <w:szCs w:val="21"/>
        </w:rPr>
        <w:t>⑧　営業所及び自動車車庫の使用権原に係る宣誓書</w:t>
      </w:r>
      <w:r>
        <w:rPr>
          <w:rFonts w:hAnsi="Times New Roman" w:cs="Times New Roman"/>
          <w:color w:val="auto"/>
          <w:sz w:val="24"/>
          <w:szCs w:val="24"/>
        </w:rPr>
        <w:br w:type="page"/>
      </w:r>
    </w:p>
    <w:p w:rsidR="00815FB5" w:rsidRDefault="00815FB5">
      <w:pPr>
        <w:pStyle w:val="a3"/>
        <w:keepNext/>
        <w:autoSpaceDE/>
        <w:autoSpaceDN/>
        <w:adjustRightInd/>
        <w:spacing w:line="286" w:lineRule="exact"/>
        <w:rPr>
          <w:rFonts w:hAnsi="Times New Roman" w:cs="Times New Roman"/>
          <w:spacing w:val="2"/>
          <w:sz w:val="20"/>
          <w:szCs w:val="20"/>
        </w:rPr>
      </w:pPr>
    </w:p>
    <w:p w:rsidR="00815FB5" w:rsidRDefault="00815FB5">
      <w:pPr>
        <w:pStyle w:val="a3"/>
        <w:keepNext/>
        <w:autoSpaceDE/>
        <w:autoSpaceDN/>
        <w:adjustRightInd/>
        <w:spacing w:line="324" w:lineRule="exact"/>
        <w:rPr>
          <w:rFonts w:hAnsi="Times New Roman" w:cs="Times New Roman"/>
          <w:spacing w:val="2"/>
          <w:sz w:val="20"/>
          <w:szCs w:val="20"/>
        </w:rPr>
      </w:pPr>
      <w:r>
        <w:rPr>
          <w:rFonts w:hint="eastAsia"/>
          <w:sz w:val="24"/>
          <w:szCs w:val="24"/>
        </w:rPr>
        <w:t xml:space="preserve">　法令遵守に係る宣誓書（更新）</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5"/>
      </w:tblGrid>
      <w:tr w:rsidR="00815FB5">
        <w:tc>
          <w:tcPr>
            <w:tcW w:w="971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近</w:t>
            </w:r>
            <w:r>
              <w:rPr>
                <w:sz w:val="20"/>
                <w:szCs w:val="20"/>
              </w:rPr>
              <w:t xml:space="preserve"> </w:t>
            </w:r>
            <w:r>
              <w:rPr>
                <w:rFonts w:hint="eastAsia"/>
                <w:sz w:val="20"/>
                <w:szCs w:val="20"/>
              </w:rPr>
              <w:t>畿</w:t>
            </w:r>
            <w:r>
              <w:rPr>
                <w:sz w:val="20"/>
                <w:szCs w:val="20"/>
              </w:rPr>
              <w:t xml:space="preserve"> </w:t>
            </w:r>
            <w:r>
              <w:rPr>
                <w:rFonts w:hint="eastAsia"/>
                <w:sz w:val="20"/>
                <w:szCs w:val="20"/>
              </w:rPr>
              <w:t>運</w:t>
            </w:r>
            <w:r>
              <w:rPr>
                <w:sz w:val="20"/>
                <w:szCs w:val="20"/>
              </w:rPr>
              <w:t xml:space="preserve"> </w:t>
            </w:r>
            <w:r>
              <w:rPr>
                <w:rFonts w:hint="eastAsia"/>
                <w:sz w:val="20"/>
                <w:szCs w:val="20"/>
              </w:rPr>
              <w:t>輸</w:t>
            </w:r>
            <w:r>
              <w:rPr>
                <w:sz w:val="20"/>
                <w:szCs w:val="20"/>
              </w:rPr>
              <w:t xml:space="preserve"> </w:t>
            </w:r>
            <w:r>
              <w:rPr>
                <w:rFonts w:hint="eastAsia"/>
                <w:sz w:val="20"/>
                <w:szCs w:val="20"/>
              </w:rPr>
              <w:t>局</w:t>
            </w:r>
            <w:r>
              <w:rPr>
                <w:sz w:val="20"/>
                <w:szCs w:val="20"/>
              </w:rPr>
              <w:t xml:space="preserve"> </w:t>
            </w:r>
            <w:r>
              <w:rPr>
                <w:rFonts w:hint="eastAsia"/>
                <w:sz w:val="20"/>
                <w:szCs w:val="20"/>
              </w:rPr>
              <w:t>長　殿</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324" w:lineRule="exact"/>
              <w:jc w:val="center"/>
              <w:rPr>
                <w:rFonts w:hAnsi="Times New Roman" w:cs="Times New Roman"/>
                <w:spacing w:val="2"/>
                <w:sz w:val="20"/>
                <w:szCs w:val="20"/>
              </w:rPr>
            </w:pPr>
            <w:r>
              <w:rPr>
                <w:rFonts w:hint="eastAsia"/>
                <w:sz w:val="24"/>
                <w:szCs w:val="24"/>
              </w:rPr>
              <w:t>宣　　　誓　　　書</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3910330</wp:posOffset>
                      </wp:positionH>
                      <wp:positionV relativeFrom="paragraph">
                        <wp:posOffset>154305</wp:posOffset>
                      </wp:positionV>
                      <wp:extent cx="77470" cy="30289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29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07.9pt;margin-top:12.15pt;width:6.1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ueAIAAAc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該当しません。</w: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１．道路運送法</w:t>
            </w:r>
            <w:r>
              <w:rPr>
                <w:sz w:val="20"/>
                <w:szCs w:val="20"/>
              </w:rPr>
              <w:t>(</w:t>
            </w:r>
            <w:r>
              <w:rPr>
                <w:rFonts w:hint="eastAsia"/>
                <w:sz w:val="20"/>
                <w:szCs w:val="20"/>
              </w:rPr>
              <w:t>昭和</w:t>
            </w:r>
            <w:r>
              <w:rPr>
                <w:sz w:val="20"/>
                <w:szCs w:val="20"/>
              </w:rPr>
              <w:t>26</w:t>
            </w:r>
            <w:r>
              <w:rPr>
                <w:rFonts w:hint="eastAsia"/>
                <w:sz w:val="20"/>
                <w:szCs w:val="20"/>
              </w:rPr>
              <w:t>年法律第</w:t>
            </w:r>
            <w:r>
              <w:rPr>
                <w:sz w:val="20"/>
                <w:szCs w:val="20"/>
              </w:rPr>
              <w:t>183</w:t>
            </w:r>
            <w:r>
              <w:rPr>
                <w:rFonts w:hint="eastAsia"/>
                <w:sz w:val="20"/>
                <w:szCs w:val="20"/>
              </w:rPr>
              <w:t>号</w:t>
            </w:r>
            <w:r>
              <w:rPr>
                <w:sz w:val="20"/>
                <w:szCs w:val="20"/>
              </w:rPr>
              <w:t>)</w:t>
            </w:r>
            <w:r>
              <w:rPr>
                <w:rFonts w:hint="eastAsia"/>
                <w:sz w:val="20"/>
                <w:szCs w:val="20"/>
              </w:rPr>
              <w:t>第７条各号</w:t>
            </w:r>
            <w:r>
              <w:rPr>
                <w:sz w:val="20"/>
                <w:szCs w:val="20"/>
              </w:rPr>
              <w:t>(</w:t>
            </w:r>
            <w:r>
              <w:rPr>
                <w:rFonts w:hint="eastAsia"/>
                <w:sz w:val="20"/>
                <w:szCs w:val="20"/>
              </w:rPr>
              <w:t>欠格事由</w:t>
            </w:r>
            <w:r>
              <w:rPr>
                <w:sz w:val="20"/>
                <w:szCs w:val="20"/>
              </w:rPr>
              <w:t>)</w:t>
            </w:r>
            <w:r>
              <w:rPr>
                <w:rFonts w:hint="eastAsia"/>
                <w:sz w:val="20"/>
                <w:szCs w:val="20"/>
              </w:rPr>
              <w:t>に</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該当します。</w:t>
            </w:r>
            <w:r>
              <w:rPr>
                <w:sz w:val="20"/>
                <w:szCs w:val="20"/>
              </w:rPr>
              <w:t>(</w:t>
            </w:r>
            <w:r>
              <w:rPr>
                <w:rFonts w:hint="eastAsia"/>
                <w:sz w:val="20"/>
                <w:szCs w:val="20"/>
              </w:rPr>
              <w:t xml:space="preserve">事由　　　　　</w:t>
            </w:r>
            <w:r>
              <w:rPr>
                <w:sz w:val="20"/>
                <w:szCs w:val="20"/>
              </w:rPr>
              <w:t xml:space="preserve">  )</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２．許可（認可）に付された条件の遵守等</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2067560</wp:posOffset>
                      </wp:positionH>
                      <wp:positionV relativeFrom="paragraph">
                        <wp:posOffset>161925</wp:posOffset>
                      </wp:positionV>
                      <wp:extent cx="77470" cy="302895"/>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E2B0" id="AutoShape 5" o:spid="_x0000_s1026" type="#_x0000_t85" style="position:absolute;left:0;text-align:left;margin-left:162.8pt;margin-top:12.75pt;width:6.1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すべて適切に実施しています。</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１</w:t>
            </w:r>
            <w:r>
              <w:rPr>
                <w:sz w:val="20"/>
                <w:szCs w:val="20"/>
              </w:rPr>
              <w:t xml:space="preserve">) </w:t>
            </w:r>
            <w:r>
              <w:rPr>
                <w:rFonts w:hint="eastAsia"/>
                <w:sz w:val="20"/>
                <w:szCs w:val="20"/>
              </w:rPr>
              <w:t>遵守すべき事項については、</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適切に実施していない事項があります｡</w:t>
            </w:r>
            <w:r>
              <w:rPr>
                <w:sz w:val="20"/>
                <w:szCs w:val="20"/>
              </w:rPr>
              <w:t>(</w:t>
            </w:r>
            <w:r>
              <w:rPr>
                <w:rFonts w:hint="eastAsia"/>
                <w:sz w:val="20"/>
                <w:szCs w:val="20"/>
              </w:rPr>
              <w:t xml:space="preserve">事項　　　　　　　　</w:t>
            </w:r>
            <w:r>
              <w:rPr>
                <w:sz w:val="20"/>
                <w:szCs w:val="20"/>
              </w:rPr>
              <w:t xml:space="preserve"> )</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3420110</wp:posOffset>
                      </wp:positionH>
                      <wp:positionV relativeFrom="paragraph">
                        <wp:posOffset>37465</wp:posOffset>
                      </wp:positionV>
                      <wp:extent cx="77470" cy="30289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4B65" id="AutoShape 6" o:spid="_x0000_s1026" type="#_x0000_t85" style="position:absolute;left:0;text-align:left;margin-left:269.3pt;margin-top:2.95pt;width:6.1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２</w:t>
            </w:r>
            <w:r>
              <w:rPr>
                <w:sz w:val="20"/>
                <w:szCs w:val="20"/>
              </w:rPr>
              <w:t xml:space="preserve">) </w:t>
            </w:r>
            <w:r>
              <w:rPr>
                <w:rFonts w:hint="eastAsia"/>
                <w:sz w:val="20"/>
                <w:szCs w:val="20"/>
              </w:rPr>
              <w:t>刑法等に抵触する行為により処罰を受けたことが</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あります。（処罰　　　　　　　　　　</w:t>
            </w:r>
            <w:r>
              <w:rPr>
                <w:sz w:val="20"/>
                <w:szCs w:val="20"/>
              </w:rPr>
              <w:t xml:space="preserve"> )</w:t>
            </w:r>
          </w:p>
          <w:p w:rsidR="00815FB5" w:rsidRDefault="00815FB5">
            <w:pPr>
              <w:pStyle w:val="a3"/>
              <w:kinsoku w:val="0"/>
              <w:overflowPunct w:val="0"/>
              <w:spacing w:line="142" w:lineRule="exact"/>
              <w:rPr>
                <w:rFonts w:hAnsi="Times New Roman" w:cs="Times New Roman"/>
                <w:spacing w:val="2"/>
                <w:sz w:val="20"/>
                <w:szCs w:val="20"/>
              </w:rPr>
            </w:pP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1086485</wp:posOffset>
                      </wp:positionH>
                      <wp:positionV relativeFrom="paragraph">
                        <wp:posOffset>9525</wp:posOffset>
                      </wp:positionV>
                      <wp:extent cx="77470" cy="30289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21E9" id="AutoShape 7" o:spid="_x0000_s1026" type="#_x0000_t85" style="position:absolute;left:0;text-align:left;margin-left:85.55pt;margin-top:.75pt;width:6.1pt;height:2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EveA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">
                      <v:textbox inset="5.85pt,.7pt,5.85pt,.7pt"/>
                    </v:shape>
                  </w:pict>
                </mc:Fallback>
              </mc:AlternateContent>
            </w:r>
            <w:r w:rsidR="00815FB5">
              <w:rPr>
                <w:rFonts w:hint="eastAsia"/>
                <w:sz w:val="20"/>
                <w:szCs w:val="20"/>
              </w:rPr>
              <w:t xml:space="preserve">　　　　　　　　　　は使用しておりません。</w:t>
            </w: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３</w:t>
            </w:r>
            <w:r>
              <w:rPr>
                <w:sz w:val="20"/>
                <w:szCs w:val="20"/>
              </w:rPr>
              <w:t xml:space="preserve">) </w:t>
            </w:r>
            <w:r>
              <w:rPr>
                <w:rFonts w:hint="eastAsia"/>
                <w:sz w:val="20"/>
                <w:szCs w:val="20"/>
              </w:rPr>
              <w:t>代務運転者</w:t>
            </w:r>
            <w:r>
              <w:rPr>
                <w:sz w:val="20"/>
                <w:szCs w:val="20"/>
              </w:rPr>
              <w:t xml:space="preserve">                                             </w:t>
            </w:r>
            <w:r>
              <w:rPr>
                <w:rFonts w:hint="eastAsia"/>
                <w:sz w:val="20"/>
                <w:szCs w:val="20"/>
              </w:rPr>
              <w:t xml:space="preserve">　　　　　　　　　　　　　　　　　　　　　　　　　を現在使用中です。（承認期間　　年　　月　　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３．許可（認可）を受けた日（前回の期限更新日）以降の事業実施の状況</w:t>
            </w:r>
          </w:p>
          <w:p w:rsidR="00815FB5" w:rsidRDefault="00815FB5">
            <w:pPr>
              <w:pStyle w:val="a3"/>
              <w:kinsoku w:val="0"/>
              <w:overflowPunct w:val="0"/>
              <w:spacing w:line="94"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１</w:t>
            </w:r>
            <w:r>
              <w:rPr>
                <w:sz w:val="20"/>
                <w:szCs w:val="20"/>
              </w:rPr>
              <w:t xml:space="preserve">) </w:t>
            </w:r>
            <w:r>
              <w:rPr>
                <w:rFonts w:hint="eastAsia"/>
                <w:sz w:val="20"/>
                <w:szCs w:val="20"/>
              </w:rPr>
              <w:t>旅客自動車運送事業等報告規則</w:t>
            </w:r>
            <w:r>
              <w:rPr>
                <w:sz w:val="20"/>
                <w:szCs w:val="20"/>
              </w:rPr>
              <w:t>(</w:t>
            </w:r>
            <w:r>
              <w:rPr>
                <w:rFonts w:hint="eastAsia"/>
                <w:sz w:val="20"/>
                <w:szCs w:val="20"/>
              </w:rPr>
              <w:t>昭和</w:t>
            </w:r>
            <w:r>
              <w:rPr>
                <w:sz w:val="20"/>
                <w:szCs w:val="20"/>
              </w:rPr>
              <w:t>39</w:t>
            </w:r>
            <w:r>
              <w:rPr>
                <w:rFonts w:hint="eastAsia"/>
                <w:sz w:val="20"/>
                <w:szCs w:val="20"/>
              </w:rPr>
              <w:t>年運輸省令第</w:t>
            </w:r>
            <w:r>
              <w:rPr>
                <w:sz w:val="20"/>
                <w:szCs w:val="20"/>
              </w:rPr>
              <w:t>21</w:t>
            </w:r>
            <w:r>
              <w:rPr>
                <w:rFonts w:hint="eastAsia"/>
                <w:sz w:val="20"/>
                <w:szCs w:val="20"/>
              </w:rPr>
              <w:t>号</w:t>
            </w:r>
            <w:r>
              <w:rPr>
                <w:sz w:val="20"/>
                <w:szCs w:val="20"/>
              </w:rPr>
              <w:t>)</w:t>
            </w:r>
            <w:r>
              <w:rPr>
                <w:rFonts w:hint="eastAsia"/>
                <w:sz w:val="20"/>
                <w:szCs w:val="20"/>
              </w:rPr>
              <w:t>に基づく事業報告書、</w:t>
            </w:r>
          </w:p>
          <w:p w:rsidR="00815FB5" w:rsidRDefault="00815FB5">
            <w:pPr>
              <w:pStyle w:val="a3"/>
              <w:kinsoku w:val="0"/>
              <w:overflowPunct w:val="0"/>
              <w:spacing w:line="94"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輸送実績報告書、その他道路運送法及びこれに基づく法令により</w:t>
            </w:r>
          </w:p>
          <w:p w:rsidR="00815FB5" w:rsidRDefault="006875E0">
            <w:pPr>
              <w:pStyle w:val="a3"/>
              <w:kinsoku w:val="0"/>
              <w:overflowPunct w:val="0"/>
              <w:spacing w:line="94" w:lineRule="exact"/>
              <w:rPr>
                <w:rFonts w:hAnsi="Times New Roman" w:cs="Times New Roman"/>
                <w:spacing w:val="2"/>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2067560</wp:posOffset>
                      </wp:positionH>
                      <wp:positionV relativeFrom="paragraph">
                        <wp:posOffset>40005</wp:posOffset>
                      </wp:positionV>
                      <wp:extent cx="77470" cy="30289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1862" id="AutoShape 8" o:spid="_x0000_s1026" type="#_x0000_t85" style="position:absolute;left:0;text-align:left;margin-left:162.8pt;margin-top:3.15pt;width:6.1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しています。</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提出すべき書類を適切に提出</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していません。（書類　　　　　　　　　　　　　　　　　　）</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5920" behindDoc="0" locked="0" layoutInCell="1" allowOverlap="1">
                      <wp:simplePos x="0" y="0"/>
                      <wp:positionH relativeFrom="column">
                        <wp:posOffset>3763010</wp:posOffset>
                      </wp:positionH>
                      <wp:positionV relativeFrom="paragraph">
                        <wp:posOffset>56515</wp:posOffset>
                      </wp:positionV>
                      <wp:extent cx="77470" cy="30289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5646" id="AutoShape 9" o:spid="_x0000_s1026" type="#_x0000_t85" style="position:absolute;left:0;text-align:left;margin-left:296.3pt;margin-top:4.45pt;width:6.1pt;height:2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eA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２</w:t>
            </w:r>
            <w:r>
              <w:rPr>
                <w:sz w:val="20"/>
                <w:szCs w:val="20"/>
              </w:rPr>
              <w:t xml:space="preserve">) </w:t>
            </w:r>
            <w:r>
              <w:rPr>
                <w:rFonts w:hint="eastAsia"/>
                <w:sz w:val="20"/>
                <w:szCs w:val="20"/>
              </w:rPr>
              <w:t>道路運送法等の法令違反による行政処分を受けたことが</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あります。</w:t>
            </w:r>
            <w:r>
              <w:rPr>
                <w:sz w:val="20"/>
                <w:szCs w:val="20"/>
              </w:rPr>
              <w:t>(</w:t>
            </w:r>
            <w:r>
              <w:rPr>
                <w:rFonts w:hint="eastAsia"/>
                <w:sz w:val="20"/>
                <w:szCs w:val="20"/>
              </w:rPr>
              <w:t xml:space="preserve">処分　　　　　　　　</w:t>
            </w:r>
            <w:r>
              <w:rPr>
                <w:sz w:val="20"/>
                <w:szCs w:val="20"/>
              </w:rPr>
              <w:t>)</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4062730</wp:posOffset>
                      </wp:positionH>
                      <wp:positionV relativeFrom="paragraph">
                        <wp:posOffset>52070</wp:posOffset>
                      </wp:positionV>
                      <wp:extent cx="77470" cy="30289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3C41" id="AutoShape 10" o:spid="_x0000_s1026" type="#_x0000_t85" style="position:absolute;left:0;text-align:left;margin-left:319.9pt;margin-top:4.1pt;width:6.1pt;height:2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３</w:t>
            </w:r>
            <w:r>
              <w:rPr>
                <w:sz w:val="20"/>
                <w:szCs w:val="20"/>
              </w:rPr>
              <w:t xml:space="preserve">) </w:t>
            </w:r>
            <w:r>
              <w:rPr>
                <w:rFonts w:hint="eastAsia"/>
                <w:sz w:val="20"/>
                <w:szCs w:val="20"/>
              </w:rPr>
              <w:t>更新期限短縮者を対象とした研修受講の指示を受けたことが</w:t>
            </w: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 xml:space="preserve">　　あります。</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1305560</wp:posOffset>
                      </wp:positionH>
                      <wp:positionV relativeFrom="paragraph">
                        <wp:posOffset>76200</wp:posOffset>
                      </wp:positionV>
                      <wp:extent cx="77470" cy="30289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61F7" id="AutoShape 11" o:spid="_x0000_s1026" type="#_x0000_t85" style="position:absolute;left:0;text-align:left;margin-left:102.8pt;margin-top:6pt;width:6.1pt;height:2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休止しておりません。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４</w:t>
            </w:r>
            <w:r>
              <w:rPr>
                <w:sz w:val="20"/>
                <w:szCs w:val="20"/>
              </w:rPr>
              <w:t xml:space="preserve">) </w:t>
            </w:r>
            <w:r>
              <w:rPr>
                <w:rFonts w:hint="eastAsia"/>
                <w:sz w:val="20"/>
                <w:szCs w:val="20"/>
              </w:rPr>
              <w:t>現在、事業を</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休止中です。（休止期間　　年　　月　　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５</w:t>
            </w:r>
            <w:r>
              <w:rPr>
                <w:sz w:val="20"/>
                <w:szCs w:val="20"/>
              </w:rPr>
              <w:t xml:space="preserve">) </w:t>
            </w:r>
            <w:r>
              <w:rPr>
                <w:rFonts w:hint="eastAsia"/>
                <w:sz w:val="20"/>
                <w:szCs w:val="20"/>
              </w:rPr>
              <w:t>旅客自動車運送事業運輸規則（昭和</w:t>
            </w:r>
            <w:r>
              <w:rPr>
                <w:sz w:val="20"/>
                <w:szCs w:val="20"/>
              </w:rPr>
              <w:t>31</w:t>
            </w:r>
            <w:r>
              <w:rPr>
                <w:rFonts w:hint="eastAsia"/>
                <w:sz w:val="20"/>
                <w:szCs w:val="20"/>
              </w:rPr>
              <w:t>年運輸省令第</w:t>
            </w:r>
            <w:r>
              <w:rPr>
                <w:sz w:val="20"/>
                <w:szCs w:val="20"/>
              </w:rPr>
              <w:t>44</w:t>
            </w:r>
            <w:r>
              <w:rPr>
                <w:rFonts w:hint="eastAsia"/>
                <w:sz w:val="20"/>
                <w:szCs w:val="20"/>
              </w:rPr>
              <w:t>号）第</w:t>
            </w:r>
            <w:r>
              <w:rPr>
                <w:sz w:val="20"/>
                <w:szCs w:val="20"/>
              </w:rPr>
              <w:t>38</w:t>
            </w:r>
            <w:r>
              <w:rPr>
                <w:rFonts w:hint="eastAsia"/>
                <w:sz w:val="20"/>
                <w:szCs w:val="20"/>
              </w:rPr>
              <w:t>条第２項に基づき受診すべき</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1705610</wp:posOffset>
                      </wp:positionH>
                      <wp:positionV relativeFrom="paragraph">
                        <wp:posOffset>142875</wp:posOffset>
                      </wp:positionV>
                      <wp:extent cx="77470" cy="30289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0473" id="AutoShape 12" o:spid="_x0000_s1026" type="#_x0000_t85" style="position:absolute;left:0;text-align:left;margin-left:134.3pt;margin-top:11.25pt;width:6.1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 xml:space="preserve">　でありません。</w: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適性診断の受診対象者</w:t>
            </w:r>
            <w:r>
              <w:rPr>
                <w:sz w:val="20"/>
                <w:szCs w:val="20"/>
              </w:rPr>
              <w:t xml:space="preserve">  </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 xml:space="preserve">　　です。（受診日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ind w:left="310" w:hanging="310"/>
              <w:rPr>
                <w:rFonts w:hAnsi="Times New Roman" w:cs="Times New Roman"/>
                <w:spacing w:val="2"/>
                <w:sz w:val="20"/>
                <w:szCs w:val="20"/>
              </w:rPr>
            </w:pPr>
            <w:r>
              <w:rPr>
                <w:rFonts w:hint="eastAsia"/>
                <w:sz w:val="20"/>
                <w:szCs w:val="20"/>
              </w:rPr>
              <w:t>４．運転記録証明書の証明期間の最後日以降期限更新決定日までの間に、道路交通法の違反（同法の規定による反則金の納付を命ぜられた場合又は反則点を付せられた場合を含む。）があった場合には、直ちに報告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上記のとおり宣誓いたします。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6C19A6">
            <w:pPr>
              <w:pStyle w:val="a3"/>
              <w:kinsoku w:val="0"/>
              <w:overflowPunct w:val="0"/>
              <w:spacing w:line="286" w:lineRule="exact"/>
              <w:rPr>
                <w:rFonts w:hAnsi="Times New Roman" w:cs="Times New Roman"/>
                <w:spacing w:val="2"/>
                <w:sz w:val="20"/>
                <w:szCs w:val="20"/>
              </w:rPr>
            </w:pPr>
            <w:r>
              <w:rPr>
                <w:rFonts w:hint="eastAsia"/>
                <w:sz w:val="20"/>
                <w:szCs w:val="20"/>
              </w:rPr>
              <w:t xml:space="preserve">　　　令和</w:t>
            </w:r>
            <w:r w:rsidR="00815FB5">
              <w:rPr>
                <w:rFonts w:hint="eastAsia"/>
                <w:sz w:val="20"/>
                <w:szCs w:val="20"/>
              </w:rPr>
              <w:t xml:space="preserve">　　　年　　　月　　　日</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氏　名　　　　　　　　　　　　　</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bl>
    <w:p w:rsidR="00815FB5" w:rsidRDefault="00815FB5">
      <w:pPr>
        <w:pStyle w:val="a3"/>
        <w:keepNext/>
        <w:autoSpaceDE/>
        <w:autoSpaceDN/>
        <w:adjustRightInd/>
        <w:spacing w:line="286" w:lineRule="exact"/>
        <w:rPr>
          <w:rFonts w:hAnsi="Times New Roman" w:cs="Times New Roman"/>
          <w:spacing w:val="2"/>
          <w:sz w:val="20"/>
          <w:szCs w:val="20"/>
        </w:rPr>
      </w:pPr>
    </w:p>
    <w:p w:rsidR="00815FB5" w:rsidRDefault="00815FB5">
      <w:pPr>
        <w:pStyle w:val="a3"/>
        <w:keepNext/>
        <w:autoSpaceDE/>
        <w:autoSpaceDN/>
        <w:adjustRightInd/>
        <w:spacing w:line="324" w:lineRule="exact"/>
        <w:rPr>
          <w:rFonts w:hAnsi="Times New Roman" w:cs="Times New Roman"/>
          <w:spacing w:val="2"/>
          <w:sz w:val="20"/>
          <w:szCs w:val="20"/>
        </w:rPr>
      </w:pPr>
      <w:r>
        <w:rPr>
          <w:rFonts w:hint="eastAsia"/>
          <w:sz w:val="24"/>
          <w:szCs w:val="24"/>
        </w:rPr>
        <w:t xml:space="preserve">　営業所及び自動車車庫の使用権原に係る宣誓書（更新）</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4341"/>
        <w:gridCol w:w="1240"/>
        <w:gridCol w:w="413"/>
        <w:gridCol w:w="2997"/>
        <w:gridCol w:w="207"/>
      </w:tblGrid>
      <w:tr w:rsidR="00815FB5">
        <w:tc>
          <w:tcPr>
            <w:tcW w:w="9612" w:type="dxa"/>
            <w:gridSpan w:val="6"/>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近</w:t>
            </w:r>
            <w:r>
              <w:rPr>
                <w:sz w:val="20"/>
                <w:szCs w:val="20"/>
              </w:rPr>
              <w:t xml:space="preserve"> </w:t>
            </w:r>
            <w:r>
              <w:rPr>
                <w:rFonts w:hint="eastAsia"/>
                <w:sz w:val="20"/>
                <w:szCs w:val="20"/>
              </w:rPr>
              <w:t>畿</w:t>
            </w:r>
            <w:r>
              <w:rPr>
                <w:sz w:val="20"/>
                <w:szCs w:val="20"/>
              </w:rPr>
              <w:t xml:space="preserve"> </w:t>
            </w:r>
            <w:r>
              <w:rPr>
                <w:rFonts w:hint="eastAsia"/>
                <w:sz w:val="20"/>
                <w:szCs w:val="20"/>
              </w:rPr>
              <w:t>運</w:t>
            </w:r>
            <w:r>
              <w:rPr>
                <w:sz w:val="20"/>
                <w:szCs w:val="20"/>
              </w:rPr>
              <w:t xml:space="preserve"> </w:t>
            </w:r>
            <w:r>
              <w:rPr>
                <w:rFonts w:hint="eastAsia"/>
                <w:sz w:val="20"/>
                <w:szCs w:val="20"/>
              </w:rPr>
              <w:t>輸</w:t>
            </w:r>
            <w:r>
              <w:rPr>
                <w:sz w:val="20"/>
                <w:szCs w:val="20"/>
              </w:rPr>
              <w:t xml:space="preserve"> </w:t>
            </w:r>
            <w:r>
              <w:rPr>
                <w:rFonts w:hint="eastAsia"/>
                <w:sz w:val="20"/>
                <w:szCs w:val="20"/>
              </w:rPr>
              <w:t>局</w:t>
            </w:r>
            <w:r>
              <w:rPr>
                <w:sz w:val="20"/>
                <w:szCs w:val="20"/>
              </w:rPr>
              <w:t xml:space="preserve"> </w:t>
            </w:r>
            <w:r>
              <w:rPr>
                <w:rFonts w:hint="eastAsia"/>
                <w:sz w:val="20"/>
                <w:szCs w:val="20"/>
              </w:rPr>
              <w:t>長　殿</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324" w:lineRule="exact"/>
              <w:jc w:val="center"/>
              <w:rPr>
                <w:rFonts w:hAnsi="Times New Roman" w:cs="Times New Roman"/>
                <w:spacing w:val="2"/>
                <w:sz w:val="20"/>
                <w:szCs w:val="20"/>
              </w:rPr>
            </w:pPr>
            <w:r>
              <w:rPr>
                <w:rFonts w:hint="eastAsia"/>
                <w:sz w:val="24"/>
                <w:szCs w:val="24"/>
              </w:rPr>
              <w:t>宣　　　誓　　　書</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道路運送法第５条第１項第３号に規定する事業計画のうち営業所及び自動車車庫については、それぞれ次のとおりであり、確実に使用権原を有しています。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営業所</w:t>
            </w:r>
          </w:p>
        </w:tc>
      </w:tr>
      <w:tr w:rsidR="00815FB5">
        <w:tc>
          <w:tcPr>
            <w:tcW w:w="414"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558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位　　　　　　　　置</w:t>
            </w:r>
          </w:p>
        </w:tc>
        <w:tc>
          <w:tcPr>
            <w:tcW w:w="3410"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自己所有・他人所有の別</w:t>
            </w:r>
          </w:p>
        </w:tc>
        <w:tc>
          <w:tcPr>
            <w:tcW w:w="207"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r w:rsidR="00815FB5">
        <w:tc>
          <w:tcPr>
            <w:tcW w:w="414"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c>
          <w:tcPr>
            <w:tcW w:w="558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3410"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07"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r>
      <w:tr w:rsidR="00815FB5">
        <w:tc>
          <w:tcPr>
            <w:tcW w:w="9612" w:type="dxa"/>
            <w:gridSpan w:val="6"/>
            <w:tcBorders>
              <w:top w:val="nil"/>
              <w:left w:val="single" w:sz="4" w:space="0" w:color="000000"/>
              <w:bottom w:val="nil"/>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自動車車庫</w:t>
            </w:r>
          </w:p>
        </w:tc>
      </w:tr>
      <w:tr w:rsidR="00815FB5">
        <w:tc>
          <w:tcPr>
            <w:tcW w:w="414"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434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位　　　　　　置</w:t>
            </w:r>
          </w:p>
        </w:tc>
        <w:tc>
          <w:tcPr>
            <w:tcW w:w="1653"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収容能力（</w:t>
            </w:r>
            <w:r>
              <w:rPr>
                <w:rFonts w:hAnsi="Times New Roman" w:hint="eastAsia"/>
                <w:sz w:val="20"/>
                <w:szCs w:val="20"/>
              </w:rPr>
              <w:t>㎡）</w:t>
            </w:r>
          </w:p>
        </w:tc>
        <w:tc>
          <w:tcPr>
            <w:tcW w:w="299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自己所有・借入の別</w:t>
            </w:r>
          </w:p>
        </w:tc>
        <w:tc>
          <w:tcPr>
            <w:tcW w:w="207"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r w:rsidR="00815FB5">
        <w:tc>
          <w:tcPr>
            <w:tcW w:w="414"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c>
          <w:tcPr>
            <w:tcW w:w="434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1653"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99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07"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r>
      <w:tr w:rsidR="00815FB5">
        <w:tc>
          <w:tcPr>
            <w:tcW w:w="9612" w:type="dxa"/>
            <w:gridSpan w:val="6"/>
            <w:tcBorders>
              <w:top w:val="nil"/>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上記のとおり宣誓いたします。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6C19A6">
            <w:pPr>
              <w:pStyle w:val="a3"/>
              <w:kinsoku w:val="0"/>
              <w:overflowPunct w:val="0"/>
              <w:spacing w:line="286" w:lineRule="exact"/>
              <w:rPr>
                <w:rFonts w:hAnsi="Times New Roman" w:cs="Times New Roman"/>
                <w:spacing w:val="2"/>
                <w:sz w:val="20"/>
                <w:szCs w:val="20"/>
              </w:rPr>
            </w:pPr>
            <w:r>
              <w:rPr>
                <w:rFonts w:hint="eastAsia"/>
                <w:sz w:val="20"/>
                <w:szCs w:val="20"/>
              </w:rPr>
              <w:t xml:space="preserve">　　　令和</w:t>
            </w:r>
            <w:r w:rsidR="00815FB5">
              <w:rPr>
                <w:rFonts w:hint="eastAsia"/>
                <w:sz w:val="20"/>
                <w:szCs w:val="20"/>
              </w:rPr>
              <w:t xml:space="preserve">　　　年　　　月　　　日</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氏　名　　　　　　　　　　　　　</w:t>
            </w:r>
            <w:bookmarkStart w:id="0" w:name="_GoBack"/>
            <w:bookmarkEnd w:id="0"/>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bl>
    <w:p w:rsidR="00815FB5" w:rsidRDefault="00815FB5">
      <w:pPr>
        <w:pStyle w:val="a3"/>
        <w:adjustRightInd/>
        <w:spacing w:line="306" w:lineRule="exact"/>
        <w:rPr>
          <w:rFonts w:hAnsi="Times New Roman" w:cs="Times New Roman"/>
          <w:color w:val="auto"/>
          <w:sz w:val="24"/>
          <w:szCs w:val="24"/>
        </w:rPr>
        <w:sectPr w:rsidR="00815FB5">
          <w:type w:val="continuous"/>
          <w:pgSz w:w="11906" w:h="16838"/>
          <w:pgMar w:top="1134" w:right="850" w:bottom="850" w:left="1134" w:header="720" w:footer="720" w:gutter="0"/>
          <w:cols w:space="720"/>
          <w:noEndnote/>
          <w:docGrid w:type="linesAndChars" w:linePitch="284" w:charSpace="1228"/>
        </w:sectPr>
      </w:pPr>
    </w:p>
    <w:p w:rsidR="00815FB5" w:rsidRDefault="00815FB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tbl>
      <w:tblPr>
        <w:tblW w:w="9810" w:type="dxa"/>
        <w:tblCellMar>
          <w:left w:w="0" w:type="dxa"/>
          <w:right w:w="0" w:type="dxa"/>
        </w:tblCellMar>
        <w:tblLook w:val="04A0" w:firstRow="1" w:lastRow="0" w:firstColumn="1" w:lastColumn="0" w:noHBand="0" w:noVBand="1"/>
      </w:tblPr>
      <w:tblGrid>
        <w:gridCol w:w="391"/>
        <w:gridCol w:w="242"/>
        <w:gridCol w:w="2236"/>
        <w:gridCol w:w="3567"/>
        <w:gridCol w:w="2478"/>
        <w:gridCol w:w="896"/>
      </w:tblGrid>
      <w:tr w:rsidR="00497FA5" w:rsidTr="00497FA5">
        <w:trPr>
          <w:trHeight w:val="155"/>
        </w:trPr>
        <w:tc>
          <w:tcPr>
            <w:tcW w:w="391"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widowControl/>
              <w:rPr>
                <w:sz w:val="20"/>
                <w:szCs w:val="20"/>
              </w:rPr>
            </w:pPr>
          </w:p>
        </w:tc>
        <w:tc>
          <w:tcPr>
            <w:tcW w:w="2478" w:type="dxa"/>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r>
              <w:rPr>
                <w:rFonts w:hint="eastAsia"/>
                <w:sz w:val="24"/>
                <w:szCs w:val="24"/>
              </w:rPr>
              <w:t>様　式　５</w:t>
            </w:r>
          </w:p>
        </w:tc>
        <w:tc>
          <w:tcPr>
            <w:tcW w:w="3567"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2478"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896"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220"/>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279"/>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3"/>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明朝" w:eastAsia="ＭＳ Ｐ明朝" w:hAnsi="ＭＳ Ｐ明朝"/>
                <w:b/>
                <w:bCs/>
                <w:sz w:val="44"/>
                <w:szCs w:val="44"/>
              </w:rPr>
            </w:pPr>
            <w:r>
              <w:rPr>
                <w:rFonts w:ascii="ＭＳ Ｐ明朝" w:eastAsia="ＭＳ Ｐ明朝" w:hAnsi="ＭＳ Ｐ明朝" w:hint="eastAsia"/>
                <w:b/>
                <w:bCs/>
                <w:sz w:val="44"/>
                <w:szCs w:val="44"/>
              </w:rPr>
              <w:t>診　　　断　　　書</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住　　　所</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氏　　　名</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生年月日</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年　　　月　　　日生</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胸部疾患</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心臓疾患</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血圧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1760" w:type="dxa"/>
            <w:vMerge w:val="restart"/>
            <w:tcBorders>
              <w:top w:val="nil"/>
              <w:left w:val="single" w:sz="4" w:space="0" w:color="auto"/>
              <w:bottom w:val="single" w:sz="4" w:space="0" w:color="000000"/>
              <w:right w:val="single" w:sz="4" w:space="0" w:color="auto"/>
            </w:tcBorders>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視力</w:t>
            </w:r>
            <w:r>
              <w:rPr>
                <w:sz w:val="24"/>
                <w:szCs w:val="24"/>
              </w:rPr>
              <w:br/>
            </w:r>
            <w:r>
              <w:rPr>
                <w:rFonts w:hint="eastAsia"/>
                <w:sz w:val="24"/>
                <w:szCs w:val="24"/>
              </w:rPr>
              <w:t>（裸眼、矯正）</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sz w:val="24"/>
                <w:szCs w:val="24"/>
              </w:rPr>
              <w:t xml:space="preserve"> </w:t>
            </w:r>
            <w:r>
              <w:rPr>
                <w:rFonts w:hint="eastAsia"/>
                <w:sz w:val="24"/>
                <w:szCs w:val="24"/>
              </w:rPr>
              <w:t>右　　　　（矯正</w:t>
            </w:r>
            <w:r>
              <w:rPr>
                <w:sz w:val="24"/>
                <w:szCs w:val="24"/>
              </w:rPr>
              <w:t xml:space="preserve"> </w:t>
            </w: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sz w:val="24"/>
                <w:szCs w:val="24"/>
              </w:rPr>
              <w:t xml:space="preserve"> </w:t>
            </w:r>
            <w:r>
              <w:rPr>
                <w:rFonts w:hint="eastAsia"/>
                <w:sz w:val="24"/>
                <w:szCs w:val="24"/>
              </w:rPr>
              <w:t>左　　　　（矯正</w:t>
            </w:r>
            <w:r>
              <w:rPr>
                <w:sz w:val="24"/>
                <w:szCs w:val="24"/>
              </w:rPr>
              <w:t xml:space="preserve"> </w:t>
            </w:r>
            <w:r>
              <w:rPr>
                <w:rFonts w:hint="eastAsia"/>
                <w:sz w:val="24"/>
                <w:szCs w:val="24"/>
              </w:rPr>
              <w:t xml:space="preserve">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nil"/>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色覚</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聴力</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sz w:val="24"/>
                <w:szCs w:val="24"/>
              </w:rPr>
              <w:t xml:space="preserve"> </w:t>
            </w:r>
            <w:r>
              <w:rPr>
                <w:rFonts w:hint="eastAsia"/>
                <w:sz w:val="24"/>
                <w:szCs w:val="24"/>
              </w:rPr>
              <w:t>右</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sz w:val="24"/>
                <w:szCs w:val="24"/>
              </w:rPr>
              <w:t xml:space="preserve"> </w:t>
            </w:r>
            <w:r>
              <w:rPr>
                <w:rFonts w:hint="eastAsia"/>
                <w:sz w:val="24"/>
                <w:szCs w:val="24"/>
              </w:rPr>
              <w:t>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102"/>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1760" w:type="dxa"/>
            <w:tcBorders>
              <w:top w:val="nil"/>
              <w:left w:val="single" w:sz="4" w:space="0" w:color="auto"/>
              <w:bottom w:val="nil"/>
              <w:right w:val="single" w:sz="4" w:space="0" w:color="auto"/>
            </w:tcBorders>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その他</w:t>
            </w:r>
            <w:r>
              <w:rPr>
                <w:sz w:val="24"/>
                <w:szCs w:val="24"/>
              </w:rPr>
              <w:br/>
            </w:r>
            <w:r>
              <w:rPr>
                <w:rFonts w:hint="eastAsia"/>
                <w:sz w:val="24"/>
                <w:szCs w:val="24"/>
              </w:rPr>
              <w:t>診察所見</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総合意見</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イ．頑　健</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ロ．健　康</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ハ．病　弱</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上記の通り診察します。</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令和　　　年　　　月　　　日</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87"/>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r>
              <w:rPr>
                <w:rFonts w:hint="eastAsia"/>
                <w:sz w:val="24"/>
                <w:szCs w:val="24"/>
              </w:rPr>
              <w:t>（個人タクシー用）</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right"/>
              <w:textAlignment w:val="auto"/>
              <w:rPr>
                <w:rFonts w:ascii="ＭＳ Ｐゴシック" w:eastAsia="ＭＳ Ｐゴシック" w:hAnsi="ＭＳ Ｐゴシック" w:cs="ＭＳ Ｐゴシック"/>
                <w:color w:val="000000"/>
                <w:sz w:val="24"/>
                <w:szCs w:val="24"/>
              </w:rPr>
            </w:pPr>
            <w:r>
              <w:rPr>
                <w:rFonts w:hint="eastAsia"/>
                <w:sz w:val="24"/>
                <w:szCs w:val="24"/>
              </w:rPr>
              <w:t>提出先：近畿運輸局</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right"/>
              <w:textAlignment w:val="auto"/>
              <w:rPr>
                <w:sz w:val="24"/>
                <w:szCs w:val="24"/>
              </w:rPr>
            </w:pPr>
          </w:p>
        </w:tc>
      </w:tr>
    </w:tbl>
    <w:p w:rsidR="00497FA5" w:rsidRDefault="00497FA5" w:rsidP="00497FA5">
      <w:pPr>
        <w:pStyle w:val="a3"/>
        <w:adjustRightInd/>
        <w:spacing w:line="306" w:lineRule="exact"/>
        <w:rPr>
          <w:rFonts w:hAnsi="Times New Roman" w:cs="Times New Roman"/>
          <w:spacing w:val="16"/>
        </w:rPr>
      </w:pPr>
    </w:p>
    <w:sectPr w:rsidR="00497FA5">
      <w:footerReference w:type="default" r:id="rId7"/>
      <w:type w:val="continuous"/>
      <w:pgSz w:w="11906" w:h="16838"/>
      <w:pgMar w:top="1418" w:right="850" w:bottom="1134" w:left="1134" w:header="720" w:footer="720" w:gutter="0"/>
      <w:cols w:space="720"/>
      <w:noEndnote/>
      <w:docGrid w:type="linesAndChars" w:linePitch="36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C1" w:rsidRDefault="00C541C1">
      <w:r>
        <w:separator/>
      </w:r>
    </w:p>
  </w:endnote>
  <w:endnote w:type="continuationSeparator" w:id="0">
    <w:p w:rsidR="00C541C1" w:rsidRDefault="00C5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B5" w:rsidRDefault="00815FB5">
    <w:pPr>
      <w:pStyle w:val="a3"/>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B7446D">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B5" w:rsidRDefault="00815FB5">
    <w:pPr>
      <w:pStyle w:val="a3"/>
      <w:framePr w:wrap="auto" w:vAnchor="text" w:hAnchor="margin" w:xAlign="center" w:y="1"/>
      <w:adjustRightInd/>
      <w:jc w:val="center"/>
      <w:rPr>
        <w:rFonts w:hAnsi="Times New Roman" w:cs="Times New Roman"/>
        <w:spacing w:val="40"/>
      </w:rPr>
    </w:pPr>
    <w:r>
      <w:t xml:space="preserve">- </w:t>
    </w:r>
    <w:r>
      <w:fldChar w:fldCharType="begin"/>
    </w:r>
    <w:r>
      <w:instrText>page \* MERGEFORMAT</w:instrText>
    </w:r>
    <w:r>
      <w:fldChar w:fldCharType="separate"/>
    </w:r>
    <w:r w:rsidR="00B7446D">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C1" w:rsidRDefault="00C541C1">
      <w:pPr>
        <w:pStyle w:val="a3"/>
      </w:pPr>
      <w:r>
        <w:rPr>
          <w:rFonts w:hAnsi="Times New Roman" w:cs="Times New Roman"/>
          <w:color w:val="auto"/>
          <w:sz w:val="2"/>
          <w:szCs w:val="2"/>
        </w:rPr>
        <w:continuationSeparator/>
      </w:r>
    </w:p>
  </w:footnote>
  <w:footnote w:type="continuationSeparator" w:id="0">
    <w:p w:rsidR="00C541C1" w:rsidRDefault="00C5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002"/>
  <w:drawingGridHorizontalSpacing w:val="6144"/>
  <w:drawingGridVerticalSpacing w:val="36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F4"/>
    <w:rsid w:val="00497FA5"/>
    <w:rsid w:val="005E2F8F"/>
    <w:rsid w:val="006639F4"/>
    <w:rsid w:val="006875E0"/>
    <w:rsid w:val="006C19A6"/>
    <w:rsid w:val="00815FB5"/>
    <w:rsid w:val="008505E3"/>
    <w:rsid w:val="00B7446D"/>
    <w:rsid w:val="00C541C1"/>
    <w:rsid w:val="00FE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6500B9-9083-496A-8C0A-70D714FB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paragraph" w:styleId="a4">
    <w:name w:val="header"/>
    <w:basedOn w:val="a"/>
    <w:link w:val="a5"/>
    <w:uiPriority w:val="99"/>
    <w:semiHidden/>
    <w:unhideWhenUsed/>
    <w:rsid w:val="006639F4"/>
    <w:pPr>
      <w:tabs>
        <w:tab w:val="center" w:pos="4252"/>
        <w:tab w:val="right" w:pos="8504"/>
      </w:tabs>
      <w:snapToGrid w:val="0"/>
    </w:pPr>
  </w:style>
  <w:style w:type="character" w:customStyle="1" w:styleId="a5">
    <w:name w:val="ヘッダー (文字)"/>
    <w:basedOn w:val="a0"/>
    <w:link w:val="a4"/>
    <w:uiPriority w:val="99"/>
    <w:semiHidden/>
    <w:locked/>
    <w:rsid w:val="006639F4"/>
    <w:rPr>
      <w:rFonts w:ascii="ＭＳ ゴシック" w:eastAsia="ＭＳ ゴシック" w:hAnsi="ＭＳ ゴシック" w:cs="ＭＳ ゴシック"/>
      <w:kern w:val="0"/>
      <w:sz w:val="22"/>
    </w:rPr>
  </w:style>
  <w:style w:type="paragraph" w:styleId="a6">
    <w:name w:val="footer"/>
    <w:basedOn w:val="a"/>
    <w:link w:val="a7"/>
    <w:uiPriority w:val="99"/>
    <w:semiHidden/>
    <w:unhideWhenUsed/>
    <w:rsid w:val="006639F4"/>
    <w:pPr>
      <w:tabs>
        <w:tab w:val="center" w:pos="4252"/>
        <w:tab w:val="right" w:pos="8504"/>
      </w:tabs>
      <w:snapToGrid w:val="0"/>
    </w:pPr>
  </w:style>
  <w:style w:type="character" w:customStyle="1" w:styleId="a7">
    <w:name w:val="フッター (文字)"/>
    <w:basedOn w:val="a0"/>
    <w:link w:val="a6"/>
    <w:uiPriority w:val="99"/>
    <w:semiHidden/>
    <w:locked/>
    <w:rsid w:val="006639F4"/>
    <w:rPr>
      <w:rFonts w:ascii="ＭＳ ゴシック" w:eastAsia="ＭＳ ゴシック" w:hAnsi="ＭＳ ゴシック" w:cs="ＭＳ ゴシック"/>
      <w:kern w:val="0"/>
      <w:sz w:val="22"/>
    </w:rPr>
  </w:style>
  <w:style w:type="paragraph" w:styleId="a8">
    <w:name w:val="Balloon Text"/>
    <w:basedOn w:val="a"/>
    <w:link w:val="a9"/>
    <w:uiPriority w:val="99"/>
    <w:rsid w:val="00497F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97FA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6188</Words>
  <Characters>2281</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kanridai2</dc:creator>
  <cp:keywords/>
  <dc:description/>
  <cp:lastModifiedBy>なし</cp:lastModifiedBy>
  <cp:revision>3</cp:revision>
  <cp:lastPrinted>2019-10-24T07:15:00Z</cp:lastPrinted>
  <dcterms:created xsi:type="dcterms:W3CDTF">2019-10-24T08:38:00Z</dcterms:created>
  <dcterms:modified xsi:type="dcterms:W3CDTF">2020-12-10T07:25:00Z</dcterms:modified>
</cp:coreProperties>
</file>