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2ED43B40" w:rsidR="00FF15EB" w:rsidRPr="00FF15EB" w:rsidRDefault="00DF7765">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5B3FFCF0" wp14:editId="28626125">
                <wp:simplePos x="0" y="0"/>
                <wp:positionH relativeFrom="column">
                  <wp:posOffset>4068671</wp:posOffset>
                </wp:positionH>
                <wp:positionV relativeFrom="paragraph">
                  <wp:posOffset>350132</wp:posOffset>
                </wp:positionV>
                <wp:extent cx="1983783"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83783" cy="323850"/>
                        </a:xfrm>
                        <a:prstGeom prst="rect">
                          <a:avLst/>
                        </a:prstGeom>
                        <a:noFill/>
                        <a:ln w="6350">
                          <a:noFill/>
                        </a:ln>
                        <a:effectLst/>
                      </wps:spPr>
                      <wps:txb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320.35pt;margin-top:27.55pt;width:156.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" filled="f" stroked="f" strokeweight=".5pt">
                <v:textbo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v:textbox>
              </v:shape>
            </w:pict>
          </mc:Fallback>
        </mc:AlternateContent>
      </w:r>
      <w:r w:rsidR="006503EC">
        <w:rPr>
          <w:rFonts w:ascii="AR Pゴシック体S" w:eastAsia="AR Pゴシック体S" w:hAnsi="AR Pゴシック体S"/>
          <w:noProof/>
          <w:szCs w:val="24"/>
        </w:rPr>
        <w:drawing>
          <wp:anchor distT="0" distB="0" distL="114300" distR="114300" simplePos="0" relativeHeight="251673600" behindDoc="0" locked="0" layoutInCell="1" allowOverlap="1" wp14:anchorId="76845EE9" wp14:editId="59FC81E0">
            <wp:simplePos x="0" y="0"/>
            <wp:positionH relativeFrom="margin">
              <wp:posOffset>2623185</wp:posOffset>
            </wp:positionH>
            <wp:positionV relativeFrom="paragraph">
              <wp:posOffset>58457</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7D58DDC4" w:rsidR="000A3452" w:rsidRPr="009F1742" w:rsidRDefault="00680338" w:rsidP="009F1742">
                            <w:pPr>
                              <w:jc w:val="left"/>
                              <w:rPr>
                                <w:rFonts w:hAnsi="ＭＳ ゴシック"/>
                              </w:rPr>
                            </w:pPr>
                            <w:r w:rsidRPr="009A4EA2">
                              <w:rPr>
                                <w:rFonts w:hAnsi="ＭＳ ゴシック" w:hint="eastAsia"/>
                              </w:rPr>
                              <w:t>令和</w:t>
                            </w:r>
                            <w:r w:rsidR="00C120CB">
                              <w:rPr>
                                <w:rFonts w:hAnsi="ＭＳ ゴシック" w:hint="eastAsia"/>
                              </w:rPr>
                              <w:t>６</w:t>
                            </w:r>
                            <w:r w:rsidR="000A3452" w:rsidRPr="009A4EA2">
                              <w:rPr>
                                <w:rFonts w:hAnsi="ＭＳ ゴシック"/>
                              </w:rPr>
                              <w:t>年</w:t>
                            </w:r>
                            <w:r w:rsidR="00C120CB">
                              <w:rPr>
                                <w:rFonts w:hAnsi="ＭＳ ゴシック" w:hint="eastAsia"/>
                              </w:rPr>
                              <w:t>１</w:t>
                            </w:r>
                            <w:r w:rsidR="00E62E13">
                              <w:rPr>
                                <w:rFonts w:hAnsi="ＭＳ ゴシック" w:hint="eastAsia"/>
                              </w:rPr>
                              <w:t>１</w:t>
                            </w:r>
                            <w:r w:rsidR="000A3452" w:rsidRPr="009A4EA2">
                              <w:rPr>
                                <w:rFonts w:hAnsi="ＭＳ ゴシック"/>
                              </w:rPr>
                              <w:t>月</w:t>
                            </w:r>
                            <w:r w:rsidR="00E62E13">
                              <w:rPr>
                                <w:rFonts w:hAnsi="ＭＳ ゴシック" w:hint="eastAsia"/>
                              </w:rPr>
                              <w:t>２</w:t>
                            </w:r>
                            <w:r w:rsidR="00EB1405">
                              <w:rPr>
                                <w:rFonts w:hAnsi="ＭＳ ゴシック" w:hint="eastAsia"/>
                              </w:rPr>
                              <w:t>５</w:t>
                            </w:r>
                            <w:r w:rsidR="000A3452" w:rsidRPr="009A4EA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D28C"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1757676D" w14:textId="7D58DDC4" w:rsidR="000A3452" w:rsidRPr="009F1742" w:rsidRDefault="00680338" w:rsidP="009F1742">
                      <w:pPr>
                        <w:jc w:val="left"/>
                        <w:rPr>
                          <w:rFonts w:hAnsi="ＭＳ ゴシック"/>
                        </w:rPr>
                      </w:pPr>
                      <w:r w:rsidRPr="009A4EA2">
                        <w:rPr>
                          <w:rFonts w:hAnsi="ＭＳ ゴシック" w:hint="eastAsia"/>
                        </w:rPr>
                        <w:t>令和</w:t>
                      </w:r>
                      <w:r w:rsidR="00C120CB">
                        <w:rPr>
                          <w:rFonts w:hAnsi="ＭＳ ゴシック" w:hint="eastAsia"/>
                        </w:rPr>
                        <w:t>６</w:t>
                      </w:r>
                      <w:r w:rsidR="000A3452" w:rsidRPr="009A4EA2">
                        <w:rPr>
                          <w:rFonts w:hAnsi="ＭＳ ゴシック"/>
                        </w:rPr>
                        <w:t>年</w:t>
                      </w:r>
                      <w:r w:rsidR="00C120CB">
                        <w:rPr>
                          <w:rFonts w:hAnsi="ＭＳ ゴシック" w:hint="eastAsia"/>
                        </w:rPr>
                        <w:t>１</w:t>
                      </w:r>
                      <w:r w:rsidR="00E62E13">
                        <w:rPr>
                          <w:rFonts w:hAnsi="ＭＳ ゴシック" w:hint="eastAsia"/>
                        </w:rPr>
                        <w:t>１</w:t>
                      </w:r>
                      <w:r w:rsidR="000A3452" w:rsidRPr="009A4EA2">
                        <w:rPr>
                          <w:rFonts w:hAnsi="ＭＳ ゴシック"/>
                        </w:rPr>
                        <w:t>月</w:t>
                      </w:r>
                      <w:r w:rsidR="00E62E13">
                        <w:rPr>
                          <w:rFonts w:hAnsi="ＭＳ ゴシック" w:hint="eastAsia"/>
                        </w:rPr>
                        <w:t>２</w:t>
                      </w:r>
                      <w:r w:rsidR="00EB1405">
                        <w:rPr>
                          <w:rFonts w:hAnsi="ＭＳ ゴシック" w:hint="eastAsia"/>
                        </w:rPr>
                        <w:t>５</w:t>
                      </w:r>
                      <w:r w:rsidR="000A3452" w:rsidRPr="009A4EA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8" style="position:absolute;left:0;text-align:left;margin-left:444.75pt;margin-top:-4.1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120CB">
        <w:rPr>
          <w:rFonts w:ascii="AR P丸ゴシック体E" w:eastAsia="AR P丸ゴシック体E" w:hAnsi="AR P丸ゴシック体E" w:hint="eastAsia"/>
          <w:sz w:val="28"/>
          <w:szCs w:val="28"/>
        </w:rPr>
        <w:t xml:space="preserve">　　</w:t>
      </w:r>
      <w:r w:rsidR="00FF15EB" w:rsidRPr="00EB1405">
        <w:rPr>
          <w:rFonts w:ascii="AR P丸ゴシック体E" w:eastAsia="AR P丸ゴシック体E" w:hAnsi="AR P丸ゴシック体E" w:hint="eastAsia"/>
          <w:color w:val="000000" w:themeColor="text1"/>
          <w:sz w:val="28"/>
          <w:szCs w:val="28"/>
        </w:rPr>
        <w:t>国土交通省 神戸運輸監理部</w:t>
      </w:r>
    </w:p>
    <w:p w14:paraId="3F35C58D" w14:textId="2B567506" w:rsidR="00FF15EB" w:rsidRPr="000A3452" w:rsidRDefault="00FF15EB" w:rsidP="009F1742">
      <w:pPr>
        <w:rPr>
          <w:rFonts w:hAnsi="ＭＳ ゴシック"/>
          <w:sz w:val="24"/>
          <w:szCs w:val="24"/>
        </w:rPr>
      </w:pPr>
    </w:p>
    <w:p w14:paraId="35D9B757" w14:textId="359817D8" w:rsidR="00C22BD3" w:rsidRPr="00C22BD3" w:rsidRDefault="00C22BD3" w:rsidP="001769ED">
      <w:pPr>
        <w:tabs>
          <w:tab w:val="left" w:pos="1830"/>
        </w:tabs>
        <w:spacing w:line="480" w:lineRule="exact"/>
        <w:jc w:val="center"/>
        <w:rPr>
          <w:rFonts w:hAnsi="ＭＳ ゴシック"/>
          <w:color w:val="0070C0"/>
          <w:sz w:val="44"/>
          <w:szCs w:val="44"/>
        </w:rPr>
      </w:pPr>
      <w:r w:rsidRPr="00C22BD3">
        <w:rPr>
          <w:rFonts w:hAnsi="ＭＳ ゴシック" w:hint="eastAsia"/>
          <w:color w:val="0070C0"/>
          <w:sz w:val="44"/>
          <w:szCs w:val="44"/>
        </w:rPr>
        <w:t>船の世界を知って子供達に大反響</w:t>
      </w:r>
    </w:p>
    <w:p w14:paraId="324C120E" w14:textId="71724927" w:rsidR="00751A79" w:rsidRPr="00C22BD3" w:rsidRDefault="00EB1405" w:rsidP="001769ED">
      <w:pPr>
        <w:tabs>
          <w:tab w:val="left" w:pos="1830"/>
        </w:tabs>
        <w:spacing w:line="480" w:lineRule="exact"/>
        <w:jc w:val="center"/>
        <w:rPr>
          <w:rFonts w:hAnsi="ＭＳ ゴシック"/>
          <w:color w:val="000000" w:themeColor="text1"/>
          <w:sz w:val="32"/>
          <w:szCs w:val="32"/>
        </w:rPr>
      </w:pPr>
      <w:r>
        <w:rPr>
          <w:rFonts w:hAnsi="ＭＳ ゴシック" w:hint="eastAsia"/>
          <w:color w:val="000000" w:themeColor="text1"/>
          <w:sz w:val="32"/>
          <w:szCs w:val="32"/>
        </w:rPr>
        <w:t>バイリンガル</w:t>
      </w:r>
      <w:r w:rsidR="00CE5C2B" w:rsidRPr="00C22BD3">
        <w:rPr>
          <w:rFonts w:hAnsi="ＭＳ ゴシック" w:hint="eastAsia"/>
          <w:color w:val="000000" w:themeColor="text1"/>
          <w:sz w:val="32"/>
          <w:szCs w:val="32"/>
        </w:rPr>
        <w:t>スクール</w:t>
      </w:r>
      <w:r w:rsidR="002672BF" w:rsidRPr="00C22BD3">
        <w:rPr>
          <w:rFonts w:hAnsi="ＭＳ ゴシック" w:hint="eastAsia"/>
          <w:color w:val="000000" w:themeColor="text1"/>
          <w:sz w:val="32"/>
          <w:szCs w:val="32"/>
        </w:rPr>
        <w:t>で出前授業を実施</w:t>
      </w:r>
    </w:p>
    <w:p w14:paraId="4A6F5D94" w14:textId="2BDFA6B8" w:rsidR="00C22DFF" w:rsidRDefault="002672BF" w:rsidP="009A5332">
      <w:pPr>
        <w:tabs>
          <w:tab w:val="left" w:pos="1830"/>
        </w:tabs>
        <w:jc w:val="center"/>
        <w:rPr>
          <w:rFonts w:hAnsi="ＭＳ ゴシック"/>
          <w:color w:val="FF0000"/>
          <w:sz w:val="28"/>
          <w:szCs w:val="28"/>
        </w:rPr>
      </w:pPr>
      <w:r w:rsidRPr="00817048">
        <w:rPr>
          <w:rFonts w:hAnsi="ＭＳ ゴシック"/>
          <w:noProof/>
          <w:color w:val="FF0000"/>
          <w:sz w:val="28"/>
          <w:szCs w:val="28"/>
        </w:rPr>
        <mc:AlternateContent>
          <mc:Choice Requires="wps">
            <w:drawing>
              <wp:anchor distT="0" distB="0" distL="114300" distR="114300" simplePos="0" relativeHeight="251669504" behindDoc="1" locked="0" layoutInCell="1" allowOverlap="1" wp14:anchorId="49EB4B3E" wp14:editId="180E6B7D">
                <wp:simplePos x="0" y="0"/>
                <wp:positionH relativeFrom="margin">
                  <wp:align>center</wp:align>
                </wp:positionH>
                <wp:positionV relativeFrom="paragraph">
                  <wp:posOffset>327884</wp:posOffset>
                </wp:positionV>
                <wp:extent cx="6055360" cy="1028700"/>
                <wp:effectExtent l="0" t="0" r="21590" b="19050"/>
                <wp:wrapTight wrapText="bothSides">
                  <wp:wrapPolygon edited="0">
                    <wp:start x="0" y="0"/>
                    <wp:lineTo x="0" y="21600"/>
                    <wp:lineTo x="21609" y="21600"/>
                    <wp:lineTo x="21609"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28700"/>
                        </a:xfrm>
                        <a:prstGeom prst="rect">
                          <a:avLst/>
                        </a:prstGeom>
                        <a:solidFill>
                          <a:srgbClr val="FFFFFF"/>
                        </a:solidFill>
                        <a:ln w="19050">
                          <a:solidFill>
                            <a:schemeClr val="tx2">
                              <a:lumMod val="100000"/>
                              <a:lumOff val="0"/>
                            </a:schemeClr>
                          </a:solidFill>
                          <a:miter lim="800000"/>
                          <a:headEnd/>
                          <a:tailEnd/>
                        </a:ln>
                      </wps:spPr>
                      <wps:txbx>
                        <w:txbxContent>
                          <w:p w14:paraId="35CE7D26" w14:textId="4BFD046C"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2A318C">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5A31F5" w:rsidRPr="00E06032">
                              <w:rPr>
                                <w:rFonts w:asciiTheme="majorEastAsia" w:eastAsiaTheme="majorEastAsia" w:hAnsiTheme="majorEastAsia" w:cs="ＭＳＰゴシック" w:hint="eastAsia"/>
                                <w:kern w:val="0"/>
                                <w:sz w:val="24"/>
                                <w:szCs w:val="24"/>
                              </w:rPr>
                              <w:t>小中</w:t>
                            </w:r>
                            <w:r w:rsidR="00312FC9">
                              <w:rPr>
                                <w:rFonts w:asciiTheme="majorEastAsia" w:eastAsiaTheme="majorEastAsia" w:hAnsiTheme="majorEastAsia" w:cs="ＭＳＰゴシック" w:hint="eastAsia"/>
                                <w:kern w:val="0"/>
                                <w:sz w:val="24"/>
                                <w:szCs w:val="24"/>
                              </w:rPr>
                              <w:t>学校</w:t>
                            </w:r>
                            <w:r w:rsidR="00E62E13">
                              <w:rPr>
                                <w:rFonts w:asciiTheme="majorEastAsia" w:eastAsiaTheme="majorEastAsia" w:hAnsiTheme="majorEastAsia" w:cs="ＭＳＰゴシック" w:hint="eastAsia"/>
                                <w:kern w:val="0"/>
                                <w:sz w:val="24"/>
                                <w:szCs w:val="24"/>
                              </w:rPr>
                              <w:t>生</w:t>
                            </w:r>
                            <w:r w:rsidR="005A31F5" w:rsidRPr="00E06032">
                              <w:rPr>
                                <w:rFonts w:asciiTheme="majorEastAsia" w:eastAsiaTheme="majorEastAsia" w:hAnsiTheme="majorEastAsia" w:cs="ＭＳＰゴシック" w:hint="eastAsia"/>
                                <w:kern w:val="0"/>
                                <w:sz w:val="24"/>
                                <w:szCs w:val="24"/>
                              </w:rPr>
                              <w:t>を対象に「海」「船」「港」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7214A9">
                              <w:rPr>
                                <w:rFonts w:asciiTheme="majorEastAsia" w:eastAsiaTheme="majorEastAsia" w:hAnsiTheme="majorEastAsia" w:cs="ＭＳＰゴシック" w:hint="eastAsia"/>
                                <w:kern w:val="0"/>
                                <w:sz w:val="24"/>
                                <w:szCs w:val="24"/>
                              </w:rPr>
                              <w:t>ため</w:t>
                            </w:r>
                            <w:r w:rsidR="005A31F5" w:rsidRPr="00E06032">
                              <w:rPr>
                                <w:rFonts w:asciiTheme="majorEastAsia" w:eastAsiaTheme="majorEastAsia" w:hAnsiTheme="majorEastAsia" w:cs="ＭＳＰゴシック" w:hint="eastAsia"/>
                                <w:kern w:val="0"/>
                                <w:sz w:val="24"/>
                                <w:szCs w:val="24"/>
                              </w:rPr>
                              <w:t>、関係団体と連携し</w:t>
                            </w:r>
                            <w:r w:rsidR="001334ED">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4E0D73C4" w:rsidR="005E7E66" w:rsidRPr="00E06032" w:rsidRDefault="007214A9"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１１</w:t>
                            </w:r>
                            <w:r w:rsidR="00E14D29">
                              <w:rPr>
                                <w:rFonts w:asciiTheme="majorEastAsia" w:eastAsiaTheme="majorEastAsia" w:hAnsiTheme="majorEastAsia"/>
                                <w:sz w:val="24"/>
                                <w:szCs w:val="24"/>
                                <w:u w:color="FF0000"/>
                              </w:rPr>
                              <w:t>月</w:t>
                            </w:r>
                            <w:r>
                              <w:rPr>
                                <w:rFonts w:asciiTheme="majorEastAsia" w:eastAsiaTheme="majorEastAsia" w:hAnsiTheme="majorEastAsia" w:hint="eastAsia"/>
                                <w:sz w:val="24"/>
                                <w:szCs w:val="24"/>
                                <w:u w:color="FF0000"/>
                              </w:rPr>
                              <w:t>２０</w:t>
                            </w:r>
                            <w:r w:rsidR="00E14D29">
                              <w:rPr>
                                <w:rFonts w:asciiTheme="majorEastAsia" w:eastAsiaTheme="majorEastAsia" w:hAnsiTheme="majorEastAsia"/>
                                <w:sz w:val="24"/>
                                <w:szCs w:val="24"/>
                                <w:u w:color="FF0000"/>
                              </w:rPr>
                              <w:t>日（</w:t>
                            </w:r>
                            <w:r>
                              <w:rPr>
                                <w:rFonts w:asciiTheme="majorEastAsia" w:eastAsiaTheme="majorEastAsia" w:hAnsiTheme="majorEastAsia" w:hint="eastAsia"/>
                                <w:sz w:val="24"/>
                                <w:szCs w:val="24"/>
                                <w:u w:color="FF0000"/>
                              </w:rPr>
                              <w:t>水</w:t>
                            </w:r>
                            <w:r w:rsidR="00E14D29">
                              <w:rPr>
                                <w:rFonts w:asciiTheme="majorEastAsia" w:eastAsiaTheme="majorEastAsia" w:hAnsiTheme="majorEastAsia"/>
                                <w:sz w:val="24"/>
                                <w:szCs w:val="24"/>
                                <w:u w:color="FF0000"/>
                              </w:rPr>
                              <w:t>）</w:t>
                            </w:r>
                            <w:r w:rsidR="00AE75DA">
                              <w:rPr>
                                <w:rFonts w:asciiTheme="majorEastAsia" w:eastAsiaTheme="majorEastAsia" w:hAnsiTheme="majorEastAsia"/>
                                <w:sz w:val="24"/>
                                <w:szCs w:val="24"/>
                                <w:u w:color="FF0000"/>
                              </w:rPr>
                              <w:t>、</w:t>
                            </w:r>
                            <w:r w:rsidR="00AA2CC8">
                              <w:rPr>
                                <w:rFonts w:asciiTheme="majorEastAsia" w:eastAsiaTheme="majorEastAsia" w:hAnsiTheme="majorEastAsia" w:hint="eastAsia"/>
                                <w:sz w:val="24"/>
                                <w:szCs w:val="24"/>
                                <w:u w:color="FF0000"/>
                              </w:rPr>
                              <w:t>神戸市内の</w:t>
                            </w:r>
                            <w:r w:rsidR="002D6570">
                              <w:rPr>
                                <w:rFonts w:asciiTheme="majorEastAsia" w:eastAsiaTheme="majorEastAsia" w:hAnsiTheme="majorEastAsia" w:hint="eastAsia"/>
                                <w:sz w:val="24"/>
                                <w:szCs w:val="24"/>
                                <w:u w:color="FF0000"/>
                              </w:rPr>
                              <w:t>バイリンガル</w:t>
                            </w:r>
                            <w:r w:rsidR="002D011D">
                              <w:rPr>
                                <w:rFonts w:asciiTheme="majorEastAsia" w:eastAsiaTheme="majorEastAsia" w:hAnsiTheme="majorEastAsia" w:hint="eastAsia"/>
                                <w:sz w:val="24"/>
                                <w:szCs w:val="24"/>
                                <w:u w:color="FF0000"/>
                              </w:rPr>
                              <w:t>スクールにおいて</w:t>
                            </w:r>
                            <w:r w:rsidR="00E06032" w:rsidRPr="00E06032">
                              <w:rPr>
                                <w:rFonts w:asciiTheme="majorEastAsia" w:eastAsiaTheme="majorEastAsia" w:hAnsiTheme="majorEastAsia"/>
                                <w:sz w:val="24"/>
                                <w:szCs w:val="24"/>
                                <w:u w:color="FF0000"/>
                              </w:rPr>
                              <w:t>、</w:t>
                            </w:r>
                            <w:r>
                              <w:rPr>
                                <w:rFonts w:asciiTheme="majorEastAsia" w:eastAsiaTheme="majorEastAsia" w:hAnsiTheme="majorEastAsia" w:hint="eastAsia"/>
                                <w:sz w:val="24"/>
                                <w:szCs w:val="24"/>
                                <w:u w:color="FF0000"/>
                              </w:rPr>
                              <w:t>海の魅力と船の役割、また、神戸港の大切さを伝える</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4B3E" id="Text Box 11" o:spid="_x0000_s1031" type="#_x0000_t202" style="position:absolute;left:0;text-align:left;margin-left:0;margin-top:25.8pt;width:476.8pt;height: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" strokecolor="#1f497d [3215]" strokeweight="1.5pt">
                <v:textbox inset="5.85pt,.7pt,5.85pt,.7pt">
                  <w:txbxContent>
                    <w:p w14:paraId="35CE7D26" w14:textId="4BFD046C"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2A318C">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5A31F5" w:rsidRPr="00E06032">
                        <w:rPr>
                          <w:rFonts w:asciiTheme="majorEastAsia" w:eastAsiaTheme="majorEastAsia" w:hAnsiTheme="majorEastAsia" w:cs="ＭＳＰゴシック" w:hint="eastAsia"/>
                          <w:kern w:val="0"/>
                          <w:sz w:val="24"/>
                          <w:szCs w:val="24"/>
                        </w:rPr>
                        <w:t>小中</w:t>
                      </w:r>
                      <w:r w:rsidR="00312FC9">
                        <w:rPr>
                          <w:rFonts w:asciiTheme="majorEastAsia" w:eastAsiaTheme="majorEastAsia" w:hAnsiTheme="majorEastAsia" w:cs="ＭＳＰゴシック" w:hint="eastAsia"/>
                          <w:kern w:val="0"/>
                          <w:sz w:val="24"/>
                          <w:szCs w:val="24"/>
                        </w:rPr>
                        <w:t>学校</w:t>
                      </w:r>
                      <w:r w:rsidR="00E62E13">
                        <w:rPr>
                          <w:rFonts w:asciiTheme="majorEastAsia" w:eastAsiaTheme="majorEastAsia" w:hAnsiTheme="majorEastAsia" w:cs="ＭＳＰゴシック" w:hint="eastAsia"/>
                          <w:kern w:val="0"/>
                          <w:sz w:val="24"/>
                          <w:szCs w:val="24"/>
                        </w:rPr>
                        <w:t>生</w:t>
                      </w:r>
                      <w:r w:rsidR="005A31F5" w:rsidRPr="00E06032">
                        <w:rPr>
                          <w:rFonts w:asciiTheme="majorEastAsia" w:eastAsiaTheme="majorEastAsia" w:hAnsiTheme="majorEastAsia" w:cs="ＭＳＰゴシック" w:hint="eastAsia"/>
                          <w:kern w:val="0"/>
                          <w:sz w:val="24"/>
                          <w:szCs w:val="24"/>
                        </w:rPr>
                        <w:t>を対象に「海」「船」「港」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7214A9">
                        <w:rPr>
                          <w:rFonts w:asciiTheme="majorEastAsia" w:eastAsiaTheme="majorEastAsia" w:hAnsiTheme="majorEastAsia" w:cs="ＭＳＰゴシック" w:hint="eastAsia"/>
                          <w:kern w:val="0"/>
                          <w:sz w:val="24"/>
                          <w:szCs w:val="24"/>
                        </w:rPr>
                        <w:t>ため</w:t>
                      </w:r>
                      <w:r w:rsidR="005A31F5" w:rsidRPr="00E06032">
                        <w:rPr>
                          <w:rFonts w:asciiTheme="majorEastAsia" w:eastAsiaTheme="majorEastAsia" w:hAnsiTheme="majorEastAsia" w:cs="ＭＳＰゴシック" w:hint="eastAsia"/>
                          <w:kern w:val="0"/>
                          <w:sz w:val="24"/>
                          <w:szCs w:val="24"/>
                        </w:rPr>
                        <w:t>、関係団体と連携し</w:t>
                      </w:r>
                      <w:r w:rsidR="001334ED">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4E0D73C4" w:rsidR="005E7E66" w:rsidRPr="00E06032" w:rsidRDefault="007214A9"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１１</w:t>
                      </w:r>
                      <w:r w:rsidR="00E14D29">
                        <w:rPr>
                          <w:rFonts w:asciiTheme="majorEastAsia" w:eastAsiaTheme="majorEastAsia" w:hAnsiTheme="majorEastAsia"/>
                          <w:sz w:val="24"/>
                          <w:szCs w:val="24"/>
                          <w:u w:color="FF0000"/>
                        </w:rPr>
                        <w:t>月</w:t>
                      </w:r>
                      <w:r>
                        <w:rPr>
                          <w:rFonts w:asciiTheme="majorEastAsia" w:eastAsiaTheme="majorEastAsia" w:hAnsiTheme="majorEastAsia" w:hint="eastAsia"/>
                          <w:sz w:val="24"/>
                          <w:szCs w:val="24"/>
                          <w:u w:color="FF0000"/>
                        </w:rPr>
                        <w:t>２０</w:t>
                      </w:r>
                      <w:r w:rsidR="00E14D29">
                        <w:rPr>
                          <w:rFonts w:asciiTheme="majorEastAsia" w:eastAsiaTheme="majorEastAsia" w:hAnsiTheme="majorEastAsia"/>
                          <w:sz w:val="24"/>
                          <w:szCs w:val="24"/>
                          <w:u w:color="FF0000"/>
                        </w:rPr>
                        <w:t>日（</w:t>
                      </w:r>
                      <w:r>
                        <w:rPr>
                          <w:rFonts w:asciiTheme="majorEastAsia" w:eastAsiaTheme="majorEastAsia" w:hAnsiTheme="majorEastAsia" w:hint="eastAsia"/>
                          <w:sz w:val="24"/>
                          <w:szCs w:val="24"/>
                          <w:u w:color="FF0000"/>
                        </w:rPr>
                        <w:t>水</w:t>
                      </w:r>
                      <w:r w:rsidR="00E14D29">
                        <w:rPr>
                          <w:rFonts w:asciiTheme="majorEastAsia" w:eastAsiaTheme="majorEastAsia" w:hAnsiTheme="majorEastAsia"/>
                          <w:sz w:val="24"/>
                          <w:szCs w:val="24"/>
                          <w:u w:color="FF0000"/>
                        </w:rPr>
                        <w:t>）</w:t>
                      </w:r>
                      <w:r w:rsidR="00AE75DA">
                        <w:rPr>
                          <w:rFonts w:asciiTheme="majorEastAsia" w:eastAsiaTheme="majorEastAsia" w:hAnsiTheme="majorEastAsia"/>
                          <w:sz w:val="24"/>
                          <w:szCs w:val="24"/>
                          <w:u w:color="FF0000"/>
                        </w:rPr>
                        <w:t>、</w:t>
                      </w:r>
                      <w:r w:rsidR="00AA2CC8">
                        <w:rPr>
                          <w:rFonts w:asciiTheme="majorEastAsia" w:eastAsiaTheme="majorEastAsia" w:hAnsiTheme="majorEastAsia" w:hint="eastAsia"/>
                          <w:sz w:val="24"/>
                          <w:szCs w:val="24"/>
                          <w:u w:color="FF0000"/>
                        </w:rPr>
                        <w:t>神戸市内の</w:t>
                      </w:r>
                      <w:r w:rsidR="002D6570">
                        <w:rPr>
                          <w:rFonts w:asciiTheme="majorEastAsia" w:eastAsiaTheme="majorEastAsia" w:hAnsiTheme="majorEastAsia" w:hint="eastAsia"/>
                          <w:sz w:val="24"/>
                          <w:szCs w:val="24"/>
                          <w:u w:color="FF0000"/>
                        </w:rPr>
                        <w:t>バイリンガル</w:t>
                      </w:r>
                      <w:r w:rsidR="002D011D">
                        <w:rPr>
                          <w:rFonts w:asciiTheme="majorEastAsia" w:eastAsiaTheme="majorEastAsia" w:hAnsiTheme="majorEastAsia" w:hint="eastAsia"/>
                          <w:sz w:val="24"/>
                          <w:szCs w:val="24"/>
                          <w:u w:color="FF0000"/>
                        </w:rPr>
                        <w:t>スクールにおいて</w:t>
                      </w:r>
                      <w:r w:rsidR="00E06032" w:rsidRPr="00E06032">
                        <w:rPr>
                          <w:rFonts w:asciiTheme="majorEastAsia" w:eastAsiaTheme="majorEastAsia" w:hAnsiTheme="majorEastAsia"/>
                          <w:sz w:val="24"/>
                          <w:szCs w:val="24"/>
                          <w:u w:color="FF0000"/>
                        </w:rPr>
                        <w:t>、</w:t>
                      </w:r>
                      <w:r>
                        <w:rPr>
                          <w:rFonts w:asciiTheme="majorEastAsia" w:eastAsiaTheme="majorEastAsia" w:hAnsiTheme="majorEastAsia" w:hint="eastAsia"/>
                          <w:sz w:val="24"/>
                          <w:szCs w:val="24"/>
                          <w:u w:color="FF0000"/>
                        </w:rPr>
                        <w:t>海の魅力と船の役割、また、神戸港の大切さを伝える</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v:textbox>
                <w10:wrap type="tight" anchorx="margin"/>
              </v:shape>
            </w:pict>
          </mc:Fallback>
        </mc:AlternateContent>
      </w:r>
      <w:r w:rsidR="00DB0FCE" w:rsidRPr="002427F3">
        <w:rPr>
          <w:rFonts w:hAnsi="ＭＳ ゴシック" w:hint="eastAsia"/>
          <w:color w:val="FF0000"/>
          <w:sz w:val="28"/>
          <w:szCs w:val="28"/>
        </w:rPr>
        <w:t>～</w:t>
      </w:r>
      <w:r w:rsidR="00E62E13">
        <w:rPr>
          <w:rFonts w:hAnsi="ＭＳ ゴシック" w:hint="eastAsia"/>
          <w:color w:val="FF0000"/>
          <w:sz w:val="28"/>
          <w:szCs w:val="28"/>
        </w:rPr>
        <w:t>船や港の大切さ・役割を知ってほしい</w:t>
      </w:r>
      <w:r w:rsidR="00DB0FCE" w:rsidRPr="002427F3">
        <w:rPr>
          <w:rFonts w:hAnsi="ＭＳ ゴシック" w:hint="eastAsia"/>
          <w:color w:val="FF0000"/>
          <w:sz w:val="28"/>
          <w:szCs w:val="28"/>
        </w:rPr>
        <w:t>～</w:t>
      </w:r>
    </w:p>
    <w:p w14:paraId="70C53E2F" w14:textId="362863C2" w:rsidR="00C120CB" w:rsidRDefault="001334ED"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今回は</w:t>
      </w:r>
      <w:r w:rsidR="00664D65">
        <w:rPr>
          <w:rFonts w:asciiTheme="majorEastAsia" w:eastAsiaTheme="majorEastAsia" w:hAnsiTheme="majorEastAsia" w:cs="ＭＳＰゴシック" w:hint="eastAsia"/>
          <w:kern w:val="0"/>
          <w:sz w:val="24"/>
          <w:szCs w:val="24"/>
        </w:rPr>
        <w:t>、貿易</w:t>
      </w:r>
      <w:r w:rsidR="00E96CFB">
        <w:rPr>
          <w:rFonts w:asciiTheme="majorEastAsia" w:eastAsiaTheme="majorEastAsia" w:hAnsiTheme="majorEastAsia" w:cs="ＭＳＰゴシック" w:hint="eastAsia"/>
          <w:kern w:val="0"/>
          <w:sz w:val="24"/>
          <w:szCs w:val="24"/>
        </w:rPr>
        <w:t>や</w:t>
      </w:r>
      <w:r w:rsidR="00664D65">
        <w:rPr>
          <w:rFonts w:asciiTheme="majorEastAsia" w:eastAsiaTheme="majorEastAsia" w:hAnsiTheme="majorEastAsia" w:cs="ＭＳＰゴシック" w:hint="eastAsia"/>
          <w:kern w:val="0"/>
          <w:sz w:val="24"/>
          <w:szCs w:val="24"/>
        </w:rPr>
        <w:t>輸出入に</w:t>
      </w:r>
      <w:r w:rsidR="00E96CFB">
        <w:rPr>
          <w:rFonts w:asciiTheme="majorEastAsia" w:eastAsiaTheme="majorEastAsia" w:hAnsiTheme="majorEastAsia" w:cs="ＭＳＰゴシック" w:hint="eastAsia"/>
          <w:kern w:val="0"/>
          <w:sz w:val="24"/>
          <w:szCs w:val="24"/>
        </w:rPr>
        <w:t>関して</w:t>
      </w:r>
      <w:r>
        <w:rPr>
          <w:rFonts w:asciiTheme="majorEastAsia" w:eastAsiaTheme="majorEastAsia" w:hAnsiTheme="majorEastAsia" w:cs="ＭＳＰゴシック" w:hint="eastAsia"/>
          <w:kern w:val="0"/>
          <w:sz w:val="24"/>
          <w:szCs w:val="24"/>
        </w:rPr>
        <w:t>探求学習中であ</w:t>
      </w:r>
      <w:r w:rsidR="003C2643">
        <w:rPr>
          <w:rFonts w:asciiTheme="majorEastAsia" w:eastAsiaTheme="majorEastAsia" w:hAnsiTheme="majorEastAsia" w:cs="ＭＳＰゴシック" w:hint="eastAsia"/>
          <w:kern w:val="0"/>
          <w:sz w:val="24"/>
          <w:szCs w:val="24"/>
        </w:rPr>
        <w:t>る</w:t>
      </w:r>
      <w:r w:rsidR="00664D65">
        <w:rPr>
          <w:rFonts w:asciiTheme="majorEastAsia" w:eastAsiaTheme="majorEastAsia" w:hAnsiTheme="majorEastAsia" w:cs="ＭＳＰゴシック" w:hint="eastAsia"/>
          <w:kern w:val="0"/>
          <w:sz w:val="24"/>
          <w:szCs w:val="24"/>
        </w:rPr>
        <w:t>関西国際学園 初等部</w:t>
      </w:r>
      <w:r w:rsidR="00C22BD3">
        <w:rPr>
          <w:rFonts w:asciiTheme="majorEastAsia" w:eastAsiaTheme="majorEastAsia" w:hAnsiTheme="majorEastAsia" w:cs="ＭＳＰゴシック" w:hint="eastAsia"/>
          <w:kern w:val="0"/>
          <w:sz w:val="24"/>
          <w:szCs w:val="24"/>
        </w:rPr>
        <w:t xml:space="preserve"> 小学４年生の</w:t>
      </w:r>
      <w:r w:rsidR="00664D65">
        <w:rPr>
          <w:rFonts w:asciiTheme="majorEastAsia" w:eastAsiaTheme="majorEastAsia" w:hAnsiTheme="majorEastAsia" w:cs="ＭＳＰゴシック" w:hint="eastAsia"/>
          <w:kern w:val="0"/>
          <w:sz w:val="24"/>
          <w:szCs w:val="24"/>
        </w:rPr>
        <w:t>児童に対し、</w:t>
      </w:r>
      <w:r w:rsidR="001B081A">
        <w:rPr>
          <w:rFonts w:asciiTheme="majorEastAsia" w:eastAsiaTheme="majorEastAsia" w:hAnsiTheme="majorEastAsia" w:cs="ＭＳＰゴシック" w:hint="eastAsia"/>
          <w:kern w:val="0"/>
          <w:sz w:val="24"/>
          <w:szCs w:val="24"/>
        </w:rPr>
        <w:t>海に囲まれた日本では、原料や食料など様々な物資の輸送に船が使われ貿易量の９９.６％を占めていることや、港が私たちの暮らしに重要な役割を担っていることなどについて、</w:t>
      </w:r>
      <w:r w:rsidR="00AA2CC8">
        <w:rPr>
          <w:rFonts w:asciiTheme="majorEastAsia" w:eastAsiaTheme="majorEastAsia" w:hAnsiTheme="majorEastAsia" w:cs="ＭＳＰゴシック" w:hint="eastAsia"/>
          <w:kern w:val="0"/>
          <w:sz w:val="24"/>
          <w:szCs w:val="24"/>
        </w:rPr>
        <w:t>クイズを交えながら、</w:t>
      </w:r>
      <w:r w:rsidR="00C120CB" w:rsidRPr="00E335AE">
        <w:rPr>
          <w:rFonts w:asciiTheme="majorEastAsia" w:eastAsiaTheme="majorEastAsia" w:hAnsiTheme="majorEastAsia" w:cs="ＭＳＰゴシック" w:hint="eastAsia"/>
          <w:kern w:val="0"/>
          <w:sz w:val="24"/>
          <w:szCs w:val="24"/>
        </w:rPr>
        <w:t>出前授業を</w:t>
      </w:r>
      <w:r w:rsidR="001B081A">
        <w:rPr>
          <w:rFonts w:asciiTheme="majorEastAsia" w:eastAsiaTheme="majorEastAsia" w:hAnsiTheme="majorEastAsia" w:cs="ＭＳＰゴシック" w:hint="eastAsia"/>
          <w:kern w:val="0"/>
          <w:sz w:val="24"/>
          <w:szCs w:val="24"/>
        </w:rPr>
        <w:t>行いました</w:t>
      </w:r>
      <w:r w:rsidR="00C120CB" w:rsidRPr="00E335AE">
        <w:rPr>
          <w:rFonts w:asciiTheme="majorEastAsia" w:eastAsiaTheme="majorEastAsia" w:hAnsiTheme="majorEastAsia" w:cs="ＭＳＰゴシック"/>
          <w:kern w:val="0"/>
          <w:sz w:val="24"/>
          <w:szCs w:val="24"/>
        </w:rPr>
        <w:t>。</w:t>
      </w:r>
    </w:p>
    <w:p w14:paraId="18E2ED43" w14:textId="4687E4AA" w:rsidR="003C2643" w:rsidRDefault="001334ED"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講師である練習船の元船長が、</w:t>
      </w:r>
      <w:r w:rsidR="002D011D">
        <w:rPr>
          <w:rFonts w:asciiTheme="majorEastAsia" w:eastAsiaTheme="majorEastAsia" w:hAnsiTheme="majorEastAsia" w:cs="ＭＳＰゴシック" w:hint="eastAsia"/>
          <w:kern w:val="0"/>
          <w:sz w:val="24"/>
          <w:szCs w:val="24"/>
        </w:rPr>
        <w:t>子どもたちにメリケン波止場の由来を訪ねると「</w:t>
      </w:r>
      <w:r w:rsidR="00AA2CC8">
        <w:rPr>
          <w:rFonts w:asciiTheme="majorEastAsia" w:eastAsiaTheme="majorEastAsia" w:hAnsiTheme="majorEastAsia" w:cs="ＭＳＰゴシック" w:hint="eastAsia"/>
          <w:kern w:val="0"/>
          <w:sz w:val="24"/>
          <w:szCs w:val="24"/>
        </w:rPr>
        <w:t>ＡＭＥＲＩＣＡＮ</w:t>
      </w:r>
      <w:r w:rsidR="002D011D">
        <w:rPr>
          <w:rFonts w:asciiTheme="majorEastAsia" w:eastAsiaTheme="majorEastAsia" w:hAnsiTheme="majorEastAsia" w:cs="ＭＳＰゴシック" w:hint="eastAsia"/>
          <w:kern w:val="0"/>
          <w:sz w:val="24"/>
          <w:szCs w:val="24"/>
        </w:rPr>
        <w:t>」と、さすが</w:t>
      </w:r>
      <w:r w:rsidR="00EB1405">
        <w:rPr>
          <w:rFonts w:asciiTheme="majorEastAsia" w:eastAsiaTheme="majorEastAsia" w:hAnsiTheme="majorEastAsia" w:cs="ＭＳＰゴシック" w:hint="eastAsia"/>
          <w:kern w:val="0"/>
          <w:sz w:val="24"/>
          <w:szCs w:val="24"/>
        </w:rPr>
        <w:t>バイリンガル</w:t>
      </w:r>
      <w:r w:rsidR="002D011D">
        <w:rPr>
          <w:rFonts w:asciiTheme="majorEastAsia" w:eastAsiaTheme="majorEastAsia" w:hAnsiTheme="majorEastAsia" w:cs="ＭＳＰゴシック" w:hint="eastAsia"/>
          <w:kern w:val="0"/>
          <w:sz w:val="24"/>
          <w:szCs w:val="24"/>
        </w:rPr>
        <w:t>スクールの児童、綺麗な発音で答えてくれました。</w:t>
      </w:r>
    </w:p>
    <w:p w14:paraId="290F0803" w14:textId="1281AF2B" w:rsidR="002D011D" w:rsidRDefault="002D011D"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また、輸出入が止まったらどんな影響</w:t>
      </w:r>
      <w:r w:rsidR="00670288">
        <w:rPr>
          <w:rFonts w:asciiTheme="majorEastAsia" w:eastAsiaTheme="majorEastAsia" w:hAnsiTheme="majorEastAsia" w:cs="ＭＳＰゴシック" w:hint="eastAsia"/>
          <w:kern w:val="0"/>
          <w:sz w:val="24"/>
          <w:szCs w:val="24"/>
        </w:rPr>
        <w:t>が</w:t>
      </w:r>
      <w:r>
        <w:rPr>
          <w:rFonts w:asciiTheme="majorEastAsia" w:eastAsiaTheme="majorEastAsia" w:hAnsiTheme="majorEastAsia" w:cs="ＭＳＰゴシック" w:hint="eastAsia"/>
          <w:kern w:val="0"/>
          <w:sz w:val="24"/>
          <w:szCs w:val="24"/>
        </w:rPr>
        <w:t>あるか</w:t>
      </w:r>
      <w:r w:rsidR="00AA2CC8">
        <w:rPr>
          <w:rFonts w:asciiTheme="majorEastAsia" w:eastAsiaTheme="majorEastAsia" w:hAnsiTheme="majorEastAsia" w:cs="ＭＳＰゴシック" w:hint="eastAsia"/>
          <w:kern w:val="0"/>
          <w:sz w:val="24"/>
          <w:szCs w:val="24"/>
        </w:rPr>
        <w:t>の問いには、</w:t>
      </w:r>
      <w:r w:rsidR="00670288">
        <w:rPr>
          <w:rFonts w:asciiTheme="majorEastAsia" w:eastAsiaTheme="majorEastAsia" w:hAnsiTheme="majorEastAsia" w:cs="ＭＳＰゴシック" w:hint="eastAsia"/>
          <w:kern w:val="0"/>
          <w:sz w:val="24"/>
          <w:szCs w:val="24"/>
        </w:rPr>
        <w:t>それぞれ</w:t>
      </w:r>
      <w:r w:rsidR="00AA2CC8">
        <w:rPr>
          <w:rFonts w:asciiTheme="majorEastAsia" w:eastAsiaTheme="majorEastAsia" w:hAnsiTheme="majorEastAsia" w:cs="ＭＳＰゴシック" w:hint="eastAsia"/>
          <w:kern w:val="0"/>
          <w:sz w:val="24"/>
          <w:szCs w:val="24"/>
        </w:rPr>
        <w:t>真剣な</w:t>
      </w:r>
      <w:r w:rsidR="00670288">
        <w:rPr>
          <w:rFonts w:asciiTheme="majorEastAsia" w:eastAsiaTheme="majorEastAsia" w:hAnsiTheme="majorEastAsia" w:cs="ＭＳＰゴシック" w:hint="eastAsia"/>
          <w:kern w:val="0"/>
          <w:sz w:val="24"/>
          <w:szCs w:val="24"/>
        </w:rPr>
        <w:t>まなざし</w:t>
      </w:r>
      <w:r w:rsidR="00AA2CC8">
        <w:rPr>
          <w:rFonts w:asciiTheme="majorEastAsia" w:eastAsiaTheme="majorEastAsia" w:hAnsiTheme="majorEastAsia" w:cs="ＭＳＰゴシック" w:hint="eastAsia"/>
          <w:kern w:val="0"/>
          <w:sz w:val="24"/>
          <w:szCs w:val="24"/>
        </w:rPr>
        <w:t>で、テキストに</w:t>
      </w:r>
      <w:r w:rsidR="00670288">
        <w:rPr>
          <w:rFonts w:asciiTheme="majorEastAsia" w:eastAsiaTheme="majorEastAsia" w:hAnsiTheme="majorEastAsia" w:cs="ＭＳＰゴシック" w:hint="eastAsia"/>
          <w:kern w:val="0"/>
          <w:sz w:val="24"/>
          <w:szCs w:val="24"/>
        </w:rPr>
        <w:t>思い思いの答えを</w:t>
      </w:r>
      <w:r w:rsidR="00AA2CC8">
        <w:rPr>
          <w:rFonts w:asciiTheme="majorEastAsia" w:eastAsiaTheme="majorEastAsia" w:hAnsiTheme="majorEastAsia" w:cs="ＭＳＰゴシック" w:hint="eastAsia"/>
          <w:kern w:val="0"/>
          <w:sz w:val="24"/>
          <w:szCs w:val="24"/>
        </w:rPr>
        <w:t>書き込んでいました。</w:t>
      </w:r>
    </w:p>
    <w:p w14:paraId="0FDC89AF" w14:textId="0A569D01" w:rsidR="00AA2CC8" w:rsidRPr="00664D65" w:rsidRDefault="00AA2CC8"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その後も貿易には欠かせない船の仕事の魅力</w:t>
      </w:r>
      <w:r w:rsidR="001B081A">
        <w:rPr>
          <w:rFonts w:asciiTheme="majorEastAsia" w:eastAsiaTheme="majorEastAsia" w:hAnsiTheme="majorEastAsia" w:cs="ＭＳＰゴシック" w:hint="eastAsia"/>
          <w:kern w:val="0"/>
          <w:sz w:val="24"/>
          <w:szCs w:val="24"/>
        </w:rPr>
        <w:t>を伝えると「船乗りになりたい」と声があがり</w:t>
      </w:r>
      <w:r>
        <w:rPr>
          <w:rFonts w:asciiTheme="majorEastAsia" w:eastAsiaTheme="majorEastAsia" w:hAnsiTheme="majorEastAsia" w:cs="ＭＳＰゴシック" w:hint="eastAsia"/>
          <w:kern w:val="0"/>
          <w:sz w:val="24"/>
          <w:szCs w:val="24"/>
        </w:rPr>
        <w:t>、神戸港の重要性の説明にも関心を持って</w:t>
      </w:r>
      <w:r w:rsidR="001B081A">
        <w:rPr>
          <w:rFonts w:asciiTheme="majorEastAsia" w:eastAsiaTheme="majorEastAsia" w:hAnsiTheme="majorEastAsia" w:cs="ＭＳＰゴシック" w:hint="eastAsia"/>
          <w:kern w:val="0"/>
          <w:sz w:val="24"/>
          <w:szCs w:val="24"/>
        </w:rPr>
        <w:t>聞き入り、最後は全員の「敬礼」で授業を終えました。</w:t>
      </w:r>
    </w:p>
    <w:p w14:paraId="2780685B" w14:textId="18D9F376" w:rsidR="00664D65" w:rsidRDefault="00C120CB" w:rsidP="00C120CB">
      <w:pPr>
        <w:rPr>
          <w:rFonts w:hAnsi="ＭＳ ゴシック"/>
          <w:sz w:val="24"/>
          <w:szCs w:val="24"/>
        </w:rPr>
      </w:pPr>
      <w:r w:rsidRPr="00921B43">
        <w:rPr>
          <w:rFonts w:hAnsi="ＭＳ ゴシック" w:hint="eastAsia"/>
          <w:sz w:val="24"/>
          <w:szCs w:val="24"/>
        </w:rPr>
        <w:t xml:space="preserve">　神戸運輸監理部では、</w:t>
      </w:r>
      <w:r w:rsidR="00E96CFB">
        <w:rPr>
          <w:rFonts w:hAnsi="ＭＳ ゴシック" w:hint="eastAsia"/>
          <w:sz w:val="24"/>
          <w:szCs w:val="24"/>
        </w:rPr>
        <w:t>船員をはじめ、海事分野における若手人材の確保を目指し、</w:t>
      </w:r>
      <w:r w:rsidR="00705402">
        <w:rPr>
          <w:rFonts w:hAnsi="ＭＳ ゴシック" w:hint="eastAsia"/>
          <w:sz w:val="24"/>
          <w:szCs w:val="24"/>
        </w:rPr>
        <w:t>神戸海事人材確保連携協議会や神戸地区内航船員確保対策協議会等</w:t>
      </w:r>
      <w:r w:rsidR="00E96CFB">
        <w:rPr>
          <w:rFonts w:hAnsi="ＭＳ ゴシック" w:hint="eastAsia"/>
          <w:sz w:val="24"/>
          <w:szCs w:val="24"/>
        </w:rPr>
        <w:t>と連携を図り、小中</w:t>
      </w:r>
      <w:r w:rsidR="001B081A">
        <w:rPr>
          <w:rFonts w:hAnsi="ＭＳ ゴシック" w:hint="eastAsia"/>
          <w:sz w:val="24"/>
          <w:szCs w:val="24"/>
        </w:rPr>
        <w:t>高</w:t>
      </w:r>
      <w:r w:rsidR="00E96CFB">
        <w:rPr>
          <w:rFonts w:hAnsi="ＭＳ ゴシック" w:hint="eastAsia"/>
          <w:sz w:val="24"/>
          <w:szCs w:val="24"/>
        </w:rPr>
        <w:t>校生対象の出前授業、体験乗船・施設見学会や海洋教室などに</w:t>
      </w:r>
      <w:r w:rsidR="00B07E28">
        <w:rPr>
          <w:rFonts w:hAnsi="ＭＳ ゴシック" w:hint="eastAsia"/>
          <w:sz w:val="24"/>
          <w:szCs w:val="24"/>
        </w:rPr>
        <w:t>今後も</w:t>
      </w:r>
      <w:r w:rsidR="00E96CFB">
        <w:rPr>
          <w:rFonts w:hAnsi="ＭＳ ゴシック" w:hint="eastAsia"/>
          <w:sz w:val="24"/>
          <w:szCs w:val="24"/>
        </w:rPr>
        <w:t>取り組んで</w:t>
      </w:r>
      <w:r w:rsidR="00B07E28">
        <w:rPr>
          <w:rFonts w:hAnsi="ＭＳ ゴシック" w:hint="eastAsia"/>
          <w:sz w:val="24"/>
          <w:szCs w:val="24"/>
        </w:rPr>
        <w:t>参ります</w:t>
      </w:r>
      <w:r w:rsidRPr="00921B43">
        <w:rPr>
          <w:rFonts w:hAnsi="ＭＳ ゴシック" w:hint="eastAsia"/>
          <w:sz w:val="24"/>
          <w:szCs w:val="24"/>
        </w:rPr>
        <w:t>。</w:t>
      </w:r>
    </w:p>
    <w:p w14:paraId="0ED282C1" w14:textId="77777777" w:rsidR="001B081A" w:rsidRDefault="00C120CB" w:rsidP="001B081A">
      <w:pPr>
        <w:rPr>
          <w:rFonts w:hAnsi="ＭＳ ゴシック"/>
          <w:sz w:val="24"/>
          <w:szCs w:val="24"/>
        </w:rPr>
      </w:pPr>
      <w:r w:rsidRPr="00921B43">
        <w:rPr>
          <w:rFonts w:hAnsi="ＭＳ ゴシック" w:hint="eastAsia"/>
          <w:sz w:val="24"/>
          <w:szCs w:val="24"/>
        </w:rPr>
        <w:t xml:space="preserve">　　</w:t>
      </w:r>
    </w:p>
    <w:p w14:paraId="4AE1A90E" w14:textId="16612A7E" w:rsidR="00C120CB" w:rsidRPr="00921B43" w:rsidRDefault="00176189" w:rsidP="00CC6AD5">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日時</w:t>
      </w:r>
      <w:r w:rsidR="00C120CB">
        <w:rPr>
          <w:rFonts w:hAnsi="ＭＳ ゴシック" w:hint="eastAsia"/>
          <w:sz w:val="24"/>
          <w:szCs w:val="24"/>
          <w:u w:color="FF0000"/>
        </w:rPr>
        <w:t>：令和</w:t>
      </w:r>
      <w:r w:rsidR="00891FBE">
        <w:rPr>
          <w:rFonts w:hAnsi="ＭＳ ゴシック" w:hint="eastAsia"/>
          <w:sz w:val="24"/>
          <w:szCs w:val="24"/>
          <w:u w:color="FF0000"/>
        </w:rPr>
        <w:t>６</w:t>
      </w:r>
      <w:r w:rsidR="00C120CB">
        <w:rPr>
          <w:rFonts w:hAnsi="ＭＳ ゴシック" w:hint="eastAsia"/>
          <w:sz w:val="24"/>
          <w:szCs w:val="24"/>
          <w:u w:color="FF0000"/>
        </w:rPr>
        <w:t>年１</w:t>
      </w:r>
      <w:r w:rsidR="00664D65">
        <w:rPr>
          <w:rFonts w:hAnsi="ＭＳ ゴシック" w:hint="eastAsia"/>
          <w:sz w:val="24"/>
          <w:szCs w:val="24"/>
          <w:u w:color="FF0000"/>
        </w:rPr>
        <w:t>１</w:t>
      </w:r>
      <w:r w:rsidR="00C120CB">
        <w:rPr>
          <w:rFonts w:hAnsi="ＭＳ ゴシック" w:hint="eastAsia"/>
          <w:sz w:val="24"/>
          <w:szCs w:val="24"/>
          <w:u w:color="FF0000"/>
        </w:rPr>
        <w:t>月</w:t>
      </w:r>
      <w:r w:rsidR="00664D65">
        <w:rPr>
          <w:rFonts w:hAnsi="ＭＳ ゴシック" w:hint="eastAsia"/>
          <w:sz w:val="24"/>
          <w:szCs w:val="24"/>
          <w:u w:color="FF0000"/>
        </w:rPr>
        <w:t>２０</w:t>
      </w:r>
      <w:r w:rsidR="00C120CB" w:rsidRPr="00921B43">
        <w:rPr>
          <w:rFonts w:hAnsi="ＭＳ ゴシック" w:hint="eastAsia"/>
          <w:sz w:val="24"/>
          <w:szCs w:val="24"/>
          <w:u w:color="FF0000"/>
        </w:rPr>
        <w:t>日(</w:t>
      </w:r>
      <w:r w:rsidR="00DA4E75">
        <w:rPr>
          <w:rFonts w:hAnsi="ＭＳ ゴシック" w:hint="eastAsia"/>
          <w:sz w:val="24"/>
          <w:szCs w:val="24"/>
          <w:u w:color="FF0000"/>
        </w:rPr>
        <w:t>水</w:t>
      </w:r>
      <w:r w:rsidR="00C120CB" w:rsidRPr="00921B43">
        <w:rPr>
          <w:rFonts w:hAnsi="ＭＳ ゴシック" w:hint="eastAsia"/>
          <w:sz w:val="24"/>
          <w:szCs w:val="24"/>
          <w:u w:color="FF0000"/>
        </w:rPr>
        <w:t>)</w:t>
      </w:r>
      <w:r w:rsidR="0027585A">
        <w:rPr>
          <w:rFonts w:hAnsi="ＭＳ ゴシック" w:hint="eastAsia"/>
          <w:sz w:val="24"/>
          <w:szCs w:val="24"/>
          <w:u w:color="FF0000"/>
        </w:rPr>
        <w:t xml:space="preserve"> </w:t>
      </w:r>
      <w:r w:rsidR="00145278">
        <w:rPr>
          <w:rFonts w:hAnsi="ＭＳ ゴシック" w:hint="eastAsia"/>
          <w:sz w:val="24"/>
          <w:szCs w:val="24"/>
          <w:u w:color="FF0000"/>
        </w:rPr>
        <w:t>１３：００～１４：００</w:t>
      </w:r>
      <w:r w:rsidR="00C120CB" w:rsidRPr="00921B43">
        <w:rPr>
          <w:rFonts w:hAnsi="ＭＳ ゴシック" w:hint="eastAsia"/>
          <w:sz w:val="24"/>
          <w:szCs w:val="24"/>
          <w:u w:color="FF0000"/>
        </w:rPr>
        <w:t xml:space="preserve"> </w:t>
      </w:r>
      <w:r w:rsidR="00C120CB" w:rsidRPr="00921B43">
        <w:rPr>
          <w:rFonts w:hAnsi="ＭＳ ゴシック"/>
          <w:sz w:val="24"/>
          <w:szCs w:val="24"/>
          <w:u w:color="FF0000"/>
        </w:rPr>
        <w:t xml:space="preserve"> 　</w:t>
      </w:r>
    </w:p>
    <w:p w14:paraId="4E1F4FE8" w14:textId="48E17DF6" w:rsidR="00C120CB" w:rsidRPr="00921B43" w:rsidRDefault="00176189" w:rsidP="00C120CB">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対象：</w:t>
      </w:r>
      <w:r w:rsidR="00664D65">
        <w:rPr>
          <w:rFonts w:hAnsi="ＭＳ ゴシック" w:hint="eastAsia"/>
          <w:sz w:val="24"/>
          <w:szCs w:val="24"/>
          <w:u w:color="FF0000"/>
        </w:rPr>
        <w:t>関西国際学園 初等部 小学４年生</w:t>
      </w:r>
      <w:r w:rsidR="00C120CB" w:rsidRPr="00921B43">
        <w:rPr>
          <w:rFonts w:hAnsi="ＭＳ ゴシック" w:hint="eastAsia"/>
          <w:sz w:val="24"/>
          <w:szCs w:val="24"/>
        </w:rPr>
        <w:t>（計</w:t>
      </w:r>
      <w:r w:rsidR="00664D65">
        <w:rPr>
          <w:rFonts w:hAnsi="ＭＳ ゴシック" w:hint="eastAsia"/>
          <w:sz w:val="24"/>
          <w:szCs w:val="24"/>
        </w:rPr>
        <w:t>３０名</w:t>
      </w:r>
      <w:r w:rsidR="00C120CB" w:rsidRPr="00921B43">
        <w:rPr>
          <w:rFonts w:hAnsi="ＭＳ ゴシック" w:hint="eastAsia"/>
          <w:sz w:val="24"/>
          <w:szCs w:val="24"/>
        </w:rPr>
        <w:t>）</w:t>
      </w:r>
    </w:p>
    <w:p w14:paraId="22495E9C" w14:textId="355E5A2E" w:rsidR="00C120CB" w:rsidRPr="00921B43" w:rsidRDefault="00176189" w:rsidP="00C22BD3">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内容：</w:t>
      </w:r>
      <w:r w:rsidR="00C22BD3">
        <w:rPr>
          <w:rFonts w:hAnsi="ＭＳ ゴシック" w:hint="eastAsia"/>
          <w:sz w:val="24"/>
          <w:szCs w:val="24"/>
        </w:rPr>
        <w:t>貿易、輸出入</w:t>
      </w:r>
      <w:r w:rsidR="00C120CB" w:rsidRPr="0094080E">
        <w:rPr>
          <w:rFonts w:hAnsi="ＭＳ ゴシック" w:hint="eastAsia"/>
          <w:color w:val="000000" w:themeColor="text1"/>
          <w:sz w:val="24"/>
          <w:szCs w:val="24"/>
        </w:rPr>
        <w:t>、神戸港における仕事の紹介、船員の仕事について等</w:t>
      </w:r>
    </w:p>
    <w:p w14:paraId="2AC1F081" w14:textId="286683CE" w:rsidR="00150F73" w:rsidRDefault="00176189" w:rsidP="00664D65">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講師：神戸運輸監理部</w:t>
      </w:r>
      <w:r w:rsidR="00C120CB">
        <w:rPr>
          <w:rFonts w:hAnsi="ＭＳ ゴシック" w:hint="eastAsia"/>
          <w:sz w:val="24"/>
          <w:szCs w:val="24"/>
        </w:rPr>
        <w:t xml:space="preserve">　</w:t>
      </w:r>
      <w:r w:rsidR="00C120CB" w:rsidRPr="00921B43">
        <w:rPr>
          <w:rFonts w:hAnsi="ＭＳ ゴシック" w:hint="eastAsia"/>
          <w:sz w:val="24"/>
          <w:szCs w:val="24"/>
        </w:rPr>
        <w:t xml:space="preserve">海事振興部長　</w:t>
      </w:r>
      <w:r w:rsidR="00664D65">
        <w:rPr>
          <w:rFonts w:hAnsi="ＭＳ ゴシック" w:hint="eastAsia"/>
          <w:sz w:val="24"/>
          <w:szCs w:val="24"/>
        </w:rPr>
        <w:t>岡村</w:t>
      </w:r>
      <w:r w:rsidR="00C120CB">
        <w:rPr>
          <w:rFonts w:hAnsi="ＭＳ ゴシック" w:hint="eastAsia"/>
          <w:sz w:val="24"/>
          <w:szCs w:val="24"/>
        </w:rPr>
        <w:t xml:space="preserve">　</w:t>
      </w:r>
      <w:r w:rsidR="00664D65">
        <w:rPr>
          <w:rFonts w:hAnsi="ＭＳ ゴシック" w:hint="eastAsia"/>
          <w:sz w:val="24"/>
          <w:szCs w:val="24"/>
        </w:rPr>
        <w:t>知則</w:t>
      </w:r>
    </w:p>
    <w:p w14:paraId="02CCCFC2" w14:textId="6F35AF63" w:rsidR="00664D65" w:rsidRDefault="001334ED" w:rsidP="00664D65">
      <w:pPr>
        <w:tabs>
          <w:tab w:val="left" w:pos="1830"/>
        </w:tabs>
        <w:ind w:firstLineChars="200" w:firstLine="440"/>
        <w:rPr>
          <w:rFonts w:hAnsi="ＭＳ ゴシック"/>
        </w:rPr>
      </w:pPr>
      <w:r w:rsidRPr="0046234F">
        <w:rPr>
          <w:rFonts w:hAnsi="ＭＳ ゴシック"/>
          <w:noProof/>
        </w:rPr>
        <w:drawing>
          <wp:anchor distT="0" distB="0" distL="114300" distR="114300" simplePos="0" relativeHeight="251666430" behindDoc="1" locked="0" layoutInCell="1" allowOverlap="1" wp14:anchorId="2AE1F8AC" wp14:editId="5BCC0606">
            <wp:simplePos x="0" y="0"/>
            <wp:positionH relativeFrom="margin">
              <wp:posOffset>3308985</wp:posOffset>
            </wp:positionH>
            <wp:positionV relativeFrom="paragraph">
              <wp:posOffset>144145</wp:posOffset>
            </wp:positionV>
            <wp:extent cx="1618826" cy="1214120"/>
            <wp:effectExtent l="0" t="0" r="635"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18826"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570" w:rsidRPr="0046234F">
        <w:rPr>
          <w:rFonts w:hAnsi="ＭＳ ゴシック"/>
          <w:noProof/>
        </w:rPr>
        <w:drawing>
          <wp:anchor distT="0" distB="0" distL="114300" distR="114300" simplePos="0" relativeHeight="251667455" behindDoc="1" locked="0" layoutInCell="1" allowOverlap="1" wp14:anchorId="7819E53E" wp14:editId="61B2E043">
            <wp:simplePos x="0" y="0"/>
            <wp:positionH relativeFrom="margin">
              <wp:posOffset>1089660</wp:posOffset>
            </wp:positionH>
            <wp:positionV relativeFrom="paragraph">
              <wp:posOffset>149225</wp:posOffset>
            </wp:positionV>
            <wp:extent cx="1619250" cy="1214120"/>
            <wp:effectExtent l="0" t="0" r="0" b="508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19250"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5E1A" w14:textId="6BCF6060" w:rsidR="00150F73" w:rsidRDefault="00150F73" w:rsidP="00150F73">
      <w:pPr>
        <w:tabs>
          <w:tab w:val="left" w:pos="1830"/>
        </w:tabs>
        <w:rPr>
          <w:rFonts w:hAnsi="ＭＳ ゴシック"/>
        </w:rPr>
      </w:pPr>
    </w:p>
    <w:p w14:paraId="0D0AF21A" w14:textId="14A0930A" w:rsidR="00150F73" w:rsidRDefault="00150F73" w:rsidP="00150F73">
      <w:pPr>
        <w:tabs>
          <w:tab w:val="left" w:pos="1830"/>
        </w:tabs>
        <w:rPr>
          <w:rFonts w:hAnsi="ＭＳ ゴシック"/>
        </w:rPr>
      </w:pPr>
    </w:p>
    <w:p w14:paraId="12A7DFC7" w14:textId="44FA344B" w:rsidR="00651978" w:rsidRDefault="00651978" w:rsidP="00150F73">
      <w:pPr>
        <w:tabs>
          <w:tab w:val="left" w:pos="1830"/>
        </w:tabs>
        <w:rPr>
          <w:rFonts w:hAnsi="ＭＳ ゴシック"/>
        </w:rPr>
      </w:pPr>
    </w:p>
    <w:p w14:paraId="3FC3466C" w14:textId="77777777" w:rsidR="00150F73" w:rsidRDefault="00150F73" w:rsidP="00150F73">
      <w:pPr>
        <w:tabs>
          <w:tab w:val="left" w:pos="1830"/>
        </w:tabs>
        <w:rPr>
          <w:rFonts w:hAnsi="ＭＳ ゴシック"/>
        </w:rPr>
      </w:pPr>
    </w:p>
    <w:p w14:paraId="3762578D" w14:textId="77777777" w:rsidR="00150F73" w:rsidRDefault="00150F73" w:rsidP="00150F7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37EEA521"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0879430E"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3CE4449" w14:textId="77777777" w:rsidTr="00216045">
        <w:trPr>
          <w:jc w:val="center"/>
        </w:trPr>
        <w:tc>
          <w:tcPr>
            <w:tcW w:w="3227" w:type="dxa"/>
          </w:tcPr>
          <w:p w14:paraId="3D6F83BF"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tcPr>
          <w:p w14:paraId="47598EC8" w14:textId="2F0E3279" w:rsidR="00216045" w:rsidRPr="00B12377" w:rsidRDefault="00705402" w:rsidP="00216045">
            <w:pPr>
              <w:tabs>
                <w:tab w:val="left" w:pos="1830"/>
              </w:tabs>
              <w:rPr>
                <w:rFonts w:hAnsi="ＭＳ ゴシック"/>
              </w:rPr>
            </w:pPr>
            <w:r>
              <w:rPr>
                <w:rFonts w:hAnsi="ＭＳ ゴシック"/>
                <w:noProof/>
              </w:rPr>
              <w:drawing>
                <wp:anchor distT="0" distB="0" distL="114300" distR="114300" simplePos="0" relativeHeight="251678720" behindDoc="0" locked="0" layoutInCell="1" allowOverlap="1" wp14:anchorId="721B01B1" wp14:editId="6FBAD133">
                  <wp:simplePos x="0" y="0"/>
                  <wp:positionH relativeFrom="column">
                    <wp:posOffset>3003550</wp:posOffset>
                  </wp:positionH>
                  <wp:positionV relativeFrom="paragraph">
                    <wp:posOffset>5715</wp:posOffset>
                  </wp:positionV>
                  <wp:extent cx="612553" cy="685024"/>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553" cy="685024"/>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E06032">
              <w:rPr>
                <w:rFonts w:hAnsi="ＭＳ ゴシック" w:hint="eastAsia"/>
              </w:rPr>
              <w:t>海事振興</w:t>
            </w:r>
            <w:r w:rsidR="00216045" w:rsidRPr="00B12377">
              <w:rPr>
                <w:rFonts w:hAnsi="ＭＳ ゴシック" w:hint="eastAsia"/>
              </w:rPr>
              <w:t xml:space="preserve">部　</w:t>
            </w:r>
            <w:r w:rsidR="00E06032">
              <w:rPr>
                <w:rFonts w:hAnsi="ＭＳ ゴシック" w:hint="eastAsia"/>
              </w:rPr>
              <w:t>船員労政課</w:t>
            </w:r>
          </w:p>
          <w:p w14:paraId="51C772FC" w14:textId="3E45BE55" w:rsidR="00216045" w:rsidRPr="00B12377" w:rsidRDefault="00216045" w:rsidP="00216045">
            <w:pPr>
              <w:tabs>
                <w:tab w:val="left" w:pos="1830"/>
              </w:tabs>
              <w:rPr>
                <w:rFonts w:hAnsi="ＭＳ ゴシック"/>
              </w:rPr>
            </w:pPr>
            <w:r w:rsidRPr="00B12377">
              <w:rPr>
                <w:rFonts w:hAnsi="ＭＳ ゴシック" w:hint="eastAsia"/>
              </w:rPr>
              <w:t>担当：</w:t>
            </w:r>
            <w:r w:rsidR="00664D65">
              <w:rPr>
                <w:rFonts w:hAnsi="ＭＳ ゴシック" w:hint="eastAsia"/>
              </w:rPr>
              <w:t>中江</w:t>
            </w:r>
          </w:p>
          <w:p w14:paraId="6B930FB3" w14:textId="57304298" w:rsidR="00BF5DCD" w:rsidRPr="00B12377" w:rsidRDefault="00216045" w:rsidP="00216045">
            <w:pPr>
              <w:tabs>
                <w:tab w:val="left" w:pos="1830"/>
              </w:tabs>
              <w:rPr>
                <w:rFonts w:hAnsi="ＭＳ ゴシック"/>
              </w:rPr>
            </w:pPr>
            <w:r w:rsidRPr="00B12377">
              <w:rPr>
                <w:rFonts w:hAnsi="ＭＳ ゴシック" w:hint="eastAsia"/>
              </w:rPr>
              <w:t>電話：</w:t>
            </w:r>
            <w:r w:rsidR="003A51DA">
              <w:rPr>
                <w:rFonts w:hAnsi="ＭＳ ゴシック" w:hint="eastAsia"/>
              </w:rPr>
              <w:t>０７８－３２</w:t>
            </w:r>
            <w:r w:rsidR="000B6218">
              <w:rPr>
                <w:rFonts w:hAnsi="ＭＳ ゴシック" w:hint="eastAsia"/>
              </w:rPr>
              <w:t>１－３１４９</w:t>
            </w:r>
            <w:r w:rsidRPr="004D023D">
              <w:rPr>
                <w:rFonts w:hAnsi="ＭＳ ゴシック" w:hint="eastAsia"/>
              </w:rPr>
              <w:t>（直通）</w:t>
            </w:r>
          </w:p>
        </w:tc>
      </w:tr>
    </w:tbl>
    <w:p w14:paraId="09A6C13A" w14:textId="0B69A34D" w:rsidR="005379AB" w:rsidRDefault="005379AB" w:rsidP="00E3611D">
      <w:pPr>
        <w:tabs>
          <w:tab w:val="left" w:pos="1830"/>
        </w:tabs>
        <w:rPr>
          <w:rFonts w:hAnsi="ＭＳ ゴシック"/>
        </w:rPr>
      </w:pPr>
    </w:p>
    <w:sectPr w:rsidR="005379AB" w:rsidSect="00DF7765">
      <w:pgSz w:w="11906" w:h="16838" w:code="9"/>
      <w:pgMar w:top="680" w:right="992" w:bottom="51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4957" w14:textId="77777777" w:rsidR="00EA5C4B" w:rsidRDefault="00EA5C4B" w:rsidP="005F482F">
      <w:r>
        <w:separator/>
      </w:r>
    </w:p>
  </w:endnote>
  <w:endnote w:type="continuationSeparator" w:id="0">
    <w:p w14:paraId="5940828A" w14:textId="77777777" w:rsidR="00EA5C4B" w:rsidRDefault="00EA5C4B"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Ｐ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C02C" w14:textId="77777777" w:rsidR="00EA5C4B" w:rsidRDefault="00EA5C4B" w:rsidP="005F482F">
      <w:r>
        <w:separator/>
      </w:r>
    </w:p>
  </w:footnote>
  <w:footnote w:type="continuationSeparator" w:id="0">
    <w:p w14:paraId="531308A2" w14:textId="77777777" w:rsidR="00EA5C4B" w:rsidRDefault="00EA5C4B"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2432726">
    <w:abstractNumId w:val="0"/>
  </w:num>
  <w:num w:numId="2" w16cid:durableId="1889872081">
    <w:abstractNumId w:val="1"/>
  </w:num>
  <w:num w:numId="3" w16cid:durableId="1240214127">
    <w:abstractNumId w:val="3"/>
  </w:num>
  <w:num w:numId="4" w16cid:durableId="509181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33AA5"/>
    <w:rsid w:val="00041E7A"/>
    <w:rsid w:val="00046C0E"/>
    <w:rsid w:val="00062698"/>
    <w:rsid w:val="00092F43"/>
    <w:rsid w:val="00093718"/>
    <w:rsid w:val="000A2C2B"/>
    <w:rsid w:val="000A3452"/>
    <w:rsid w:val="000B6218"/>
    <w:rsid w:val="000C698D"/>
    <w:rsid w:val="000D08B1"/>
    <w:rsid w:val="00106B66"/>
    <w:rsid w:val="001138E3"/>
    <w:rsid w:val="00114936"/>
    <w:rsid w:val="00117A2E"/>
    <w:rsid w:val="00123CFC"/>
    <w:rsid w:val="00127940"/>
    <w:rsid w:val="00131037"/>
    <w:rsid w:val="001334ED"/>
    <w:rsid w:val="00145278"/>
    <w:rsid w:val="00145422"/>
    <w:rsid w:val="00150F73"/>
    <w:rsid w:val="00156D78"/>
    <w:rsid w:val="00157307"/>
    <w:rsid w:val="00176189"/>
    <w:rsid w:val="001769ED"/>
    <w:rsid w:val="00182FC4"/>
    <w:rsid w:val="00190A5A"/>
    <w:rsid w:val="00190FDA"/>
    <w:rsid w:val="001B081A"/>
    <w:rsid w:val="001C5FC2"/>
    <w:rsid w:val="001D498F"/>
    <w:rsid w:val="001E4ECB"/>
    <w:rsid w:val="001F28F9"/>
    <w:rsid w:val="0020292F"/>
    <w:rsid w:val="002041F2"/>
    <w:rsid w:val="00216045"/>
    <w:rsid w:val="00236D49"/>
    <w:rsid w:val="002427F3"/>
    <w:rsid w:val="002672BF"/>
    <w:rsid w:val="0027585A"/>
    <w:rsid w:val="0028087C"/>
    <w:rsid w:val="0029324C"/>
    <w:rsid w:val="002968F6"/>
    <w:rsid w:val="002A318C"/>
    <w:rsid w:val="002B0150"/>
    <w:rsid w:val="002C254E"/>
    <w:rsid w:val="002D011D"/>
    <w:rsid w:val="002D0417"/>
    <w:rsid w:val="002D45FE"/>
    <w:rsid w:val="002D46EC"/>
    <w:rsid w:val="002D4F06"/>
    <w:rsid w:val="002D6570"/>
    <w:rsid w:val="002E14E8"/>
    <w:rsid w:val="002E79D8"/>
    <w:rsid w:val="00300561"/>
    <w:rsid w:val="00302F7F"/>
    <w:rsid w:val="00312FC9"/>
    <w:rsid w:val="00325D39"/>
    <w:rsid w:val="0033558C"/>
    <w:rsid w:val="00352223"/>
    <w:rsid w:val="003A51DA"/>
    <w:rsid w:val="003A7CA5"/>
    <w:rsid w:val="003C2643"/>
    <w:rsid w:val="003E071A"/>
    <w:rsid w:val="003E0F9A"/>
    <w:rsid w:val="003F1BA2"/>
    <w:rsid w:val="00441CAF"/>
    <w:rsid w:val="00451942"/>
    <w:rsid w:val="0046234F"/>
    <w:rsid w:val="004A2C7F"/>
    <w:rsid w:val="004B185C"/>
    <w:rsid w:val="004D023D"/>
    <w:rsid w:val="0050546B"/>
    <w:rsid w:val="005164F1"/>
    <w:rsid w:val="00520068"/>
    <w:rsid w:val="00526898"/>
    <w:rsid w:val="005379AB"/>
    <w:rsid w:val="005432EB"/>
    <w:rsid w:val="00544F35"/>
    <w:rsid w:val="00551413"/>
    <w:rsid w:val="00556246"/>
    <w:rsid w:val="00573CA6"/>
    <w:rsid w:val="00577DC0"/>
    <w:rsid w:val="00593E16"/>
    <w:rsid w:val="005A31F5"/>
    <w:rsid w:val="005C4E17"/>
    <w:rsid w:val="005E7E66"/>
    <w:rsid w:val="005F482F"/>
    <w:rsid w:val="005F4EED"/>
    <w:rsid w:val="00620752"/>
    <w:rsid w:val="00622767"/>
    <w:rsid w:val="006503EC"/>
    <w:rsid w:val="006509EF"/>
    <w:rsid w:val="00651978"/>
    <w:rsid w:val="00664D65"/>
    <w:rsid w:val="00670288"/>
    <w:rsid w:val="00673D2C"/>
    <w:rsid w:val="00680338"/>
    <w:rsid w:val="00692CFB"/>
    <w:rsid w:val="006B15CA"/>
    <w:rsid w:val="006C3177"/>
    <w:rsid w:val="006C4E5D"/>
    <w:rsid w:val="006D0FD4"/>
    <w:rsid w:val="006D4B6F"/>
    <w:rsid w:val="006D4F2A"/>
    <w:rsid w:val="006E229E"/>
    <w:rsid w:val="006F00BB"/>
    <w:rsid w:val="00703BA3"/>
    <w:rsid w:val="00705402"/>
    <w:rsid w:val="0071772B"/>
    <w:rsid w:val="007214A9"/>
    <w:rsid w:val="00737B9A"/>
    <w:rsid w:val="00751A79"/>
    <w:rsid w:val="00754DBB"/>
    <w:rsid w:val="0077731D"/>
    <w:rsid w:val="007B718A"/>
    <w:rsid w:val="007C48C6"/>
    <w:rsid w:val="007F77CA"/>
    <w:rsid w:val="00816A81"/>
    <w:rsid w:val="00817048"/>
    <w:rsid w:val="00851025"/>
    <w:rsid w:val="008607A8"/>
    <w:rsid w:val="00886CF5"/>
    <w:rsid w:val="00890432"/>
    <w:rsid w:val="00891BD1"/>
    <w:rsid w:val="00891FBE"/>
    <w:rsid w:val="00892431"/>
    <w:rsid w:val="008927C3"/>
    <w:rsid w:val="008B2324"/>
    <w:rsid w:val="008B5F8D"/>
    <w:rsid w:val="008B690E"/>
    <w:rsid w:val="008C28F6"/>
    <w:rsid w:val="008D0470"/>
    <w:rsid w:val="008D2045"/>
    <w:rsid w:val="008F2FF9"/>
    <w:rsid w:val="00904320"/>
    <w:rsid w:val="00905FDE"/>
    <w:rsid w:val="00926853"/>
    <w:rsid w:val="0094080E"/>
    <w:rsid w:val="00947112"/>
    <w:rsid w:val="00964434"/>
    <w:rsid w:val="009840BC"/>
    <w:rsid w:val="009955C0"/>
    <w:rsid w:val="00995C95"/>
    <w:rsid w:val="009A4EA2"/>
    <w:rsid w:val="009A5332"/>
    <w:rsid w:val="009A5E3B"/>
    <w:rsid w:val="009E16DA"/>
    <w:rsid w:val="009F1742"/>
    <w:rsid w:val="00A100C0"/>
    <w:rsid w:val="00A249BF"/>
    <w:rsid w:val="00A24F02"/>
    <w:rsid w:val="00A3413F"/>
    <w:rsid w:val="00A366DA"/>
    <w:rsid w:val="00A5254D"/>
    <w:rsid w:val="00A573C7"/>
    <w:rsid w:val="00A77A5B"/>
    <w:rsid w:val="00A83EB7"/>
    <w:rsid w:val="00A86EAE"/>
    <w:rsid w:val="00A91951"/>
    <w:rsid w:val="00AA2CC8"/>
    <w:rsid w:val="00AD0EF4"/>
    <w:rsid w:val="00AE75DA"/>
    <w:rsid w:val="00B02B45"/>
    <w:rsid w:val="00B07E28"/>
    <w:rsid w:val="00B12377"/>
    <w:rsid w:val="00B17387"/>
    <w:rsid w:val="00B37B3B"/>
    <w:rsid w:val="00B423C4"/>
    <w:rsid w:val="00B441F9"/>
    <w:rsid w:val="00B50645"/>
    <w:rsid w:val="00B50F4B"/>
    <w:rsid w:val="00B54A09"/>
    <w:rsid w:val="00B57785"/>
    <w:rsid w:val="00B606FA"/>
    <w:rsid w:val="00B900FA"/>
    <w:rsid w:val="00B977DA"/>
    <w:rsid w:val="00BA21BE"/>
    <w:rsid w:val="00BB4635"/>
    <w:rsid w:val="00BB6B55"/>
    <w:rsid w:val="00BD2D98"/>
    <w:rsid w:val="00BF5DCD"/>
    <w:rsid w:val="00BF6F17"/>
    <w:rsid w:val="00BF7243"/>
    <w:rsid w:val="00C120CB"/>
    <w:rsid w:val="00C22BD3"/>
    <w:rsid w:val="00C22DFF"/>
    <w:rsid w:val="00C41079"/>
    <w:rsid w:val="00C50F26"/>
    <w:rsid w:val="00C825EA"/>
    <w:rsid w:val="00C84F0B"/>
    <w:rsid w:val="00CA746B"/>
    <w:rsid w:val="00CB0EE6"/>
    <w:rsid w:val="00CC6AD5"/>
    <w:rsid w:val="00CE5C2B"/>
    <w:rsid w:val="00D207AC"/>
    <w:rsid w:val="00D21383"/>
    <w:rsid w:val="00D26003"/>
    <w:rsid w:val="00D55682"/>
    <w:rsid w:val="00D61554"/>
    <w:rsid w:val="00D6715A"/>
    <w:rsid w:val="00D67EBD"/>
    <w:rsid w:val="00D75413"/>
    <w:rsid w:val="00DA4E75"/>
    <w:rsid w:val="00DB0FCE"/>
    <w:rsid w:val="00DB60FE"/>
    <w:rsid w:val="00DC7F23"/>
    <w:rsid w:val="00DD1CC8"/>
    <w:rsid w:val="00DF02CC"/>
    <w:rsid w:val="00DF1BBA"/>
    <w:rsid w:val="00DF7765"/>
    <w:rsid w:val="00E06032"/>
    <w:rsid w:val="00E14D29"/>
    <w:rsid w:val="00E3611D"/>
    <w:rsid w:val="00E403FC"/>
    <w:rsid w:val="00E41AD0"/>
    <w:rsid w:val="00E422F5"/>
    <w:rsid w:val="00E5304F"/>
    <w:rsid w:val="00E61132"/>
    <w:rsid w:val="00E62E13"/>
    <w:rsid w:val="00E8678D"/>
    <w:rsid w:val="00E96CFB"/>
    <w:rsid w:val="00EA0D95"/>
    <w:rsid w:val="00EA1933"/>
    <w:rsid w:val="00EA5C4B"/>
    <w:rsid w:val="00EA5DC3"/>
    <w:rsid w:val="00EB1405"/>
    <w:rsid w:val="00EB1C2B"/>
    <w:rsid w:val="00EC3847"/>
    <w:rsid w:val="00ED256A"/>
    <w:rsid w:val="00F14613"/>
    <w:rsid w:val="00F35C06"/>
    <w:rsid w:val="00F35D8C"/>
    <w:rsid w:val="00F52C10"/>
    <w:rsid w:val="00F5345F"/>
    <w:rsid w:val="00F61694"/>
    <w:rsid w:val="00F66372"/>
    <w:rsid w:val="00F7135B"/>
    <w:rsid w:val="00F728CE"/>
    <w:rsid w:val="00FB45FB"/>
    <w:rsid w:val="00FC0C3A"/>
    <w:rsid w:val="00FD37D5"/>
    <w:rsid w:val="00FF15E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No Spacing"/>
    <w:uiPriority w:val="1"/>
    <w:qFormat/>
    <w:rsid w:val="00C120CB"/>
    <w:pPr>
      <w:widowControl w:val="0"/>
      <w:jc w:val="both"/>
    </w:pPr>
    <w:rPr>
      <w:rFonts w:ascii="ＭＳ ゴシック" w:eastAsia="ＭＳ ゴシック"/>
      <w:sz w:val="22"/>
    </w:rPr>
  </w:style>
  <w:style w:type="paragraph" w:styleId="Web">
    <w:name w:val="Normal (Web)"/>
    <w:basedOn w:val="a"/>
    <w:uiPriority w:val="99"/>
    <w:semiHidden/>
    <w:unhideWhenUsed/>
    <w:rsid w:val="00A57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3888">
      <w:bodyDiv w:val="1"/>
      <w:marLeft w:val="0"/>
      <w:marRight w:val="0"/>
      <w:marTop w:val="0"/>
      <w:marBottom w:val="0"/>
      <w:divBdr>
        <w:top w:val="none" w:sz="0" w:space="0" w:color="auto"/>
        <w:left w:val="none" w:sz="0" w:space="0" w:color="auto"/>
        <w:bottom w:val="none" w:sz="0" w:space="0" w:color="auto"/>
        <w:right w:val="none" w:sz="0" w:space="0" w:color="auto"/>
      </w:divBdr>
    </w:div>
    <w:div w:id="16553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