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48CD" w14:textId="5E00E2B9" w:rsidR="00FF15EB" w:rsidRPr="000E2F86" w:rsidRDefault="000E2F86">
      <w:pPr>
        <w:rPr>
          <w:rFonts w:ascii="ＭＳ Ｐゴシック" w:eastAsia="ＭＳ Ｐゴシック" w:hAnsi="ＭＳ Ｐゴシック"/>
          <w:b/>
          <w:i/>
          <w:sz w:val="36"/>
          <w:szCs w:val="36"/>
        </w:rPr>
      </w:pPr>
      <w:r w:rsidRPr="000E2F86">
        <w:rPr>
          <w:rFonts w:ascii="AR Pゴシック体S" w:eastAsia="AR Pゴシック体S" w:hAnsi="AR Pゴシック体S"/>
          <w:noProof/>
          <w:sz w:val="40"/>
          <w:szCs w:val="40"/>
        </w:rPr>
        <mc:AlternateContent>
          <mc:Choice Requires="wpg">
            <w:drawing>
              <wp:anchor distT="0" distB="0" distL="114300" distR="114300" simplePos="0" relativeHeight="251658240" behindDoc="0" locked="0" layoutInCell="1" allowOverlap="1" wp14:anchorId="2257B8DD" wp14:editId="6582764C">
                <wp:simplePos x="0" y="0"/>
                <wp:positionH relativeFrom="column">
                  <wp:posOffset>5648325</wp:posOffset>
                </wp:positionH>
                <wp:positionV relativeFrom="paragraph">
                  <wp:posOffset>-4445</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2257B8DD" id="グループ化 8" o:spid="_x0000_s1026" style="position:absolute;left:0;text-align:left;margin-left:444.75pt;margin-top:-.35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9" o:title="イメージキャラクター2"/>
                </v:shape>
                <v:shapetype id="_x0000_t202" coordsize="21600,21600" o:spt="202" path="m,l,21600r21600,l21600,xe">
                  <v:stroke joinstyle="miter"/>
                  <v:path gradientshapeok="t" o:connecttype="rect"/>
                </v:shapetype>
                <v:shape id="Text Box 8" o:spid="_x0000_s1028"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6503EC" w:rsidRPr="000E2F86">
        <w:rPr>
          <w:rFonts w:ascii="AR Pゴシック体S" w:eastAsia="AR Pゴシック体S" w:hAnsi="AR Pゴシック体S"/>
          <w:noProof/>
          <w:sz w:val="40"/>
          <w:szCs w:val="40"/>
        </w:rPr>
        <w:drawing>
          <wp:anchor distT="0" distB="0" distL="114300" distR="114300" simplePos="0" relativeHeight="251658244" behindDoc="0" locked="0" layoutInCell="1" allowOverlap="1" wp14:anchorId="76845EE9" wp14:editId="3C5B80E3">
            <wp:simplePos x="0" y="0"/>
            <wp:positionH relativeFrom="margin">
              <wp:posOffset>2785110</wp:posOffset>
            </wp:positionH>
            <wp:positionV relativeFrom="paragraph">
              <wp:posOffset>50165</wp:posOffset>
            </wp:positionV>
            <wp:extent cx="492760" cy="539542"/>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760" cy="539542"/>
                    </a:xfrm>
                    <a:prstGeom prst="rect">
                      <a:avLst/>
                    </a:prstGeom>
                  </pic:spPr>
                </pic:pic>
              </a:graphicData>
            </a:graphic>
            <wp14:sizeRelH relativeFrom="page">
              <wp14:pctWidth>0</wp14:pctWidth>
            </wp14:sizeRelH>
            <wp14:sizeRelV relativeFrom="page">
              <wp14:pctHeight>0</wp14:pctHeight>
            </wp14:sizeRelV>
          </wp:anchor>
        </w:drawing>
      </w:r>
      <w:r w:rsidR="00325D39" w:rsidRPr="000E2F86">
        <w:rPr>
          <w:rFonts w:ascii="AR Pゴシック体S" w:eastAsia="AR Pゴシック体S" w:hAnsi="AR Pゴシック体S"/>
          <w:noProof/>
          <w:sz w:val="40"/>
          <w:szCs w:val="40"/>
        </w:rPr>
        <mc:AlternateContent>
          <mc:Choice Requires="wps">
            <w:drawing>
              <wp:anchor distT="0" distB="0" distL="114300" distR="114300" simplePos="0" relativeHeight="251658243" behindDoc="0" locked="0" layoutInCell="1" allowOverlap="1" wp14:anchorId="5B3FFCF0" wp14:editId="58D26C75">
                <wp:simplePos x="0" y="0"/>
                <wp:positionH relativeFrom="column">
                  <wp:posOffset>3023571</wp:posOffset>
                </wp:positionH>
                <wp:positionV relativeFrom="paragraph">
                  <wp:posOffset>384773</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778E6F38" w14:textId="5F724B54" w:rsidR="009F1742" w:rsidRPr="002427F3" w:rsidRDefault="005A31F5" w:rsidP="009F1742">
                            <w:pPr>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r w:rsidR="00934C7C">
                              <w:rPr>
                                <w:rFonts w:hAnsi="ＭＳ ゴシック" w:hint="eastAsia"/>
                                <w:sz w:val="24"/>
                                <w:szCs w:val="24"/>
                              </w:rPr>
                              <w:t>貨物</w:t>
                            </w:r>
                            <w:r w:rsidR="001648EB">
                              <w:rPr>
                                <w:rFonts w:hAnsi="ＭＳ ゴシック" w:hint="eastAsia"/>
                                <w:sz w:val="24"/>
                                <w:szCs w:val="24"/>
                              </w:rPr>
                              <w:t>・</w:t>
                            </w:r>
                            <w:r w:rsidR="00934C7C">
                              <w:rPr>
                                <w:rFonts w:hAnsi="ＭＳ ゴシック" w:hint="eastAsia"/>
                                <w:sz w:val="24"/>
                                <w:szCs w:val="24"/>
                              </w:rPr>
                              <w:t>港運</w:t>
                            </w:r>
                            <w:r>
                              <w:rPr>
                                <w:rFonts w:hAnsi="ＭＳ ゴシック" w:hint="eastAsia"/>
                                <w:sz w:val="24"/>
                                <w:szCs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FFCF0" id="テキスト ボックス 9" o:spid="_x0000_s1029" type="#_x0000_t202" style="position:absolute;left:0;text-align:left;margin-left:238.1pt;margin-top:30.3pt;width:199.3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" filled="f" stroked="f" strokeweight=".5pt">
                <v:textbox>
                  <w:txbxContent>
                    <w:p w14:paraId="778E6F38" w14:textId="5F724B54" w:rsidR="009F1742" w:rsidRPr="002427F3" w:rsidRDefault="005A31F5" w:rsidP="009F1742">
                      <w:pPr>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r w:rsidR="00934C7C">
                        <w:rPr>
                          <w:rFonts w:hAnsi="ＭＳ ゴシック" w:hint="eastAsia"/>
                          <w:sz w:val="24"/>
                          <w:szCs w:val="24"/>
                        </w:rPr>
                        <w:t>貨物</w:t>
                      </w:r>
                      <w:r w:rsidR="001648EB">
                        <w:rPr>
                          <w:rFonts w:hAnsi="ＭＳ ゴシック" w:hint="eastAsia"/>
                          <w:sz w:val="24"/>
                          <w:szCs w:val="24"/>
                        </w:rPr>
                        <w:t>・</w:t>
                      </w:r>
                      <w:r w:rsidR="00934C7C">
                        <w:rPr>
                          <w:rFonts w:hAnsi="ＭＳ ゴシック" w:hint="eastAsia"/>
                          <w:sz w:val="24"/>
                          <w:szCs w:val="24"/>
                        </w:rPr>
                        <w:t>港運</w:t>
                      </w:r>
                      <w:r>
                        <w:rPr>
                          <w:rFonts w:hAnsi="ＭＳ ゴシック" w:hint="eastAsia"/>
                          <w:sz w:val="24"/>
                          <w:szCs w:val="24"/>
                        </w:rPr>
                        <w:t>課</w:t>
                      </w:r>
                    </w:p>
                  </w:txbxContent>
                </v:textbox>
              </v:shape>
            </w:pict>
          </mc:Fallback>
        </mc:AlternateContent>
      </w:r>
      <w:r w:rsidR="009F1742" w:rsidRPr="000E2F86">
        <w:rPr>
          <w:rFonts w:ascii="AR Pゴシック体S" w:eastAsia="AR Pゴシック体S" w:hAnsi="AR Pゴシック体S"/>
          <w:noProof/>
          <w:sz w:val="40"/>
          <w:szCs w:val="40"/>
        </w:rPr>
        <mc:AlternateContent>
          <mc:Choice Requires="wps">
            <w:drawing>
              <wp:anchor distT="0" distB="0" distL="114300" distR="114300" simplePos="0" relativeHeight="251658242" behindDoc="0" locked="0" layoutInCell="1" allowOverlap="1" wp14:anchorId="7DD3D28C" wp14:editId="077D15E8">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7676D" w14:textId="39128B3D" w:rsidR="000A3452" w:rsidRPr="000E2F86" w:rsidRDefault="00680338" w:rsidP="009F1742">
                            <w:pPr>
                              <w:jc w:val="left"/>
                              <w:rPr>
                                <w:rFonts w:hAnsi="ＭＳ ゴシック"/>
                                <w:sz w:val="24"/>
                                <w:szCs w:val="24"/>
                              </w:rPr>
                            </w:pPr>
                            <w:r w:rsidRPr="000E2F86">
                              <w:rPr>
                                <w:rFonts w:hAnsi="ＭＳ ゴシック" w:hint="eastAsia"/>
                                <w:sz w:val="24"/>
                                <w:szCs w:val="24"/>
                              </w:rPr>
                              <w:t>令和</w:t>
                            </w:r>
                            <w:r w:rsidR="006A637F">
                              <w:rPr>
                                <w:rFonts w:hAnsi="ＭＳ ゴシック" w:hint="eastAsia"/>
                                <w:sz w:val="24"/>
                                <w:szCs w:val="24"/>
                              </w:rPr>
                              <w:t>７</w:t>
                            </w:r>
                            <w:r w:rsidR="000A3452" w:rsidRPr="000E2F86">
                              <w:rPr>
                                <w:rFonts w:hAnsi="ＭＳ ゴシック"/>
                                <w:sz w:val="24"/>
                                <w:szCs w:val="24"/>
                              </w:rPr>
                              <w:t>年</w:t>
                            </w:r>
                            <w:r w:rsidR="006A637F">
                              <w:rPr>
                                <w:rFonts w:hAnsi="ＭＳ ゴシック" w:hint="eastAsia"/>
                                <w:sz w:val="24"/>
                                <w:szCs w:val="24"/>
                              </w:rPr>
                              <w:t>７</w:t>
                            </w:r>
                            <w:r w:rsidR="000A3452" w:rsidRPr="000E2F86">
                              <w:rPr>
                                <w:rFonts w:hAnsi="ＭＳ ゴシック"/>
                                <w:sz w:val="24"/>
                                <w:szCs w:val="24"/>
                              </w:rPr>
                              <w:t>月</w:t>
                            </w:r>
                            <w:r w:rsidR="006A637F">
                              <w:rPr>
                                <w:rFonts w:hAnsi="ＭＳ ゴシック" w:hint="eastAsia"/>
                                <w:sz w:val="24"/>
                                <w:szCs w:val="24"/>
                              </w:rPr>
                              <w:t>１８</w:t>
                            </w:r>
                            <w:r w:rsidR="000A3452" w:rsidRPr="000E2F86">
                              <w:rPr>
                                <w:rFonts w:hAnsi="ＭＳ ゴシック"/>
                                <w:sz w:val="24"/>
                                <w:szCs w:val="24"/>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3D28C" id="テキスト ボックス 7" o:spid="_x0000_s1030" type="#_x0000_t202" style="position:absolute;left:0;text-align:left;margin-left:-.45pt;margin-top:29.55pt;width:198.4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" filled="f" stroked="f" strokeweight=".5pt">
                <v:textbox>
                  <w:txbxContent>
                    <w:p w14:paraId="1757676D" w14:textId="39128B3D" w:rsidR="000A3452" w:rsidRPr="000E2F86" w:rsidRDefault="00680338" w:rsidP="009F1742">
                      <w:pPr>
                        <w:jc w:val="left"/>
                        <w:rPr>
                          <w:rFonts w:hAnsi="ＭＳ ゴシック"/>
                          <w:sz w:val="24"/>
                          <w:szCs w:val="24"/>
                        </w:rPr>
                      </w:pPr>
                      <w:r w:rsidRPr="000E2F86">
                        <w:rPr>
                          <w:rFonts w:hAnsi="ＭＳ ゴシック" w:hint="eastAsia"/>
                          <w:sz w:val="24"/>
                          <w:szCs w:val="24"/>
                        </w:rPr>
                        <w:t>令和</w:t>
                      </w:r>
                      <w:r w:rsidR="006A637F">
                        <w:rPr>
                          <w:rFonts w:hAnsi="ＭＳ ゴシック" w:hint="eastAsia"/>
                          <w:sz w:val="24"/>
                          <w:szCs w:val="24"/>
                        </w:rPr>
                        <w:t>７</w:t>
                      </w:r>
                      <w:r w:rsidR="000A3452" w:rsidRPr="000E2F86">
                        <w:rPr>
                          <w:rFonts w:hAnsi="ＭＳ ゴシック"/>
                          <w:sz w:val="24"/>
                          <w:szCs w:val="24"/>
                        </w:rPr>
                        <w:t>年</w:t>
                      </w:r>
                      <w:r w:rsidR="006A637F">
                        <w:rPr>
                          <w:rFonts w:hAnsi="ＭＳ ゴシック" w:hint="eastAsia"/>
                          <w:sz w:val="24"/>
                          <w:szCs w:val="24"/>
                        </w:rPr>
                        <w:t>７</w:t>
                      </w:r>
                      <w:r w:rsidR="000A3452" w:rsidRPr="000E2F86">
                        <w:rPr>
                          <w:rFonts w:hAnsi="ＭＳ ゴシック"/>
                          <w:sz w:val="24"/>
                          <w:szCs w:val="24"/>
                        </w:rPr>
                        <w:t>月</w:t>
                      </w:r>
                      <w:r w:rsidR="006A637F">
                        <w:rPr>
                          <w:rFonts w:hAnsi="ＭＳ ゴシック" w:hint="eastAsia"/>
                          <w:sz w:val="24"/>
                          <w:szCs w:val="24"/>
                        </w:rPr>
                        <w:t>１８</w:t>
                      </w:r>
                      <w:r w:rsidR="000A3452" w:rsidRPr="000E2F86">
                        <w:rPr>
                          <w:rFonts w:hAnsi="ＭＳ ゴシック"/>
                          <w:sz w:val="24"/>
                          <w:szCs w:val="24"/>
                        </w:rPr>
                        <w:t>日資料配布</w:t>
                      </w:r>
                    </w:p>
                  </w:txbxContent>
                </v:textbox>
              </v:shape>
            </w:pict>
          </mc:Fallback>
        </mc:AlternateContent>
      </w:r>
      <w:r w:rsidR="00FF15EB" w:rsidRPr="000E2F86">
        <w:rPr>
          <w:rFonts w:ascii="AR Pゴシック体S" w:eastAsia="AR Pゴシック体S" w:hAnsi="AR Pゴシック体S" w:hint="eastAsia"/>
          <w:b/>
          <w:i/>
          <w:sz w:val="40"/>
          <w:szCs w:val="40"/>
        </w:rPr>
        <w:t>NEWS</w:t>
      </w:r>
      <w:r w:rsidR="00FF15EB" w:rsidRPr="000E2F86">
        <w:rPr>
          <w:rFonts w:ascii="AR Pゴシック体S" w:eastAsia="AR Pゴシック体S" w:hAnsi="AR Pゴシック体S"/>
          <w:b/>
          <w:i/>
          <w:sz w:val="40"/>
          <w:szCs w:val="40"/>
        </w:rPr>
        <w:t xml:space="preserve"> </w:t>
      </w:r>
      <w:r w:rsidR="00FF15EB" w:rsidRPr="000E2F86">
        <w:rPr>
          <w:rFonts w:ascii="AR Pゴシック体S" w:eastAsia="AR Pゴシック体S" w:hAnsi="AR Pゴシック体S" w:hint="eastAsia"/>
          <w:b/>
          <w:i/>
          <w:sz w:val="40"/>
          <w:szCs w:val="40"/>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Pr>
          <w:rFonts w:ascii="AR P丸ゴシック体E" w:eastAsia="AR P丸ゴシック体E" w:hAnsi="AR P丸ゴシック体E" w:hint="eastAsia"/>
          <w:sz w:val="28"/>
          <w:szCs w:val="28"/>
        </w:rPr>
        <w:t xml:space="preserve">　　　</w:t>
      </w:r>
      <w:hyperlink r:id="rId11" w:history="1">
        <w:r w:rsidR="00FF15EB" w:rsidRPr="0090416E">
          <w:rPr>
            <w:rStyle w:val="af"/>
            <w:rFonts w:asciiTheme="majorEastAsia" w:eastAsiaTheme="majorEastAsia" w:hAnsiTheme="majorEastAsia" w:hint="eastAsia"/>
            <w:color w:val="000000" w:themeColor="text1"/>
            <w:sz w:val="24"/>
            <w:szCs w:val="24"/>
            <w:u w:val="none"/>
          </w:rPr>
          <w:t>国土交通省 神戸運輸監理部</w:t>
        </w:r>
      </w:hyperlink>
    </w:p>
    <w:p w14:paraId="3F35C58D" w14:textId="65F9C8C3" w:rsidR="00FF15EB" w:rsidRPr="000E2F86" w:rsidRDefault="00FF15EB" w:rsidP="009F1742">
      <w:pPr>
        <w:rPr>
          <w:rFonts w:ascii="ＭＳ Ｐゴシック" w:eastAsia="ＭＳ Ｐゴシック" w:hAnsi="ＭＳ Ｐゴシック"/>
          <w:sz w:val="24"/>
          <w:szCs w:val="24"/>
        </w:rPr>
      </w:pPr>
    </w:p>
    <w:p w14:paraId="324C120E" w14:textId="49A68CC8" w:rsidR="00751A79" w:rsidRPr="00401B60" w:rsidRDefault="007E6890" w:rsidP="009A5332">
      <w:pPr>
        <w:tabs>
          <w:tab w:val="left" w:pos="1830"/>
        </w:tabs>
        <w:jc w:val="center"/>
        <w:rPr>
          <w:rFonts w:hAnsi="ＭＳ ゴシック"/>
          <w:color w:val="FF0000"/>
          <w:sz w:val="44"/>
          <w:szCs w:val="44"/>
        </w:rPr>
      </w:pPr>
      <w:r>
        <w:rPr>
          <w:rFonts w:hAnsi="ＭＳ ゴシック" w:hint="eastAsia"/>
          <w:color w:val="FF0000"/>
          <w:sz w:val="44"/>
          <w:szCs w:val="44"/>
        </w:rPr>
        <w:t>知らない神戸港を発見</w:t>
      </w:r>
    </w:p>
    <w:p w14:paraId="4A6F5D94" w14:textId="0E1FCCD2" w:rsidR="00C22DFF" w:rsidRDefault="002672BF" w:rsidP="009A5332">
      <w:pPr>
        <w:tabs>
          <w:tab w:val="left" w:pos="1830"/>
        </w:tabs>
        <w:jc w:val="center"/>
        <w:rPr>
          <w:rFonts w:hAnsi="ＭＳ ゴシック"/>
          <w:color w:val="FF0000"/>
          <w:sz w:val="28"/>
          <w:szCs w:val="28"/>
        </w:rPr>
      </w:pPr>
      <w:r w:rsidRPr="00817048">
        <w:rPr>
          <w:rFonts w:hAnsi="ＭＳ ゴシック"/>
          <w:noProof/>
          <w:color w:val="FF0000"/>
          <w:sz w:val="28"/>
          <w:szCs w:val="28"/>
        </w:rPr>
        <mc:AlternateContent>
          <mc:Choice Requires="wps">
            <w:drawing>
              <wp:anchor distT="0" distB="0" distL="114300" distR="114300" simplePos="0" relativeHeight="251658241" behindDoc="1" locked="0" layoutInCell="1" allowOverlap="1" wp14:anchorId="49EB4B3E" wp14:editId="6073EB02">
                <wp:simplePos x="0" y="0"/>
                <wp:positionH relativeFrom="margin">
                  <wp:align>center</wp:align>
                </wp:positionH>
                <wp:positionV relativeFrom="paragraph">
                  <wp:posOffset>327884</wp:posOffset>
                </wp:positionV>
                <wp:extent cx="6055360" cy="1263650"/>
                <wp:effectExtent l="0" t="0" r="21590" b="12700"/>
                <wp:wrapTight wrapText="bothSides">
                  <wp:wrapPolygon edited="0">
                    <wp:start x="0" y="0"/>
                    <wp:lineTo x="0" y="21491"/>
                    <wp:lineTo x="21609" y="21491"/>
                    <wp:lineTo x="21609" y="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263650"/>
                        </a:xfrm>
                        <a:prstGeom prst="rect">
                          <a:avLst/>
                        </a:prstGeom>
                        <a:solidFill>
                          <a:srgbClr val="FFFFFF"/>
                        </a:solidFill>
                        <a:ln w="19050">
                          <a:solidFill>
                            <a:schemeClr val="tx2">
                              <a:lumMod val="100000"/>
                              <a:lumOff val="0"/>
                            </a:schemeClr>
                          </a:solidFill>
                          <a:miter lim="800000"/>
                          <a:headEnd/>
                          <a:tailEnd/>
                        </a:ln>
                      </wps:spPr>
                      <wps:txbx>
                        <w:txbxContent>
                          <w:p w14:paraId="4C2B140D" w14:textId="1EB583B5" w:rsidR="00C003BD" w:rsidRPr="00E06032" w:rsidRDefault="00123CFC" w:rsidP="000851D9">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神戸運輸監理部は</w:t>
                            </w:r>
                            <w:r w:rsidR="0077753C">
                              <w:rPr>
                                <w:rFonts w:asciiTheme="majorEastAsia" w:eastAsiaTheme="majorEastAsia" w:hAnsiTheme="majorEastAsia" w:hint="eastAsia"/>
                                <w:sz w:val="24"/>
                                <w:szCs w:val="24"/>
                              </w:rPr>
                              <w:t>、海事人材の確保・育成に向けて、学生・生徒などを対象に</w:t>
                            </w:r>
                            <w:r w:rsidR="005A31F5" w:rsidRPr="00E06032">
                              <w:rPr>
                                <w:rFonts w:asciiTheme="majorEastAsia" w:eastAsiaTheme="majorEastAsia" w:hAnsiTheme="majorEastAsia" w:cs="ＭＳＰゴシック" w:hint="eastAsia"/>
                                <w:kern w:val="0"/>
                                <w:sz w:val="24"/>
                                <w:szCs w:val="24"/>
                              </w:rPr>
                              <w:t>「海」</w:t>
                            </w:r>
                            <w:r w:rsidR="0077753C">
                              <w:rPr>
                                <w:rFonts w:asciiTheme="majorEastAsia" w:eastAsiaTheme="majorEastAsia" w:hAnsiTheme="majorEastAsia" w:cs="ＭＳＰゴシック" w:hint="eastAsia"/>
                                <w:kern w:val="0"/>
                                <w:sz w:val="24"/>
                                <w:szCs w:val="24"/>
                              </w:rPr>
                              <w:t>や</w:t>
                            </w:r>
                            <w:r w:rsidR="005A31F5" w:rsidRPr="00E06032">
                              <w:rPr>
                                <w:rFonts w:asciiTheme="majorEastAsia" w:eastAsiaTheme="majorEastAsia" w:hAnsiTheme="majorEastAsia" w:cs="ＭＳＰゴシック" w:hint="eastAsia"/>
                                <w:kern w:val="0"/>
                                <w:sz w:val="24"/>
                                <w:szCs w:val="24"/>
                              </w:rPr>
                              <w:t>「船」</w:t>
                            </w:r>
                            <w:r w:rsidR="0077753C">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「港」に</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w:t>
                            </w:r>
                            <w:r w:rsidR="002F124A">
                              <w:rPr>
                                <w:rFonts w:asciiTheme="majorEastAsia" w:eastAsiaTheme="majorEastAsia" w:hAnsiTheme="majorEastAsia" w:cs="ＭＳＰゴシック" w:hint="eastAsia"/>
                                <w:kern w:val="0"/>
                                <w:sz w:val="24"/>
                                <w:szCs w:val="24"/>
                              </w:rPr>
                              <w:t>理解を深めて</w:t>
                            </w:r>
                            <w:r w:rsidR="007F77CA">
                              <w:rPr>
                                <w:rFonts w:asciiTheme="majorEastAsia" w:eastAsiaTheme="majorEastAsia" w:hAnsiTheme="majorEastAsia" w:cs="ＭＳＰゴシック"/>
                                <w:kern w:val="0"/>
                                <w:sz w:val="24"/>
                                <w:szCs w:val="24"/>
                              </w:rPr>
                              <w:t>もらうこ</w:t>
                            </w:r>
                            <w:r w:rsidR="005A31F5" w:rsidRPr="00E06032">
                              <w:rPr>
                                <w:rFonts w:asciiTheme="majorEastAsia" w:eastAsiaTheme="majorEastAsia" w:hAnsiTheme="majorEastAsia" w:cs="ＭＳＰゴシック" w:hint="eastAsia"/>
                                <w:kern w:val="0"/>
                                <w:sz w:val="24"/>
                                <w:szCs w:val="24"/>
                              </w:rPr>
                              <w:t>とを目的に、関係団体と連携して出前授業を実施しています</w:t>
                            </w:r>
                            <w:r w:rsidR="005A31F5" w:rsidRPr="00E06032">
                              <w:rPr>
                                <w:rFonts w:asciiTheme="majorEastAsia" w:eastAsiaTheme="majorEastAsia" w:hAnsiTheme="majorEastAsia" w:cs="ＭＳＰゴシック"/>
                                <w:kern w:val="0"/>
                                <w:sz w:val="24"/>
                                <w:szCs w:val="24"/>
                              </w:rPr>
                              <w:t>。</w:t>
                            </w:r>
                            <w:r w:rsidR="002C086C">
                              <w:rPr>
                                <w:rFonts w:asciiTheme="majorEastAsia" w:eastAsiaTheme="majorEastAsia" w:hAnsiTheme="majorEastAsia" w:cs="ＭＳＰゴシック" w:hint="eastAsia"/>
                                <w:kern w:val="0"/>
                                <w:sz w:val="24"/>
                                <w:szCs w:val="24"/>
                              </w:rPr>
                              <w:t>今般、</w:t>
                            </w:r>
                            <w:hyperlink r:id="rId12" w:history="1">
                              <w:r w:rsidR="006A637F" w:rsidRPr="0090416E">
                                <w:rPr>
                                  <w:rStyle w:val="af"/>
                                  <w:rFonts w:asciiTheme="majorEastAsia" w:eastAsiaTheme="majorEastAsia" w:hAnsiTheme="majorEastAsia" w:hint="eastAsia"/>
                                  <w:color w:val="000000" w:themeColor="text1"/>
                                  <w:sz w:val="24"/>
                                  <w:szCs w:val="24"/>
                                  <w:u w:val="none"/>
                                </w:rPr>
                                <w:t>港湾職業能力開発短期大学校神戸校</w:t>
                              </w:r>
                            </w:hyperlink>
                            <w:r w:rsidR="006A637F" w:rsidRPr="006A637F">
                              <w:rPr>
                                <w:rFonts w:asciiTheme="majorEastAsia" w:eastAsiaTheme="majorEastAsia" w:hAnsiTheme="majorEastAsia" w:hint="eastAsia"/>
                                <w:sz w:val="24"/>
                                <w:szCs w:val="24"/>
                                <w:u w:color="FF0000"/>
                              </w:rPr>
                              <w:t>及び神戸国際コンテナターミナル</w:t>
                            </w:r>
                            <w:r w:rsidR="006A637F">
                              <w:rPr>
                                <w:rFonts w:asciiTheme="majorEastAsia" w:eastAsiaTheme="majorEastAsia" w:hAnsiTheme="majorEastAsia" w:hint="eastAsia"/>
                                <w:sz w:val="24"/>
                                <w:szCs w:val="24"/>
                                <w:u w:color="FF0000"/>
                              </w:rPr>
                              <w:t>を運営</w:t>
                            </w:r>
                            <w:r w:rsidR="00516687">
                              <w:rPr>
                                <w:rFonts w:asciiTheme="majorEastAsia" w:eastAsiaTheme="majorEastAsia" w:hAnsiTheme="majorEastAsia" w:hint="eastAsia"/>
                                <w:sz w:val="24"/>
                                <w:szCs w:val="24"/>
                                <w:u w:color="FF0000"/>
                              </w:rPr>
                              <w:t>して</w:t>
                            </w:r>
                            <w:r w:rsidR="006A637F">
                              <w:rPr>
                                <w:rFonts w:asciiTheme="majorEastAsia" w:eastAsiaTheme="majorEastAsia" w:hAnsiTheme="majorEastAsia" w:hint="eastAsia"/>
                                <w:sz w:val="24"/>
                                <w:szCs w:val="24"/>
                                <w:u w:color="FF0000"/>
                              </w:rPr>
                              <w:t>いる</w:t>
                            </w:r>
                            <w:bookmarkStart w:id="0" w:name="_Hlk203664559"/>
                            <w:r w:rsidR="0090416E" w:rsidRPr="0090416E">
                              <w:rPr>
                                <w:rFonts w:asciiTheme="majorEastAsia" w:eastAsiaTheme="majorEastAsia" w:hAnsiTheme="majorEastAsia"/>
                                <w:color w:val="000000" w:themeColor="text1"/>
                                <w:sz w:val="24"/>
                                <w:szCs w:val="24"/>
                              </w:rPr>
                              <w:fldChar w:fldCharType="begin"/>
                            </w:r>
                            <w:r w:rsidR="0090416E" w:rsidRPr="0090416E">
                              <w:rPr>
                                <w:rFonts w:asciiTheme="majorEastAsia" w:eastAsiaTheme="majorEastAsia" w:hAnsiTheme="majorEastAsia" w:hint="eastAsia"/>
                                <w:color w:val="000000" w:themeColor="text1"/>
                                <w:sz w:val="24"/>
                                <w:szCs w:val="24"/>
                              </w:rPr>
                              <w:instrText>HYPERLINK "https://www.shosen-koun.com/"</w:instrText>
                            </w:r>
                            <w:r w:rsidR="0090416E" w:rsidRPr="0090416E">
                              <w:rPr>
                                <w:rFonts w:asciiTheme="majorEastAsia" w:eastAsiaTheme="majorEastAsia" w:hAnsiTheme="majorEastAsia"/>
                                <w:color w:val="000000" w:themeColor="text1"/>
                                <w:sz w:val="24"/>
                                <w:szCs w:val="24"/>
                              </w:rPr>
                            </w:r>
                            <w:r w:rsidR="0090416E" w:rsidRPr="0090416E">
                              <w:rPr>
                                <w:rFonts w:asciiTheme="majorEastAsia" w:eastAsiaTheme="majorEastAsia" w:hAnsiTheme="majorEastAsia"/>
                                <w:color w:val="000000" w:themeColor="text1"/>
                                <w:sz w:val="24"/>
                                <w:szCs w:val="24"/>
                              </w:rPr>
                              <w:fldChar w:fldCharType="separate"/>
                            </w:r>
                            <w:r w:rsidR="006A637F" w:rsidRPr="0090416E">
                              <w:rPr>
                                <w:rStyle w:val="af"/>
                                <w:rFonts w:asciiTheme="majorEastAsia" w:eastAsiaTheme="majorEastAsia" w:hAnsiTheme="majorEastAsia" w:hint="eastAsia"/>
                                <w:color w:val="000000" w:themeColor="text1"/>
                                <w:sz w:val="24"/>
                                <w:szCs w:val="24"/>
                                <w:u w:val="none"/>
                              </w:rPr>
                              <w:t>商船港運株式会社</w:t>
                            </w:r>
                            <w:r w:rsidR="0090416E" w:rsidRPr="0090416E">
                              <w:rPr>
                                <w:rFonts w:asciiTheme="majorEastAsia" w:eastAsiaTheme="majorEastAsia" w:hAnsiTheme="majorEastAsia"/>
                                <w:color w:val="000000" w:themeColor="text1"/>
                                <w:sz w:val="24"/>
                                <w:szCs w:val="24"/>
                              </w:rPr>
                              <w:fldChar w:fldCharType="end"/>
                            </w:r>
                            <w:bookmarkEnd w:id="0"/>
                            <w:r w:rsidR="00934C7C">
                              <w:rPr>
                                <w:rFonts w:asciiTheme="majorEastAsia" w:eastAsiaTheme="majorEastAsia" w:hAnsiTheme="majorEastAsia" w:hint="eastAsia"/>
                                <w:sz w:val="24"/>
                                <w:szCs w:val="24"/>
                                <w:u w:color="FF0000"/>
                              </w:rPr>
                              <w:t>と</w:t>
                            </w:r>
                            <w:r w:rsidR="000851D9">
                              <w:rPr>
                                <w:rFonts w:asciiTheme="majorEastAsia" w:eastAsiaTheme="majorEastAsia" w:hAnsiTheme="majorEastAsia" w:hint="eastAsia"/>
                                <w:sz w:val="24"/>
                                <w:szCs w:val="24"/>
                                <w:u w:color="FF0000"/>
                              </w:rPr>
                              <w:t>「産官学」</w:t>
                            </w:r>
                            <w:r w:rsidR="00B34437">
                              <w:rPr>
                                <w:rFonts w:asciiTheme="majorEastAsia" w:eastAsiaTheme="majorEastAsia" w:hAnsiTheme="majorEastAsia" w:hint="eastAsia"/>
                                <w:sz w:val="24"/>
                                <w:szCs w:val="24"/>
                                <w:u w:color="FF0000"/>
                              </w:rPr>
                              <w:t>で</w:t>
                            </w:r>
                            <w:r w:rsidR="0077753C">
                              <w:rPr>
                                <w:rFonts w:asciiTheme="majorEastAsia" w:eastAsiaTheme="majorEastAsia" w:hAnsiTheme="majorEastAsia" w:hint="eastAsia"/>
                                <w:sz w:val="24"/>
                                <w:szCs w:val="24"/>
                                <w:u w:color="FF0000"/>
                              </w:rPr>
                              <w:t>協働</w:t>
                            </w:r>
                            <w:r w:rsidR="00934C7C">
                              <w:rPr>
                                <w:rFonts w:asciiTheme="majorEastAsia" w:eastAsiaTheme="majorEastAsia" w:hAnsiTheme="majorEastAsia" w:hint="eastAsia"/>
                                <w:sz w:val="24"/>
                                <w:szCs w:val="24"/>
                                <w:u w:color="FF0000"/>
                              </w:rPr>
                              <w:t>し、</w:t>
                            </w:r>
                            <w:hyperlink r:id="rId13" w:history="1">
                              <w:r w:rsidR="00934C7C" w:rsidRPr="0090416E">
                                <w:rPr>
                                  <w:rStyle w:val="af"/>
                                  <w:rFonts w:asciiTheme="majorEastAsia" w:eastAsiaTheme="majorEastAsia" w:hAnsiTheme="majorEastAsia" w:hint="eastAsia"/>
                                  <w:color w:val="000000" w:themeColor="text1"/>
                                  <w:sz w:val="24"/>
                                  <w:szCs w:val="24"/>
                                  <w:u w:val="none"/>
                                </w:rPr>
                                <w:t>須磨学園高等学校</w:t>
                              </w:r>
                            </w:hyperlink>
                            <w:r w:rsidR="00073DBF">
                              <w:rPr>
                                <w:rFonts w:asciiTheme="majorEastAsia" w:eastAsiaTheme="majorEastAsia" w:hAnsiTheme="majorEastAsia" w:hint="eastAsia"/>
                                <w:sz w:val="24"/>
                                <w:szCs w:val="24"/>
                                <w:u w:color="FF0000"/>
                              </w:rPr>
                              <w:t>生徒</w:t>
                            </w:r>
                            <w:r w:rsidR="00934C7C">
                              <w:rPr>
                                <w:rFonts w:asciiTheme="majorEastAsia" w:eastAsiaTheme="majorEastAsia" w:hAnsiTheme="majorEastAsia" w:hint="eastAsia"/>
                                <w:sz w:val="24"/>
                                <w:szCs w:val="24"/>
                                <w:u w:color="FF0000"/>
                              </w:rPr>
                              <w:t>の</w:t>
                            </w:r>
                            <w:r w:rsidR="00E616D0">
                              <w:rPr>
                                <w:rFonts w:asciiTheme="majorEastAsia" w:eastAsiaTheme="majorEastAsia" w:hAnsiTheme="majorEastAsia" w:hint="eastAsia"/>
                                <w:sz w:val="24"/>
                                <w:szCs w:val="24"/>
                                <w:u w:color="FF0000"/>
                              </w:rPr>
                              <w:t>みな</w:t>
                            </w:r>
                            <w:r w:rsidR="00934C7C">
                              <w:rPr>
                                <w:rFonts w:asciiTheme="majorEastAsia" w:eastAsiaTheme="majorEastAsia" w:hAnsiTheme="majorEastAsia" w:hint="eastAsia"/>
                                <w:sz w:val="24"/>
                                <w:szCs w:val="24"/>
                                <w:u w:color="FF0000"/>
                              </w:rPr>
                              <w:t>さんに</w:t>
                            </w:r>
                            <w:r w:rsidR="00E06032" w:rsidRPr="00E06032">
                              <w:rPr>
                                <w:rFonts w:asciiTheme="majorEastAsia" w:eastAsiaTheme="majorEastAsia" w:hAnsiTheme="majorEastAsia"/>
                                <w:sz w:val="24"/>
                                <w:szCs w:val="24"/>
                                <w:u w:color="FF0000"/>
                              </w:rPr>
                              <w:t>出前授業を</w:t>
                            </w:r>
                            <w:r w:rsidR="002F124A">
                              <w:rPr>
                                <w:rFonts w:asciiTheme="majorEastAsia" w:eastAsiaTheme="majorEastAsia" w:hAnsiTheme="majorEastAsia" w:hint="eastAsia"/>
                                <w:sz w:val="24"/>
                                <w:szCs w:val="24"/>
                                <w:u w:color="FF0000"/>
                              </w:rPr>
                              <w:t>実施し</w:t>
                            </w:r>
                            <w:r w:rsidR="00AD0EF4">
                              <w:rPr>
                                <w:rFonts w:asciiTheme="majorEastAsia" w:eastAsiaTheme="majorEastAsia" w:hAnsiTheme="majorEastAsia" w:hint="eastAsia"/>
                                <w:sz w:val="24"/>
                                <w:szCs w:val="24"/>
                                <w:u w:color="FF0000"/>
                              </w:rPr>
                              <w:t>ました</w:t>
                            </w:r>
                            <w:r w:rsidR="00E06032" w:rsidRPr="00E06032">
                              <w:rPr>
                                <w:rFonts w:asciiTheme="majorEastAsia" w:eastAsiaTheme="majorEastAsia" w:hAnsiTheme="majorEastAsia"/>
                                <w:sz w:val="24"/>
                                <w:szCs w:val="24"/>
                                <w:u w:color="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B4B3E" id="_x0000_t202" coordsize="21600,21600" o:spt="202" path="m,l,21600r21600,l21600,xe">
                <v:stroke joinstyle="miter"/>
                <v:path gradientshapeok="t" o:connecttype="rect"/>
              </v:shapetype>
              <v:shape id="Text Box 11" o:spid="_x0000_s1031" type="#_x0000_t202" style="position:absolute;left:0;text-align:left;margin-left:0;margin-top:25.8pt;width:476.8pt;height:99.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" strokecolor="#1f497d [3215]" strokeweight="1.5pt">
                <v:textbox inset="5.85pt,.7pt,5.85pt,.7pt">
                  <w:txbxContent>
                    <w:p w14:paraId="4C2B140D" w14:textId="1EB583B5" w:rsidR="00C003BD" w:rsidRPr="00E06032" w:rsidRDefault="00123CFC" w:rsidP="000851D9">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神戸運輸監理部は</w:t>
                      </w:r>
                      <w:r w:rsidR="0077753C">
                        <w:rPr>
                          <w:rFonts w:asciiTheme="majorEastAsia" w:eastAsiaTheme="majorEastAsia" w:hAnsiTheme="majorEastAsia" w:hint="eastAsia"/>
                          <w:sz w:val="24"/>
                          <w:szCs w:val="24"/>
                        </w:rPr>
                        <w:t>、海事人材の確保・育成に向けて、学生・生徒などを対象に</w:t>
                      </w:r>
                      <w:r w:rsidR="005A31F5" w:rsidRPr="00E06032">
                        <w:rPr>
                          <w:rFonts w:asciiTheme="majorEastAsia" w:eastAsiaTheme="majorEastAsia" w:hAnsiTheme="majorEastAsia" w:cs="ＭＳＰゴシック" w:hint="eastAsia"/>
                          <w:kern w:val="0"/>
                          <w:sz w:val="24"/>
                          <w:szCs w:val="24"/>
                        </w:rPr>
                        <w:t>「海」</w:t>
                      </w:r>
                      <w:r w:rsidR="0077753C">
                        <w:rPr>
                          <w:rFonts w:asciiTheme="majorEastAsia" w:eastAsiaTheme="majorEastAsia" w:hAnsiTheme="majorEastAsia" w:cs="ＭＳＰゴシック" w:hint="eastAsia"/>
                          <w:kern w:val="0"/>
                          <w:sz w:val="24"/>
                          <w:szCs w:val="24"/>
                        </w:rPr>
                        <w:t>や</w:t>
                      </w:r>
                      <w:r w:rsidR="005A31F5" w:rsidRPr="00E06032">
                        <w:rPr>
                          <w:rFonts w:asciiTheme="majorEastAsia" w:eastAsiaTheme="majorEastAsia" w:hAnsiTheme="majorEastAsia" w:cs="ＭＳＰゴシック" w:hint="eastAsia"/>
                          <w:kern w:val="0"/>
                          <w:sz w:val="24"/>
                          <w:szCs w:val="24"/>
                        </w:rPr>
                        <w:t>「船」</w:t>
                      </w:r>
                      <w:r w:rsidR="0077753C">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「港」に</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w:t>
                      </w:r>
                      <w:r w:rsidR="002F124A">
                        <w:rPr>
                          <w:rFonts w:asciiTheme="majorEastAsia" w:eastAsiaTheme="majorEastAsia" w:hAnsiTheme="majorEastAsia" w:cs="ＭＳＰゴシック" w:hint="eastAsia"/>
                          <w:kern w:val="0"/>
                          <w:sz w:val="24"/>
                          <w:szCs w:val="24"/>
                        </w:rPr>
                        <w:t>理解を深めて</w:t>
                      </w:r>
                      <w:r w:rsidR="007F77CA">
                        <w:rPr>
                          <w:rFonts w:asciiTheme="majorEastAsia" w:eastAsiaTheme="majorEastAsia" w:hAnsiTheme="majorEastAsia" w:cs="ＭＳＰゴシック"/>
                          <w:kern w:val="0"/>
                          <w:sz w:val="24"/>
                          <w:szCs w:val="24"/>
                        </w:rPr>
                        <w:t>もらうこ</w:t>
                      </w:r>
                      <w:r w:rsidR="005A31F5" w:rsidRPr="00E06032">
                        <w:rPr>
                          <w:rFonts w:asciiTheme="majorEastAsia" w:eastAsiaTheme="majorEastAsia" w:hAnsiTheme="majorEastAsia" w:cs="ＭＳＰゴシック" w:hint="eastAsia"/>
                          <w:kern w:val="0"/>
                          <w:sz w:val="24"/>
                          <w:szCs w:val="24"/>
                        </w:rPr>
                        <w:t>とを目的に、関係団体と連携して出前授業を実施しています</w:t>
                      </w:r>
                      <w:r w:rsidR="005A31F5" w:rsidRPr="00E06032">
                        <w:rPr>
                          <w:rFonts w:asciiTheme="majorEastAsia" w:eastAsiaTheme="majorEastAsia" w:hAnsiTheme="majorEastAsia" w:cs="ＭＳＰゴシック"/>
                          <w:kern w:val="0"/>
                          <w:sz w:val="24"/>
                          <w:szCs w:val="24"/>
                        </w:rPr>
                        <w:t>。</w:t>
                      </w:r>
                      <w:r w:rsidR="002C086C">
                        <w:rPr>
                          <w:rFonts w:asciiTheme="majorEastAsia" w:eastAsiaTheme="majorEastAsia" w:hAnsiTheme="majorEastAsia" w:cs="ＭＳＰゴシック" w:hint="eastAsia"/>
                          <w:kern w:val="0"/>
                          <w:sz w:val="24"/>
                          <w:szCs w:val="24"/>
                        </w:rPr>
                        <w:t>今般、</w:t>
                      </w:r>
                      <w:hyperlink r:id="rId14" w:history="1">
                        <w:r w:rsidR="006A637F" w:rsidRPr="0090416E">
                          <w:rPr>
                            <w:rStyle w:val="af"/>
                            <w:rFonts w:asciiTheme="majorEastAsia" w:eastAsiaTheme="majorEastAsia" w:hAnsiTheme="majorEastAsia" w:hint="eastAsia"/>
                            <w:color w:val="000000" w:themeColor="text1"/>
                            <w:sz w:val="24"/>
                            <w:szCs w:val="24"/>
                            <w:u w:val="none"/>
                          </w:rPr>
                          <w:t>港湾職業能力開発短期大学校神戸校</w:t>
                        </w:r>
                      </w:hyperlink>
                      <w:r w:rsidR="006A637F" w:rsidRPr="006A637F">
                        <w:rPr>
                          <w:rFonts w:asciiTheme="majorEastAsia" w:eastAsiaTheme="majorEastAsia" w:hAnsiTheme="majorEastAsia" w:hint="eastAsia"/>
                          <w:sz w:val="24"/>
                          <w:szCs w:val="24"/>
                          <w:u w:color="FF0000"/>
                        </w:rPr>
                        <w:t>及び神戸国際コンテナターミナル</w:t>
                      </w:r>
                      <w:r w:rsidR="006A637F">
                        <w:rPr>
                          <w:rFonts w:asciiTheme="majorEastAsia" w:eastAsiaTheme="majorEastAsia" w:hAnsiTheme="majorEastAsia" w:hint="eastAsia"/>
                          <w:sz w:val="24"/>
                          <w:szCs w:val="24"/>
                          <w:u w:color="FF0000"/>
                        </w:rPr>
                        <w:t>を運営</w:t>
                      </w:r>
                      <w:r w:rsidR="00516687">
                        <w:rPr>
                          <w:rFonts w:asciiTheme="majorEastAsia" w:eastAsiaTheme="majorEastAsia" w:hAnsiTheme="majorEastAsia" w:hint="eastAsia"/>
                          <w:sz w:val="24"/>
                          <w:szCs w:val="24"/>
                          <w:u w:color="FF0000"/>
                        </w:rPr>
                        <w:t>して</w:t>
                      </w:r>
                      <w:r w:rsidR="006A637F">
                        <w:rPr>
                          <w:rFonts w:asciiTheme="majorEastAsia" w:eastAsiaTheme="majorEastAsia" w:hAnsiTheme="majorEastAsia" w:hint="eastAsia"/>
                          <w:sz w:val="24"/>
                          <w:szCs w:val="24"/>
                          <w:u w:color="FF0000"/>
                        </w:rPr>
                        <w:t>いる</w:t>
                      </w:r>
                      <w:bookmarkStart w:id="1" w:name="_Hlk203664559"/>
                      <w:r w:rsidR="0090416E" w:rsidRPr="0090416E">
                        <w:rPr>
                          <w:rFonts w:asciiTheme="majorEastAsia" w:eastAsiaTheme="majorEastAsia" w:hAnsiTheme="majorEastAsia"/>
                          <w:color w:val="000000" w:themeColor="text1"/>
                          <w:sz w:val="24"/>
                          <w:szCs w:val="24"/>
                        </w:rPr>
                        <w:fldChar w:fldCharType="begin"/>
                      </w:r>
                      <w:r w:rsidR="0090416E" w:rsidRPr="0090416E">
                        <w:rPr>
                          <w:rFonts w:asciiTheme="majorEastAsia" w:eastAsiaTheme="majorEastAsia" w:hAnsiTheme="majorEastAsia" w:hint="eastAsia"/>
                          <w:color w:val="000000" w:themeColor="text1"/>
                          <w:sz w:val="24"/>
                          <w:szCs w:val="24"/>
                        </w:rPr>
                        <w:instrText>HYPERLINK "https://www.shosen-koun.com/"</w:instrText>
                      </w:r>
                      <w:r w:rsidR="0090416E" w:rsidRPr="0090416E">
                        <w:rPr>
                          <w:rFonts w:asciiTheme="majorEastAsia" w:eastAsiaTheme="majorEastAsia" w:hAnsiTheme="majorEastAsia"/>
                          <w:color w:val="000000" w:themeColor="text1"/>
                          <w:sz w:val="24"/>
                          <w:szCs w:val="24"/>
                        </w:rPr>
                      </w:r>
                      <w:r w:rsidR="0090416E" w:rsidRPr="0090416E">
                        <w:rPr>
                          <w:rFonts w:asciiTheme="majorEastAsia" w:eastAsiaTheme="majorEastAsia" w:hAnsiTheme="majorEastAsia"/>
                          <w:color w:val="000000" w:themeColor="text1"/>
                          <w:sz w:val="24"/>
                          <w:szCs w:val="24"/>
                        </w:rPr>
                        <w:fldChar w:fldCharType="separate"/>
                      </w:r>
                      <w:r w:rsidR="006A637F" w:rsidRPr="0090416E">
                        <w:rPr>
                          <w:rStyle w:val="af"/>
                          <w:rFonts w:asciiTheme="majorEastAsia" w:eastAsiaTheme="majorEastAsia" w:hAnsiTheme="majorEastAsia" w:hint="eastAsia"/>
                          <w:color w:val="000000" w:themeColor="text1"/>
                          <w:sz w:val="24"/>
                          <w:szCs w:val="24"/>
                          <w:u w:val="none"/>
                        </w:rPr>
                        <w:t>商船港運株式会社</w:t>
                      </w:r>
                      <w:r w:rsidR="0090416E" w:rsidRPr="0090416E">
                        <w:rPr>
                          <w:rFonts w:asciiTheme="majorEastAsia" w:eastAsiaTheme="majorEastAsia" w:hAnsiTheme="majorEastAsia"/>
                          <w:color w:val="000000" w:themeColor="text1"/>
                          <w:sz w:val="24"/>
                          <w:szCs w:val="24"/>
                        </w:rPr>
                        <w:fldChar w:fldCharType="end"/>
                      </w:r>
                      <w:bookmarkEnd w:id="1"/>
                      <w:r w:rsidR="00934C7C">
                        <w:rPr>
                          <w:rFonts w:asciiTheme="majorEastAsia" w:eastAsiaTheme="majorEastAsia" w:hAnsiTheme="majorEastAsia" w:hint="eastAsia"/>
                          <w:sz w:val="24"/>
                          <w:szCs w:val="24"/>
                          <w:u w:color="FF0000"/>
                        </w:rPr>
                        <w:t>と</w:t>
                      </w:r>
                      <w:r w:rsidR="000851D9">
                        <w:rPr>
                          <w:rFonts w:asciiTheme="majorEastAsia" w:eastAsiaTheme="majorEastAsia" w:hAnsiTheme="majorEastAsia" w:hint="eastAsia"/>
                          <w:sz w:val="24"/>
                          <w:szCs w:val="24"/>
                          <w:u w:color="FF0000"/>
                        </w:rPr>
                        <w:t>「産官学」</w:t>
                      </w:r>
                      <w:r w:rsidR="00B34437">
                        <w:rPr>
                          <w:rFonts w:asciiTheme="majorEastAsia" w:eastAsiaTheme="majorEastAsia" w:hAnsiTheme="majorEastAsia" w:hint="eastAsia"/>
                          <w:sz w:val="24"/>
                          <w:szCs w:val="24"/>
                          <w:u w:color="FF0000"/>
                        </w:rPr>
                        <w:t>で</w:t>
                      </w:r>
                      <w:r w:rsidR="0077753C">
                        <w:rPr>
                          <w:rFonts w:asciiTheme="majorEastAsia" w:eastAsiaTheme="majorEastAsia" w:hAnsiTheme="majorEastAsia" w:hint="eastAsia"/>
                          <w:sz w:val="24"/>
                          <w:szCs w:val="24"/>
                          <w:u w:color="FF0000"/>
                        </w:rPr>
                        <w:t>協働</w:t>
                      </w:r>
                      <w:r w:rsidR="00934C7C">
                        <w:rPr>
                          <w:rFonts w:asciiTheme="majorEastAsia" w:eastAsiaTheme="majorEastAsia" w:hAnsiTheme="majorEastAsia" w:hint="eastAsia"/>
                          <w:sz w:val="24"/>
                          <w:szCs w:val="24"/>
                          <w:u w:color="FF0000"/>
                        </w:rPr>
                        <w:t>し、</w:t>
                      </w:r>
                      <w:hyperlink r:id="rId15" w:history="1">
                        <w:r w:rsidR="00934C7C" w:rsidRPr="0090416E">
                          <w:rPr>
                            <w:rStyle w:val="af"/>
                            <w:rFonts w:asciiTheme="majorEastAsia" w:eastAsiaTheme="majorEastAsia" w:hAnsiTheme="majorEastAsia" w:hint="eastAsia"/>
                            <w:color w:val="000000" w:themeColor="text1"/>
                            <w:sz w:val="24"/>
                            <w:szCs w:val="24"/>
                            <w:u w:val="none"/>
                          </w:rPr>
                          <w:t>須磨学園高等学校</w:t>
                        </w:r>
                      </w:hyperlink>
                      <w:r w:rsidR="00073DBF">
                        <w:rPr>
                          <w:rFonts w:asciiTheme="majorEastAsia" w:eastAsiaTheme="majorEastAsia" w:hAnsiTheme="majorEastAsia" w:hint="eastAsia"/>
                          <w:sz w:val="24"/>
                          <w:szCs w:val="24"/>
                          <w:u w:color="FF0000"/>
                        </w:rPr>
                        <w:t>生徒</w:t>
                      </w:r>
                      <w:r w:rsidR="00934C7C">
                        <w:rPr>
                          <w:rFonts w:asciiTheme="majorEastAsia" w:eastAsiaTheme="majorEastAsia" w:hAnsiTheme="majorEastAsia" w:hint="eastAsia"/>
                          <w:sz w:val="24"/>
                          <w:szCs w:val="24"/>
                          <w:u w:color="FF0000"/>
                        </w:rPr>
                        <w:t>の</w:t>
                      </w:r>
                      <w:r w:rsidR="00E616D0">
                        <w:rPr>
                          <w:rFonts w:asciiTheme="majorEastAsia" w:eastAsiaTheme="majorEastAsia" w:hAnsiTheme="majorEastAsia" w:hint="eastAsia"/>
                          <w:sz w:val="24"/>
                          <w:szCs w:val="24"/>
                          <w:u w:color="FF0000"/>
                        </w:rPr>
                        <w:t>みな</w:t>
                      </w:r>
                      <w:r w:rsidR="00934C7C">
                        <w:rPr>
                          <w:rFonts w:asciiTheme="majorEastAsia" w:eastAsiaTheme="majorEastAsia" w:hAnsiTheme="majorEastAsia" w:hint="eastAsia"/>
                          <w:sz w:val="24"/>
                          <w:szCs w:val="24"/>
                          <w:u w:color="FF0000"/>
                        </w:rPr>
                        <w:t>さんに</w:t>
                      </w:r>
                      <w:r w:rsidR="00E06032" w:rsidRPr="00E06032">
                        <w:rPr>
                          <w:rFonts w:asciiTheme="majorEastAsia" w:eastAsiaTheme="majorEastAsia" w:hAnsiTheme="majorEastAsia"/>
                          <w:sz w:val="24"/>
                          <w:szCs w:val="24"/>
                          <w:u w:color="FF0000"/>
                        </w:rPr>
                        <w:t>出前授業を</w:t>
                      </w:r>
                      <w:r w:rsidR="002F124A">
                        <w:rPr>
                          <w:rFonts w:asciiTheme="majorEastAsia" w:eastAsiaTheme="majorEastAsia" w:hAnsiTheme="majorEastAsia" w:hint="eastAsia"/>
                          <w:sz w:val="24"/>
                          <w:szCs w:val="24"/>
                          <w:u w:color="FF0000"/>
                        </w:rPr>
                        <w:t>実施し</w:t>
                      </w:r>
                      <w:r w:rsidR="00AD0EF4">
                        <w:rPr>
                          <w:rFonts w:asciiTheme="majorEastAsia" w:eastAsiaTheme="majorEastAsia" w:hAnsiTheme="majorEastAsia" w:hint="eastAsia"/>
                          <w:sz w:val="24"/>
                          <w:szCs w:val="24"/>
                          <w:u w:color="FF0000"/>
                        </w:rPr>
                        <w:t>ました</w:t>
                      </w:r>
                      <w:r w:rsidR="00E06032" w:rsidRPr="00E06032">
                        <w:rPr>
                          <w:rFonts w:asciiTheme="majorEastAsia" w:eastAsiaTheme="majorEastAsia" w:hAnsiTheme="majorEastAsia"/>
                          <w:sz w:val="24"/>
                          <w:szCs w:val="24"/>
                          <w:u w:color="FF0000"/>
                        </w:rPr>
                        <w:t>。</w:t>
                      </w:r>
                    </w:p>
                  </w:txbxContent>
                </v:textbox>
                <w10:wrap type="tight" anchorx="margin"/>
              </v:shape>
            </w:pict>
          </mc:Fallback>
        </mc:AlternateContent>
      </w:r>
      <w:r w:rsidR="00DB0FCE" w:rsidRPr="002427F3">
        <w:rPr>
          <w:rFonts w:hAnsi="ＭＳ ゴシック" w:hint="eastAsia"/>
          <w:color w:val="FF0000"/>
          <w:sz w:val="28"/>
          <w:szCs w:val="28"/>
        </w:rPr>
        <w:t>～</w:t>
      </w:r>
      <w:r w:rsidR="00934C7C">
        <w:rPr>
          <w:rFonts w:hAnsi="ＭＳ ゴシック" w:hint="eastAsia"/>
          <w:color w:val="FF0000"/>
          <w:sz w:val="28"/>
          <w:szCs w:val="28"/>
        </w:rPr>
        <w:t>須磨学園高等学校の</w:t>
      </w:r>
      <w:r w:rsidR="00E616D0">
        <w:rPr>
          <w:rFonts w:hAnsi="ＭＳ ゴシック" w:hint="eastAsia"/>
          <w:color w:val="FF0000"/>
          <w:sz w:val="28"/>
          <w:szCs w:val="28"/>
        </w:rPr>
        <w:t>みな</w:t>
      </w:r>
      <w:r w:rsidR="00934C7C">
        <w:rPr>
          <w:rFonts w:hAnsi="ＭＳ ゴシック" w:hint="eastAsia"/>
          <w:color w:val="FF0000"/>
          <w:sz w:val="28"/>
          <w:szCs w:val="28"/>
        </w:rPr>
        <w:t>さんに</w:t>
      </w:r>
      <w:r w:rsidR="00032E69">
        <w:rPr>
          <w:rFonts w:hAnsi="ＭＳ ゴシック" w:hint="eastAsia"/>
          <w:color w:val="FF0000"/>
          <w:sz w:val="28"/>
          <w:szCs w:val="28"/>
        </w:rPr>
        <w:t>「出前授業」を実施</w:t>
      </w:r>
      <w:r w:rsidR="00DB0FCE" w:rsidRPr="002427F3">
        <w:rPr>
          <w:rFonts w:hAnsi="ＭＳ ゴシック" w:hint="eastAsia"/>
          <w:color w:val="FF0000"/>
          <w:sz w:val="28"/>
          <w:szCs w:val="28"/>
        </w:rPr>
        <w:t>～</w:t>
      </w:r>
    </w:p>
    <w:p w14:paraId="1BE5129E" w14:textId="114C352A" w:rsidR="00A574E2" w:rsidRPr="00D8256C" w:rsidRDefault="00032E69" w:rsidP="00A574E2">
      <w:pPr>
        <w:autoSpaceDE w:val="0"/>
        <w:autoSpaceDN w:val="0"/>
        <w:adjustRightInd w:val="0"/>
        <w:ind w:firstLineChars="100" w:firstLine="220"/>
        <w:jc w:val="left"/>
        <w:rPr>
          <w:rFonts w:asciiTheme="majorEastAsia" w:eastAsiaTheme="majorEastAsia" w:hAnsiTheme="majorEastAsia" w:cs="ＭＳＰゴシック"/>
          <w:kern w:val="0"/>
        </w:rPr>
      </w:pPr>
      <w:r w:rsidRPr="00D8256C">
        <w:rPr>
          <w:rFonts w:asciiTheme="majorEastAsia" w:eastAsiaTheme="majorEastAsia" w:hAnsiTheme="majorEastAsia" w:cs="ＭＳＰゴシック" w:hint="eastAsia"/>
          <w:kern w:val="0"/>
        </w:rPr>
        <w:t>船舶による</w:t>
      </w:r>
      <w:r w:rsidR="006503EC" w:rsidRPr="00D8256C">
        <w:rPr>
          <w:rFonts w:asciiTheme="majorEastAsia" w:eastAsiaTheme="majorEastAsia" w:hAnsiTheme="majorEastAsia" w:cs="ＭＳＰゴシック" w:hint="eastAsia"/>
          <w:kern w:val="0"/>
        </w:rPr>
        <w:t>海上</w:t>
      </w:r>
      <w:r w:rsidRPr="00D8256C">
        <w:rPr>
          <w:rFonts w:asciiTheme="majorEastAsia" w:eastAsiaTheme="majorEastAsia" w:hAnsiTheme="majorEastAsia" w:cs="ＭＳＰゴシック" w:hint="eastAsia"/>
          <w:kern w:val="0"/>
        </w:rPr>
        <w:t>物流</w:t>
      </w:r>
      <w:r w:rsidR="006503EC" w:rsidRPr="00D8256C">
        <w:rPr>
          <w:rFonts w:asciiTheme="majorEastAsia" w:eastAsiaTheme="majorEastAsia" w:hAnsiTheme="majorEastAsia" w:cs="ＭＳＰゴシック" w:hint="eastAsia"/>
          <w:kern w:val="0"/>
        </w:rPr>
        <w:t>は</w:t>
      </w:r>
      <w:r w:rsidR="004D66CB" w:rsidRPr="00D8256C">
        <w:rPr>
          <w:rFonts w:asciiTheme="majorEastAsia" w:eastAsiaTheme="majorEastAsia" w:hAnsiTheme="majorEastAsia" w:cs="ＭＳＰゴシック" w:hint="eastAsia"/>
          <w:kern w:val="0"/>
        </w:rPr>
        <w:t>、</w:t>
      </w:r>
      <w:r w:rsidR="00E14D29" w:rsidRPr="00D8256C">
        <w:rPr>
          <w:rFonts w:asciiTheme="majorEastAsia" w:eastAsiaTheme="majorEastAsia" w:hAnsiTheme="majorEastAsia" w:cs="ＭＳＰゴシック" w:hint="eastAsia"/>
          <w:kern w:val="0"/>
        </w:rPr>
        <w:t>我が国における国際</w:t>
      </w:r>
      <w:r w:rsidR="006503EC" w:rsidRPr="00D8256C">
        <w:rPr>
          <w:rFonts w:asciiTheme="majorEastAsia" w:eastAsiaTheme="majorEastAsia" w:hAnsiTheme="majorEastAsia" w:cs="ＭＳＰゴシック" w:hint="eastAsia"/>
          <w:kern w:val="0"/>
        </w:rPr>
        <w:t>貿易量</w:t>
      </w:r>
      <w:r w:rsidR="00E14D29" w:rsidRPr="00D8256C">
        <w:rPr>
          <w:rFonts w:asciiTheme="majorEastAsia" w:eastAsiaTheme="majorEastAsia" w:hAnsiTheme="majorEastAsia" w:cs="ＭＳＰゴシック" w:hint="eastAsia"/>
          <w:kern w:val="0"/>
        </w:rPr>
        <w:t>（重量</w:t>
      </w:r>
      <w:r w:rsidR="001F60D3" w:rsidRPr="00D8256C">
        <w:rPr>
          <w:rFonts w:asciiTheme="majorEastAsia" w:eastAsiaTheme="majorEastAsia" w:hAnsiTheme="majorEastAsia" w:cs="ＭＳＰゴシック" w:hint="eastAsia"/>
          <w:kern w:val="0"/>
        </w:rPr>
        <w:t>ベース</w:t>
      </w:r>
      <w:r w:rsidR="00E14D29" w:rsidRPr="00D8256C">
        <w:rPr>
          <w:rFonts w:asciiTheme="majorEastAsia" w:eastAsiaTheme="majorEastAsia" w:hAnsiTheme="majorEastAsia" w:cs="ＭＳＰゴシック" w:hint="eastAsia"/>
          <w:kern w:val="0"/>
        </w:rPr>
        <w:t>）</w:t>
      </w:r>
      <w:r w:rsidR="006503EC" w:rsidRPr="00D8256C">
        <w:rPr>
          <w:rFonts w:asciiTheme="majorEastAsia" w:eastAsiaTheme="majorEastAsia" w:hAnsiTheme="majorEastAsia" w:cs="ＭＳＰゴシック" w:hint="eastAsia"/>
          <w:kern w:val="0"/>
        </w:rPr>
        <w:t>の９９．</w:t>
      </w:r>
      <w:r w:rsidR="0077753C" w:rsidRPr="00D8256C">
        <w:rPr>
          <w:rFonts w:asciiTheme="majorEastAsia" w:eastAsiaTheme="majorEastAsia" w:hAnsiTheme="majorEastAsia" w:cs="ＭＳＰゴシック" w:hint="eastAsia"/>
          <w:kern w:val="0"/>
        </w:rPr>
        <w:t>６</w:t>
      </w:r>
      <w:r w:rsidR="006503EC" w:rsidRPr="00D8256C">
        <w:rPr>
          <w:rFonts w:asciiTheme="majorEastAsia" w:eastAsiaTheme="majorEastAsia" w:hAnsiTheme="majorEastAsia" w:cs="ＭＳＰゴシック" w:hint="eastAsia"/>
          <w:kern w:val="0"/>
        </w:rPr>
        <w:t>％を</w:t>
      </w:r>
      <w:r w:rsidRPr="00D8256C">
        <w:rPr>
          <w:rFonts w:asciiTheme="majorEastAsia" w:eastAsiaTheme="majorEastAsia" w:hAnsiTheme="majorEastAsia" w:cs="ＭＳＰゴシック" w:hint="eastAsia"/>
          <w:kern w:val="0"/>
        </w:rPr>
        <w:t>占め</w:t>
      </w:r>
      <w:r w:rsidR="00E14D29" w:rsidRPr="00D8256C">
        <w:rPr>
          <w:rFonts w:asciiTheme="majorEastAsia" w:eastAsiaTheme="majorEastAsia" w:hAnsiTheme="majorEastAsia" w:cs="ＭＳＰゴシック" w:hint="eastAsia"/>
          <w:kern w:val="0"/>
        </w:rPr>
        <w:t>ているほか、国内の物流量の約４割を</w:t>
      </w:r>
      <w:r w:rsidRPr="00D8256C">
        <w:rPr>
          <w:rFonts w:asciiTheme="majorEastAsia" w:eastAsiaTheme="majorEastAsia" w:hAnsiTheme="majorEastAsia" w:cs="ＭＳＰゴシック" w:hint="eastAsia"/>
          <w:kern w:val="0"/>
        </w:rPr>
        <w:t>担っ</w:t>
      </w:r>
      <w:r w:rsidR="00E14D29" w:rsidRPr="00D8256C">
        <w:rPr>
          <w:rFonts w:asciiTheme="majorEastAsia" w:eastAsiaTheme="majorEastAsia" w:hAnsiTheme="majorEastAsia" w:cs="ＭＳＰゴシック" w:hint="eastAsia"/>
          <w:kern w:val="0"/>
        </w:rPr>
        <w:t>ており</w:t>
      </w:r>
      <w:r w:rsidR="00156D78" w:rsidRPr="00D8256C">
        <w:rPr>
          <w:rFonts w:asciiTheme="majorEastAsia" w:eastAsiaTheme="majorEastAsia" w:hAnsiTheme="majorEastAsia" w:cs="ＭＳＰゴシック" w:hint="eastAsia"/>
          <w:kern w:val="0"/>
        </w:rPr>
        <w:t>、</w:t>
      </w:r>
      <w:r w:rsidR="004D66CB" w:rsidRPr="00D8256C">
        <w:rPr>
          <w:rFonts w:asciiTheme="majorEastAsia" w:eastAsiaTheme="majorEastAsia" w:hAnsiTheme="majorEastAsia" w:cs="ＭＳＰゴシック" w:hint="eastAsia"/>
          <w:kern w:val="0"/>
        </w:rPr>
        <w:t>我が国で暮らす人々の生活を</w:t>
      </w:r>
      <w:r w:rsidR="00E14D29" w:rsidRPr="00D8256C">
        <w:rPr>
          <w:rFonts w:asciiTheme="majorEastAsia" w:eastAsiaTheme="majorEastAsia" w:hAnsiTheme="majorEastAsia" w:cs="ＭＳＰゴシック" w:hint="eastAsia"/>
          <w:kern w:val="0"/>
        </w:rPr>
        <w:t>支え</w:t>
      </w:r>
      <w:r w:rsidR="00BC233F" w:rsidRPr="00D8256C">
        <w:rPr>
          <w:rFonts w:asciiTheme="majorEastAsia" w:eastAsiaTheme="majorEastAsia" w:hAnsiTheme="majorEastAsia" w:cs="ＭＳＰゴシック" w:hint="eastAsia"/>
          <w:kern w:val="0"/>
        </w:rPr>
        <w:t>る重要な役割を果たしています。</w:t>
      </w:r>
      <w:r w:rsidR="00E14D29" w:rsidRPr="00D8256C">
        <w:rPr>
          <w:rFonts w:asciiTheme="majorEastAsia" w:eastAsiaTheme="majorEastAsia" w:hAnsiTheme="majorEastAsia" w:cs="ＭＳＰゴシック" w:hint="eastAsia"/>
          <w:kern w:val="0"/>
        </w:rPr>
        <w:t>しかし</w:t>
      </w:r>
      <w:r w:rsidR="006503EC" w:rsidRPr="00D8256C">
        <w:rPr>
          <w:rFonts w:asciiTheme="majorEastAsia" w:eastAsiaTheme="majorEastAsia" w:hAnsiTheme="majorEastAsia" w:cs="ＭＳＰゴシック" w:hint="eastAsia"/>
          <w:kern w:val="0"/>
        </w:rPr>
        <w:t>、「</w:t>
      </w:r>
      <w:r w:rsidR="004D66CB" w:rsidRPr="00D8256C">
        <w:rPr>
          <w:rFonts w:asciiTheme="majorEastAsia" w:eastAsiaTheme="majorEastAsia" w:hAnsiTheme="majorEastAsia" w:cs="ＭＳＰゴシック" w:hint="eastAsia"/>
          <w:kern w:val="0"/>
        </w:rPr>
        <w:t>海運</w:t>
      </w:r>
      <w:r w:rsidR="006503EC" w:rsidRPr="00D8256C">
        <w:rPr>
          <w:rFonts w:asciiTheme="majorEastAsia" w:eastAsiaTheme="majorEastAsia" w:hAnsiTheme="majorEastAsia" w:cs="ＭＳＰゴシック" w:hint="eastAsia"/>
          <w:kern w:val="0"/>
        </w:rPr>
        <w:t>」や「港」</w:t>
      </w:r>
      <w:r w:rsidR="00E06032" w:rsidRPr="00D8256C">
        <w:rPr>
          <w:rFonts w:asciiTheme="majorEastAsia" w:eastAsiaTheme="majorEastAsia" w:hAnsiTheme="majorEastAsia" w:cs="ＭＳＰゴシック" w:hint="eastAsia"/>
          <w:kern w:val="0"/>
        </w:rPr>
        <w:t>に</w:t>
      </w:r>
      <w:r w:rsidR="00E14D29" w:rsidRPr="00D8256C">
        <w:rPr>
          <w:rFonts w:asciiTheme="majorEastAsia" w:eastAsiaTheme="majorEastAsia" w:hAnsiTheme="majorEastAsia" w:cs="ＭＳＰゴシック" w:hint="eastAsia"/>
          <w:kern w:val="0"/>
        </w:rPr>
        <w:t>関わる海事産業は</w:t>
      </w:r>
      <w:r w:rsidR="004D66CB" w:rsidRPr="00D8256C">
        <w:rPr>
          <w:rFonts w:asciiTheme="majorEastAsia" w:eastAsiaTheme="majorEastAsia" w:hAnsiTheme="majorEastAsia" w:cs="ＭＳＰゴシック" w:hint="eastAsia"/>
          <w:kern w:val="0"/>
        </w:rPr>
        <w:t>、</w:t>
      </w:r>
      <w:r w:rsidR="00E14D29" w:rsidRPr="00D8256C">
        <w:rPr>
          <w:rFonts w:asciiTheme="majorEastAsia" w:eastAsiaTheme="majorEastAsia" w:hAnsiTheme="majorEastAsia" w:cs="ＭＳＰゴシック" w:hint="eastAsia"/>
          <w:kern w:val="0"/>
        </w:rPr>
        <w:t>普段</w:t>
      </w:r>
      <w:r w:rsidR="004D66CB" w:rsidRPr="00D8256C">
        <w:rPr>
          <w:rFonts w:asciiTheme="majorEastAsia" w:eastAsiaTheme="majorEastAsia" w:hAnsiTheme="majorEastAsia" w:cs="ＭＳＰゴシック" w:hint="eastAsia"/>
          <w:kern w:val="0"/>
        </w:rPr>
        <w:t>一般の方々の</w:t>
      </w:r>
      <w:r w:rsidR="00E14D29" w:rsidRPr="00D8256C">
        <w:rPr>
          <w:rFonts w:asciiTheme="majorEastAsia" w:eastAsiaTheme="majorEastAsia" w:hAnsiTheme="majorEastAsia" w:cs="ＭＳＰゴシック" w:hint="eastAsia"/>
          <w:kern w:val="0"/>
        </w:rPr>
        <w:t>目に触れる機会が少な</w:t>
      </w:r>
      <w:r w:rsidRPr="00D8256C">
        <w:rPr>
          <w:rFonts w:asciiTheme="majorEastAsia" w:eastAsiaTheme="majorEastAsia" w:hAnsiTheme="majorEastAsia" w:cs="ＭＳＰゴシック" w:hint="eastAsia"/>
          <w:kern w:val="0"/>
        </w:rPr>
        <w:t>くあまり</w:t>
      </w:r>
      <w:r w:rsidR="004D66CB" w:rsidRPr="00D8256C">
        <w:rPr>
          <w:rFonts w:asciiTheme="majorEastAsia" w:eastAsiaTheme="majorEastAsia" w:hAnsiTheme="majorEastAsia" w:cs="ＭＳＰゴシック" w:hint="eastAsia"/>
          <w:kern w:val="0"/>
        </w:rPr>
        <w:t>知られて</w:t>
      </w:r>
      <w:r w:rsidR="0044145B" w:rsidRPr="00D8256C">
        <w:rPr>
          <w:rFonts w:asciiTheme="majorEastAsia" w:eastAsiaTheme="majorEastAsia" w:hAnsiTheme="majorEastAsia" w:cs="ＭＳＰゴシック" w:hint="eastAsia"/>
          <w:kern w:val="0"/>
        </w:rPr>
        <w:t>い</w:t>
      </w:r>
      <w:r w:rsidR="004D66CB" w:rsidRPr="00D8256C">
        <w:rPr>
          <w:rFonts w:asciiTheme="majorEastAsia" w:eastAsiaTheme="majorEastAsia" w:hAnsiTheme="majorEastAsia" w:cs="ＭＳＰゴシック" w:hint="eastAsia"/>
          <w:kern w:val="0"/>
        </w:rPr>
        <w:t>ません。</w:t>
      </w:r>
    </w:p>
    <w:p w14:paraId="59AF092F" w14:textId="77777777" w:rsidR="00F86A98" w:rsidRPr="00D8256C" w:rsidRDefault="00F86A98" w:rsidP="00A574E2">
      <w:pPr>
        <w:autoSpaceDE w:val="0"/>
        <w:autoSpaceDN w:val="0"/>
        <w:adjustRightInd w:val="0"/>
        <w:ind w:firstLineChars="100" w:firstLine="220"/>
        <w:jc w:val="left"/>
        <w:rPr>
          <w:rFonts w:asciiTheme="majorEastAsia" w:eastAsiaTheme="majorEastAsia" w:hAnsiTheme="majorEastAsia" w:cs="ＭＳＰゴシック"/>
          <w:kern w:val="0"/>
        </w:rPr>
      </w:pPr>
    </w:p>
    <w:p w14:paraId="3A0ED76F" w14:textId="00DA5F5F" w:rsidR="00E90B4C" w:rsidRPr="00D8256C" w:rsidRDefault="000732D2">
      <w:pPr>
        <w:autoSpaceDE w:val="0"/>
        <w:autoSpaceDN w:val="0"/>
        <w:adjustRightInd w:val="0"/>
        <w:jc w:val="left"/>
        <w:rPr>
          <w:rFonts w:asciiTheme="majorEastAsia" w:eastAsiaTheme="majorEastAsia" w:hAnsiTheme="majorEastAsia" w:cs="ＭＳＰゴシック"/>
          <w:kern w:val="0"/>
        </w:rPr>
      </w:pPr>
      <w:r w:rsidRPr="00D8256C">
        <w:rPr>
          <w:rFonts w:asciiTheme="majorEastAsia" w:eastAsiaTheme="majorEastAsia" w:hAnsiTheme="majorEastAsia" w:cs="ＭＳＰゴシック" w:hint="eastAsia"/>
          <w:kern w:val="0"/>
        </w:rPr>
        <w:t>なかでも港湾運送業</w:t>
      </w:r>
      <w:r w:rsidR="00751B43" w:rsidRPr="00D8256C">
        <w:rPr>
          <w:rFonts w:asciiTheme="majorEastAsia" w:eastAsiaTheme="majorEastAsia" w:hAnsiTheme="majorEastAsia" w:cs="ＭＳＰゴシック" w:hint="eastAsia"/>
          <w:kern w:val="0"/>
        </w:rPr>
        <w:t>においては</w:t>
      </w:r>
      <w:r w:rsidR="003F1AB6" w:rsidRPr="00D8256C">
        <w:rPr>
          <w:rFonts w:asciiTheme="majorEastAsia" w:eastAsiaTheme="majorEastAsia" w:hAnsiTheme="majorEastAsia" w:cs="ＭＳＰゴシック" w:hint="eastAsia"/>
          <w:kern w:val="0"/>
        </w:rPr>
        <w:t>港湾労働者不足の実態等を踏まえ、</w:t>
      </w:r>
      <w:r w:rsidR="001525C4" w:rsidRPr="00D8256C">
        <w:rPr>
          <w:rFonts w:asciiTheme="majorEastAsia" w:eastAsiaTheme="majorEastAsia" w:hAnsiTheme="majorEastAsia" w:cs="ＭＳＰゴシック" w:hint="eastAsia"/>
          <w:kern w:val="0"/>
        </w:rPr>
        <w:t>国土交通省は</w:t>
      </w:r>
      <w:r w:rsidR="003031BE" w:rsidRPr="00D8256C">
        <w:rPr>
          <w:rFonts w:asciiTheme="majorEastAsia" w:eastAsiaTheme="majorEastAsia" w:hAnsiTheme="majorEastAsia" w:cs="ＭＳＰゴシック" w:hint="eastAsia"/>
          <w:kern w:val="0"/>
        </w:rPr>
        <w:t>今後講ずるべき施策を取りまとめた</w:t>
      </w:r>
      <w:r w:rsidR="003F1AB6" w:rsidRPr="00D8256C">
        <w:rPr>
          <w:rFonts w:asciiTheme="majorEastAsia" w:eastAsiaTheme="majorEastAsia" w:hAnsiTheme="majorEastAsia" w:cs="ＭＳＰゴシック" w:hint="eastAsia"/>
          <w:kern w:val="0"/>
        </w:rPr>
        <w:t>「</w:t>
      </w:r>
      <w:hyperlink r:id="rId16" w:history="1">
        <w:r w:rsidR="003F1AB6" w:rsidRPr="0090416E">
          <w:rPr>
            <w:rStyle w:val="af"/>
            <w:rFonts w:asciiTheme="majorEastAsia" w:eastAsiaTheme="majorEastAsia" w:hAnsiTheme="majorEastAsia" w:cs="ＭＳＰゴシック" w:hint="eastAsia"/>
            <w:color w:val="000000" w:themeColor="text1"/>
            <w:kern w:val="0"/>
            <w:u w:val="none"/>
          </w:rPr>
          <w:t>港湾労働者不足対策等アクションプラン</w:t>
        </w:r>
        <w:r w:rsidR="003F1AB6" w:rsidRPr="0090416E">
          <w:rPr>
            <w:rStyle w:val="af"/>
            <w:rFonts w:asciiTheme="majorEastAsia" w:eastAsiaTheme="majorEastAsia" w:hAnsiTheme="majorEastAsia" w:cs="ＭＳＰゴシック"/>
            <w:color w:val="000000" w:themeColor="text1"/>
            <w:kern w:val="0"/>
            <w:u w:val="none"/>
          </w:rPr>
          <w:t>2025</w:t>
        </w:r>
      </w:hyperlink>
      <w:r w:rsidR="003F1AB6" w:rsidRPr="00D8256C">
        <w:rPr>
          <w:rFonts w:asciiTheme="majorEastAsia" w:eastAsiaTheme="majorEastAsia" w:hAnsiTheme="majorEastAsia" w:cs="ＭＳＰゴシック"/>
          <w:kern w:val="0"/>
        </w:rPr>
        <w:t>」</w:t>
      </w:r>
      <w:r w:rsidR="003031BE" w:rsidRPr="00D8256C">
        <w:rPr>
          <w:rFonts w:asciiTheme="majorEastAsia" w:eastAsiaTheme="majorEastAsia" w:hAnsiTheme="majorEastAsia" w:cs="ＭＳＰゴシック" w:hint="eastAsia"/>
          <w:kern w:val="0"/>
        </w:rPr>
        <w:t>を</w:t>
      </w:r>
      <w:r w:rsidR="006D40EB" w:rsidRPr="00D8256C">
        <w:rPr>
          <w:rFonts w:asciiTheme="majorEastAsia" w:eastAsiaTheme="majorEastAsia" w:hAnsiTheme="majorEastAsia" w:cs="ＭＳＰゴシック" w:hint="eastAsia"/>
          <w:kern w:val="0"/>
        </w:rPr>
        <w:t>本年６月に</w:t>
      </w:r>
      <w:r w:rsidR="003031BE" w:rsidRPr="00D8256C">
        <w:rPr>
          <w:rFonts w:asciiTheme="majorEastAsia" w:eastAsiaTheme="majorEastAsia" w:hAnsiTheme="majorEastAsia" w:cs="ＭＳＰゴシック" w:hint="eastAsia"/>
          <w:kern w:val="0"/>
        </w:rPr>
        <w:t>策定しました。</w:t>
      </w:r>
      <w:r w:rsidR="00671236" w:rsidRPr="00D8256C">
        <w:rPr>
          <w:rFonts w:asciiTheme="majorEastAsia" w:eastAsiaTheme="majorEastAsia" w:hAnsiTheme="majorEastAsia" w:cs="ＭＳＰゴシック" w:hint="eastAsia"/>
          <w:kern w:val="0"/>
        </w:rPr>
        <w:t>その冒頭では</w:t>
      </w:r>
      <w:r w:rsidR="003F1AB6" w:rsidRPr="00D8256C">
        <w:rPr>
          <w:rFonts w:asciiTheme="majorEastAsia" w:eastAsiaTheme="majorEastAsia" w:hAnsiTheme="majorEastAsia" w:cs="ＭＳＰゴシック" w:hint="eastAsia"/>
          <w:kern w:val="0"/>
        </w:rPr>
        <w:t>「港湾運送の魅力の発信」</w:t>
      </w:r>
      <w:r w:rsidR="00671236" w:rsidRPr="00D8256C">
        <w:rPr>
          <w:rFonts w:asciiTheme="majorEastAsia" w:eastAsiaTheme="majorEastAsia" w:hAnsiTheme="majorEastAsia" w:cs="ＭＳＰゴシック" w:hint="eastAsia"/>
          <w:kern w:val="0"/>
        </w:rPr>
        <w:t>が掲げられており</w:t>
      </w:r>
      <w:r w:rsidR="00303746" w:rsidRPr="00D8256C">
        <w:rPr>
          <w:rFonts w:asciiTheme="majorEastAsia" w:eastAsiaTheme="majorEastAsia" w:hAnsiTheme="majorEastAsia" w:cs="ＭＳＰゴシック" w:hint="eastAsia"/>
          <w:kern w:val="0"/>
        </w:rPr>
        <w:t>ますが</w:t>
      </w:r>
      <w:r w:rsidR="00671236" w:rsidRPr="00D8256C">
        <w:rPr>
          <w:rFonts w:asciiTheme="majorEastAsia" w:eastAsiaTheme="majorEastAsia" w:hAnsiTheme="majorEastAsia" w:cs="ＭＳＰゴシック" w:hint="eastAsia"/>
          <w:kern w:val="0"/>
        </w:rPr>
        <w:t>、</w:t>
      </w:r>
      <w:r w:rsidR="005405DD" w:rsidRPr="00D8256C">
        <w:rPr>
          <w:rFonts w:asciiTheme="majorEastAsia" w:eastAsiaTheme="majorEastAsia" w:hAnsiTheme="majorEastAsia" w:cs="ＭＳＰゴシック" w:hint="eastAsia"/>
          <w:kern w:val="0"/>
        </w:rPr>
        <w:t>神戸運輸監理部</w:t>
      </w:r>
      <w:r w:rsidR="00303746" w:rsidRPr="00D8256C">
        <w:rPr>
          <w:rFonts w:asciiTheme="majorEastAsia" w:eastAsiaTheme="majorEastAsia" w:hAnsiTheme="majorEastAsia" w:cs="ＭＳＰゴシック" w:hint="eastAsia"/>
          <w:kern w:val="0"/>
        </w:rPr>
        <w:t>では、</w:t>
      </w:r>
      <w:r w:rsidR="005405DD" w:rsidRPr="00D8256C">
        <w:rPr>
          <w:rFonts w:asciiTheme="majorEastAsia" w:eastAsiaTheme="majorEastAsia" w:hAnsiTheme="majorEastAsia" w:cs="ＭＳＰゴシック" w:hint="eastAsia"/>
          <w:kern w:val="0"/>
        </w:rPr>
        <w:t>その重要性を知っていただくため、幅広く国民の皆様や次世代を担う子供達に出前授業を</w:t>
      </w:r>
      <w:r w:rsidR="00E90B4C" w:rsidRPr="00D8256C">
        <w:rPr>
          <w:rFonts w:asciiTheme="majorEastAsia" w:eastAsiaTheme="majorEastAsia" w:hAnsiTheme="majorEastAsia" w:cs="ＭＳＰゴシック" w:hint="eastAsia"/>
          <w:kern w:val="0"/>
        </w:rPr>
        <w:t>継続的に</w:t>
      </w:r>
      <w:r w:rsidR="005405DD" w:rsidRPr="00D8256C">
        <w:rPr>
          <w:rFonts w:asciiTheme="majorEastAsia" w:eastAsiaTheme="majorEastAsia" w:hAnsiTheme="majorEastAsia" w:cs="ＭＳＰゴシック" w:hint="eastAsia"/>
          <w:kern w:val="0"/>
        </w:rPr>
        <w:t>実施しています。</w:t>
      </w:r>
    </w:p>
    <w:p w14:paraId="2515E1E9" w14:textId="77777777" w:rsidR="00F86A98" w:rsidRPr="00D8256C" w:rsidRDefault="00F86A98" w:rsidP="008A6181">
      <w:pPr>
        <w:autoSpaceDE w:val="0"/>
        <w:autoSpaceDN w:val="0"/>
        <w:adjustRightInd w:val="0"/>
        <w:jc w:val="left"/>
        <w:rPr>
          <w:rFonts w:asciiTheme="majorEastAsia" w:eastAsiaTheme="majorEastAsia" w:hAnsiTheme="majorEastAsia" w:cs="ＭＳＰゴシック"/>
          <w:kern w:val="0"/>
        </w:rPr>
      </w:pPr>
    </w:p>
    <w:p w14:paraId="4621A2B9" w14:textId="442CF8B4" w:rsidR="00934C7C" w:rsidRPr="00D8256C" w:rsidRDefault="00E14D29" w:rsidP="00AE75DA">
      <w:pPr>
        <w:tabs>
          <w:tab w:val="left" w:pos="1830"/>
        </w:tabs>
        <w:ind w:firstLineChars="100" w:firstLine="220"/>
        <w:rPr>
          <w:rFonts w:hAnsi="ＭＳ ゴシック"/>
        </w:rPr>
      </w:pPr>
      <w:r w:rsidRPr="00D8256C">
        <w:rPr>
          <w:rFonts w:hAnsi="ＭＳ ゴシック" w:hint="eastAsia"/>
        </w:rPr>
        <w:t>今回</w:t>
      </w:r>
      <w:r w:rsidR="006D0FD4" w:rsidRPr="00D8256C">
        <w:rPr>
          <w:rFonts w:hAnsi="ＭＳ ゴシック" w:hint="eastAsia"/>
        </w:rPr>
        <w:t>、</w:t>
      </w:r>
      <w:hyperlink r:id="rId17" w:history="1">
        <w:r w:rsidR="00934C7C" w:rsidRPr="0090416E">
          <w:rPr>
            <w:rStyle w:val="af"/>
            <w:rFonts w:hAnsi="ＭＳ ゴシック" w:hint="eastAsia"/>
            <w:color w:val="000000" w:themeColor="text1"/>
            <w:u w:val="none"/>
          </w:rPr>
          <w:t>須磨学園高等学校</w:t>
        </w:r>
      </w:hyperlink>
      <w:r w:rsidR="00934C7C" w:rsidRPr="00D8256C">
        <w:rPr>
          <w:rFonts w:hAnsi="ＭＳ ゴシック" w:hint="eastAsia"/>
        </w:rPr>
        <w:t>より、生徒さんの将来の進路について具体的に考える機会として出前授業の依頼があり</w:t>
      </w:r>
      <w:r w:rsidR="00DA12B3" w:rsidRPr="00D8256C">
        <w:rPr>
          <w:rFonts w:hAnsi="ＭＳ ゴシック" w:hint="eastAsia"/>
        </w:rPr>
        <w:t>、７月１５日</w:t>
      </w:r>
      <w:r w:rsidR="00D76F8E" w:rsidRPr="00D8256C">
        <w:rPr>
          <w:rFonts w:hAnsi="ＭＳ ゴシック" w:hint="eastAsia"/>
        </w:rPr>
        <w:t>（内航船の日）</w:t>
      </w:r>
      <w:r w:rsidR="00DA12B3" w:rsidRPr="00D8256C">
        <w:rPr>
          <w:rFonts w:hAnsi="ＭＳ ゴシック" w:hint="eastAsia"/>
        </w:rPr>
        <w:t>に</w:t>
      </w:r>
      <w:r w:rsidR="00E2748E" w:rsidRPr="00D8256C">
        <w:rPr>
          <w:rFonts w:hAnsi="ＭＳ ゴシック" w:hint="eastAsia"/>
        </w:rPr>
        <w:t>実施し</w:t>
      </w:r>
      <w:r w:rsidR="00934C7C" w:rsidRPr="00D8256C">
        <w:rPr>
          <w:rFonts w:hAnsi="ＭＳ ゴシック" w:hint="eastAsia"/>
        </w:rPr>
        <w:t>ました。</w:t>
      </w:r>
    </w:p>
    <w:p w14:paraId="52415974" w14:textId="445E9384" w:rsidR="006A637F" w:rsidRPr="00D8256C" w:rsidRDefault="00E2748E" w:rsidP="00AE75DA">
      <w:pPr>
        <w:tabs>
          <w:tab w:val="left" w:pos="1830"/>
        </w:tabs>
        <w:ind w:firstLineChars="100" w:firstLine="220"/>
        <w:rPr>
          <w:rFonts w:hAnsi="ＭＳ ゴシック"/>
        </w:rPr>
      </w:pPr>
      <w:r w:rsidRPr="00D8256C">
        <w:rPr>
          <w:rFonts w:hAnsi="ＭＳ ゴシック" w:hint="eastAsia"/>
          <w:u w:color="FF0000"/>
        </w:rPr>
        <w:t>まず、</w:t>
      </w:r>
      <w:hyperlink r:id="rId18" w:history="1">
        <w:r w:rsidR="007C2979" w:rsidRPr="0090416E">
          <w:rPr>
            <w:rStyle w:val="af"/>
            <w:rFonts w:hAnsi="ＭＳ ゴシック" w:hint="eastAsia"/>
            <w:color w:val="000000" w:themeColor="text1"/>
            <w:u w:val="none"/>
          </w:rPr>
          <w:t>港湾職業能力開発短期大学校神戸校</w:t>
        </w:r>
      </w:hyperlink>
      <w:r w:rsidR="00BB5AC9" w:rsidRPr="00D8256C">
        <w:rPr>
          <w:rFonts w:hAnsi="ＭＳ ゴシック" w:hint="eastAsia"/>
          <w:u w:color="FF0000"/>
        </w:rPr>
        <w:t>（以下「港湾短大」）</w:t>
      </w:r>
      <w:r w:rsidR="007C2979" w:rsidRPr="00D8256C">
        <w:rPr>
          <w:rFonts w:hAnsi="ＭＳ ゴシック" w:hint="eastAsia"/>
          <w:u w:color="FF0000"/>
        </w:rPr>
        <w:t>では、</w:t>
      </w:r>
      <w:r w:rsidRPr="00D8256C">
        <w:rPr>
          <w:rFonts w:hAnsi="ＭＳ ゴシック" w:hint="eastAsia"/>
          <w:u w:color="FF0000"/>
        </w:rPr>
        <w:t>はじめに</w:t>
      </w:r>
      <w:r w:rsidR="00BC233F" w:rsidRPr="00D8256C">
        <w:rPr>
          <w:rFonts w:hAnsi="ＭＳ ゴシック" w:hint="eastAsia"/>
        </w:rPr>
        <w:t>神戸</w:t>
      </w:r>
      <w:r w:rsidR="003367E7" w:rsidRPr="00D8256C">
        <w:rPr>
          <w:rFonts w:hAnsi="ＭＳ ゴシック" w:hint="eastAsia"/>
        </w:rPr>
        <w:t>運輸監理部</w:t>
      </w:r>
      <w:r w:rsidR="0044145B" w:rsidRPr="00D8256C">
        <w:rPr>
          <w:rFonts w:hAnsi="ＭＳ ゴシック" w:hint="eastAsia"/>
        </w:rPr>
        <w:t>職員</w:t>
      </w:r>
      <w:r w:rsidR="003367E7" w:rsidRPr="00D8256C">
        <w:rPr>
          <w:rFonts w:hAnsi="ＭＳ ゴシック" w:hint="eastAsia"/>
        </w:rPr>
        <w:t>から</w:t>
      </w:r>
      <w:r w:rsidR="00934C7C" w:rsidRPr="00D8256C">
        <w:rPr>
          <w:rFonts w:hAnsi="ＭＳ ゴシック" w:hint="eastAsia"/>
        </w:rPr>
        <w:t>生徒</w:t>
      </w:r>
      <w:r w:rsidR="00150F73" w:rsidRPr="00D8256C">
        <w:rPr>
          <w:rFonts w:hAnsi="ＭＳ ゴシック" w:hint="eastAsia"/>
        </w:rPr>
        <w:t>のみなさん</w:t>
      </w:r>
      <w:r w:rsidR="00934C7C" w:rsidRPr="00D8256C">
        <w:rPr>
          <w:rFonts w:hAnsi="ＭＳ ゴシック" w:hint="eastAsia"/>
        </w:rPr>
        <w:t>に</w:t>
      </w:r>
      <w:r w:rsidR="003367E7" w:rsidRPr="00D8256C">
        <w:rPr>
          <w:rFonts w:hAnsi="ＭＳ ゴシック" w:hint="eastAsia"/>
        </w:rPr>
        <w:t>、</w:t>
      </w:r>
      <w:r w:rsidR="005439F8" w:rsidRPr="00D8256C">
        <w:rPr>
          <w:rFonts w:hAnsi="ＭＳ ゴシック" w:hint="eastAsia"/>
        </w:rPr>
        <w:t>海上</w:t>
      </w:r>
      <w:r w:rsidR="005339C0" w:rsidRPr="00D8256C">
        <w:rPr>
          <w:rFonts w:hAnsi="ＭＳ ゴシック" w:hint="eastAsia"/>
        </w:rPr>
        <w:t>物流が自分たちの生活を支えていることや、</w:t>
      </w:r>
      <w:r w:rsidR="005439F8" w:rsidRPr="00D8256C">
        <w:rPr>
          <w:rFonts w:hAnsi="ＭＳ ゴシック" w:hint="eastAsia"/>
        </w:rPr>
        <w:t>神戸港</w:t>
      </w:r>
      <w:r w:rsidR="003367E7" w:rsidRPr="00D8256C">
        <w:rPr>
          <w:rFonts w:hAnsi="ＭＳ ゴシック" w:hint="eastAsia"/>
        </w:rPr>
        <w:t>をはじめとする港の</w:t>
      </w:r>
      <w:r w:rsidR="005439F8" w:rsidRPr="00D8256C">
        <w:rPr>
          <w:rFonts w:hAnsi="ＭＳ ゴシック" w:hint="eastAsia"/>
        </w:rPr>
        <w:t>役割</w:t>
      </w:r>
      <w:r w:rsidR="00E60831" w:rsidRPr="00D8256C">
        <w:rPr>
          <w:rFonts w:hAnsi="ＭＳ ゴシック" w:hint="eastAsia"/>
        </w:rPr>
        <w:t>や</w:t>
      </w:r>
      <w:r w:rsidR="005439F8" w:rsidRPr="00D8256C">
        <w:rPr>
          <w:rFonts w:hAnsi="ＭＳ ゴシック" w:hint="eastAsia"/>
        </w:rPr>
        <w:t>重要性について</w:t>
      </w:r>
      <w:r w:rsidR="003367E7" w:rsidRPr="00D8256C">
        <w:rPr>
          <w:rFonts w:hAnsi="ＭＳ ゴシック" w:hint="eastAsia"/>
        </w:rPr>
        <w:t>講話</w:t>
      </w:r>
      <w:r w:rsidR="007E292A" w:rsidRPr="00D8256C">
        <w:rPr>
          <w:rFonts w:hAnsi="ＭＳ ゴシック" w:hint="eastAsia"/>
        </w:rPr>
        <w:t>を行い</w:t>
      </w:r>
      <w:r w:rsidR="003367E7" w:rsidRPr="00D8256C">
        <w:rPr>
          <w:rFonts w:hAnsi="ＭＳ ゴシック" w:hint="eastAsia"/>
        </w:rPr>
        <w:t>、</w:t>
      </w:r>
      <w:r w:rsidR="007E6890" w:rsidRPr="00D8256C">
        <w:rPr>
          <w:rFonts w:hAnsi="ＭＳ ゴシック" w:hint="eastAsia"/>
        </w:rPr>
        <w:t>「日本の１年間</w:t>
      </w:r>
      <w:r w:rsidR="00005DDC" w:rsidRPr="00D8256C">
        <w:rPr>
          <w:rFonts w:hAnsi="ＭＳ ゴシック" w:hint="eastAsia"/>
        </w:rPr>
        <w:t>貿易総重量をスカイツリーで例えると何本？</w:t>
      </w:r>
      <w:r w:rsidR="007E6890" w:rsidRPr="00D8256C">
        <w:rPr>
          <w:rFonts w:hAnsi="ＭＳ ゴシック" w:hint="eastAsia"/>
        </w:rPr>
        <w:t>」、「世界を巡るコンテナを</w:t>
      </w:r>
      <w:r w:rsidR="000851D9" w:rsidRPr="00D8256C">
        <w:rPr>
          <w:rFonts w:hAnsi="ＭＳ ゴシック" w:hint="eastAsia"/>
        </w:rPr>
        <w:t>１</w:t>
      </w:r>
      <w:r w:rsidR="007E6890" w:rsidRPr="00D8256C">
        <w:rPr>
          <w:rFonts w:hAnsi="ＭＳ ゴシック" w:hint="eastAsia"/>
        </w:rPr>
        <w:t>年分つなげると何キロ？」など、身近に感じ</w:t>
      </w:r>
      <w:r w:rsidR="008A2791" w:rsidRPr="00D8256C">
        <w:rPr>
          <w:rFonts w:hAnsi="ＭＳ ゴシック" w:hint="eastAsia"/>
        </w:rPr>
        <w:t>る具体例を出し</w:t>
      </w:r>
      <w:r w:rsidR="007E6890" w:rsidRPr="00D8256C">
        <w:rPr>
          <w:rFonts w:hAnsi="ＭＳ ゴシック" w:hint="eastAsia"/>
        </w:rPr>
        <w:t>ながら</w:t>
      </w:r>
      <w:r w:rsidR="005439F8" w:rsidRPr="00D8256C">
        <w:rPr>
          <w:rFonts w:hAnsi="ＭＳ ゴシック" w:hint="eastAsia"/>
        </w:rPr>
        <w:t>理解を深めて</w:t>
      </w:r>
      <w:r w:rsidR="00E36CBC" w:rsidRPr="00D8256C">
        <w:rPr>
          <w:rFonts w:hAnsi="ＭＳ ゴシック" w:hint="eastAsia"/>
        </w:rPr>
        <w:t>もらいました</w:t>
      </w:r>
      <w:r w:rsidR="006A637F" w:rsidRPr="00D8256C">
        <w:rPr>
          <w:rFonts w:hAnsi="ＭＳ ゴシック" w:hint="eastAsia"/>
        </w:rPr>
        <w:t>。</w:t>
      </w:r>
    </w:p>
    <w:p w14:paraId="33D9E661" w14:textId="77777777" w:rsidR="00F86A98" w:rsidRPr="00D8256C" w:rsidRDefault="00F86A98" w:rsidP="00AE75DA">
      <w:pPr>
        <w:tabs>
          <w:tab w:val="left" w:pos="1830"/>
        </w:tabs>
        <w:ind w:firstLineChars="100" w:firstLine="220"/>
        <w:rPr>
          <w:rFonts w:hAnsi="ＭＳ ゴシック"/>
        </w:rPr>
      </w:pPr>
    </w:p>
    <w:p w14:paraId="4DAC96B9" w14:textId="0B97D287" w:rsidR="003367E7" w:rsidRPr="00D8256C" w:rsidRDefault="006A637F" w:rsidP="00AE75DA">
      <w:pPr>
        <w:tabs>
          <w:tab w:val="left" w:pos="1830"/>
        </w:tabs>
        <w:ind w:firstLineChars="100" w:firstLine="220"/>
        <w:rPr>
          <w:rFonts w:hAnsi="ＭＳ ゴシック"/>
        </w:rPr>
      </w:pPr>
      <w:r w:rsidRPr="00D8256C">
        <w:rPr>
          <w:rFonts w:hAnsi="ＭＳ ゴシック" w:hint="eastAsia"/>
        </w:rPr>
        <w:t>次に、</w:t>
      </w:r>
      <w:r w:rsidR="007C2979" w:rsidRPr="00D8256C">
        <w:rPr>
          <w:rFonts w:hAnsi="ＭＳ ゴシック" w:hint="eastAsia"/>
        </w:rPr>
        <w:t>港湾で荷役作業を経験したことのある</w:t>
      </w:r>
      <w:r w:rsidR="00BB5AC9" w:rsidRPr="00D8256C">
        <w:rPr>
          <w:rFonts w:hAnsi="ＭＳ ゴシック" w:hint="eastAsia"/>
        </w:rPr>
        <w:t>港湾短大</w:t>
      </w:r>
      <w:r w:rsidR="007C2979" w:rsidRPr="00D8256C">
        <w:rPr>
          <w:rFonts w:hAnsi="ＭＳ ゴシック" w:hint="eastAsia"/>
        </w:rPr>
        <w:t>港湾技術科講師から</w:t>
      </w:r>
      <w:r w:rsidR="007E6890" w:rsidRPr="00D8256C">
        <w:rPr>
          <w:rFonts w:hAnsi="ＭＳ ゴシック" w:hint="eastAsia"/>
        </w:rPr>
        <w:t>、</w:t>
      </w:r>
      <w:r w:rsidR="007C2979" w:rsidRPr="00D8256C">
        <w:rPr>
          <w:rFonts w:hAnsi="ＭＳ ゴシック" w:hint="eastAsia"/>
        </w:rPr>
        <w:t>港湾荷役の実態や</w:t>
      </w:r>
      <w:r w:rsidR="001847E6" w:rsidRPr="00D8256C">
        <w:rPr>
          <w:rFonts w:hAnsi="ＭＳ ゴシック" w:hint="eastAsia"/>
        </w:rPr>
        <w:t>同短大の</w:t>
      </w:r>
      <w:r w:rsidR="007C2979" w:rsidRPr="00D8256C">
        <w:rPr>
          <w:rFonts w:hAnsi="ＭＳ ゴシック" w:hint="eastAsia"/>
        </w:rPr>
        <w:t>港湾技術科で得られる資格などを紹介いただき</w:t>
      </w:r>
      <w:r w:rsidR="005813A2" w:rsidRPr="00D8256C">
        <w:rPr>
          <w:rFonts w:hAnsi="ＭＳ ゴシック" w:hint="eastAsia"/>
        </w:rPr>
        <w:t>、</w:t>
      </w:r>
      <w:r w:rsidR="008A2791" w:rsidRPr="00D8256C">
        <w:rPr>
          <w:rFonts w:hAnsi="ＭＳ ゴシック" w:hint="eastAsia"/>
        </w:rPr>
        <w:t>生徒の皆さんは</w:t>
      </w:r>
      <w:r w:rsidR="00577A31" w:rsidRPr="00D8256C">
        <w:rPr>
          <w:rFonts w:hAnsi="ＭＳ ゴシック" w:hint="eastAsia"/>
        </w:rPr>
        <w:t>港湾荷役</w:t>
      </w:r>
      <w:r w:rsidR="00441923" w:rsidRPr="00D8256C">
        <w:rPr>
          <w:rFonts w:hAnsi="ＭＳ ゴシック" w:hint="eastAsia"/>
        </w:rPr>
        <w:t>の花形である</w:t>
      </w:r>
      <w:r w:rsidR="007C2979" w:rsidRPr="00D8256C">
        <w:rPr>
          <w:rFonts w:hAnsi="ＭＳ ゴシック" w:hint="eastAsia"/>
        </w:rPr>
        <w:t>ガントリークレーン</w:t>
      </w:r>
      <w:r w:rsidR="00FE1D35" w:rsidRPr="00D8256C">
        <w:rPr>
          <w:rFonts w:hAnsi="ＭＳ ゴシック" w:hint="eastAsia"/>
          <w:vertAlign w:val="superscript"/>
        </w:rPr>
        <w:t>※１</w:t>
      </w:r>
      <w:r w:rsidR="00FE1D35" w:rsidRPr="00D8256C">
        <w:rPr>
          <w:rFonts w:hAnsi="ＭＳ ゴシック" w:hint="eastAsia"/>
        </w:rPr>
        <w:t>の</w:t>
      </w:r>
      <w:r w:rsidR="007C2979" w:rsidRPr="00D8256C">
        <w:rPr>
          <w:rFonts w:hAnsi="ＭＳ ゴシック" w:hint="eastAsia"/>
        </w:rPr>
        <w:t>シミュレー</w:t>
      </w:r>
      <w:r w:rsidR="008A6181" w:rsidRPr="00D8256C">
        <w:rPr>
          <w:rFonts w:hAnsi="ＭＳ ゴシック" w:hint="eastAsia"/>
        </w:rPr>
        <w:t>ター</w:t>
      </w:r>
      <w:r w:rsidR="007C2979" w:rsidRPr="00D8256C">
        <w:rPr>
          <w:rFonts w:hAnsi="ＭＳ ゴシック" w:hint="eastAsia"/>
        </w:rPr>
        <w:t>操作</w:t>
      </w:r>
      <w:r w:rsidR="00BB5AC9" w:rsidRPr="00D8256C">
        <w:rPr>
          <w:rFonts w:hAnsi="ＭＳ ゴシック" w:hint="eastAsia"/>
        </w:rPr>
        <w:t>を</w:t>
      </w:r>
      <w:r w:rsidR="007C2979" w:rsidRPr="00D8256C">
        <w:rPr>
          <w:rFonts w:hAnsi="ＭＳ ゴシック" w:hint="eastAsia"/>
        </w:rPr>
        <w:t>体験し</w:t>
      </w:r>
      <w:r w:rsidR="00F86A98" w:rsidRPr="00D8256C">
        <w:rPr>
          <w:rFonts w:hAnsi="ＭＳ ゴシック" w:hint="eastAsia"/>
        </w:rPr>
        <w:t>てもらい</w:t>
      </w:r>
      <w:r w:rsidR="007C2979" w:rsidRPr="00D8256C">
        <w:rPr>
          <w:rFonts w:hAnsi="ＭＳ ゴシック" w:hint="eastAsia"/>
        </w:rPr>
        <w:t>ました。</w:t>
      </w:r>
      <w:r w:rsidR="00BB5AC9" w:rsidRPr="00D8256C">
        <w:rPr>
          <w:rFonts w:hAnsi="ＭＳ ゴシック" w:hint="eastAsia"/>
        </w:rPr>
        <w:t>続いて</w:t>
      </w:r>
      <w:r w:rsidR="004148C3">
        <w:rPr>
          <w:rFonts w:hAnsi="ＭＳ ゴシック" w:hint="eastAsia"/>
        </w:rPr>
        <w:t>、</w:t>
      </w:r>
      <w:r w:rsidR="00B041A1">
        <w:rPr>
          <w:rFonts w:hAnsi="ＭＳ ゴシック" w:hint="eastAsia"/>
        </w:rPr>
        <w:t>港湾流通科講師から</w:t>
      </w:r>
      <w:r w:rsidR="003367E7" w:rsidRPr="00D8256C">
        <w:rPr>
          <w:rFonts w:hAnsi="ＭＳ ゴシック" w:hint="eastAsia"/>
        </w:rPr>
        <w:t>通関業について解説</w:t>
      </w:r>
      <w:r w:rsidR="00554A3C" w:rsidRPr="00D8256C">
        <w:rPr>
          <w:rFonts w:hAnsi="ＭＳ ゴシック" w:hint="eastAsia"/>
        </w:rPr>
        <w:t>を受け、</w:t>
      </w:r>
      <w:r w:rsidR="003367E7" w:rsidRPr="00D8256C">
        <w:rPr>
          <w:rFonts w:hAnsi="ＭＳ ゴシック" w:hint="eastAsia"/>
        </w:rPr>
        <w:t>通関書類の作成体験</w:t>
      </w:r>
      <w:r w:rsidR="007E6890" w:rsidRPr="00D8256C">
        <w:rPr>
          <w:rFonts w:hAnsi="ＭＳ ゴシック" w:hint="eastAsia"/>
        </w:rPr>
        <w:t>をすることで</w:t>
      </w:r>
      <w:r w:rsidR="000851D9" w:rsidRPr="00D8256C">
        <w:rPr>
          <w:rFonts w:hAnsi="ＭＳ ゴシック" w:hint="eastAsia"/>
        </w:rPr>
        <w:t>、</w:t>
      </w:r>
      <w:r w:rsidR="007E6890" w:rsidRPr="00D8256C">
        <w:rPr>
          <w:rFonts w:hAnsi="ＭＳ ゴシック" w:hint="eastAsia"/>
        </w:rPr>
        <w:t>関税の仕組みなども</w:t>
      </w:r>
      <w:r w:rsidR="00F86A98" w:rsidRPr="00D8256C">
        <w:rPr>
          <w:rFonts w:hAnsi="ＭＳ ゴシック" w:hint="eastAsia"/>
        </w:rPr>
        <w:t>学んでもらい</w:t>
      </w:r>
      <w:r w:rsidR="007E6890" w:rsidRPr="00D8256C">
        <w:rPr>
          <w:rFonts w:hAnsi="ＭＳ ゴシック" w:hint="eastAsia"/>
        </w:rPr>
        <w:t>ました。</w:t>
      </w:r>
    </w:p>
    <w:p w14:paraId="3250ACAF" w14:textId="77777777" w:rsidR="00F86A98" w:rsidRPr="00D8256C" w:rsidRDefault="00F86A98" w:rsidP="00AE75DA">
      <w:pPr>
        <w:tabs>
          <w:tab w:val="left" w:pos="1830"/>
        </w:tabs>
        <w:ind w:firstLineChars="100" w:firstLine="220"/>
        <w:rPr>
          <w:rFonts w:hAnsi="ＭＳ ゴシック"/>
        </w:rPr>
      </w:pPr>
    </w:p>
    <w:p w14:paraId="463CE38F" w14:textId="426ED57B" w:rsidR="000E2F86" w:rsidRPr="00D8256C" w:rsidRDefault="00165306" w:rsidP="00AE75DA">
      <w:pPr>
        <w:tabs>
          <w:tab w:val="left" w:pos="1830"/>
        </w:tabs>
        <w:ind w:firstLineChars="100" w:firstLine="220"/>
        <w:rPr>
          <w:rFonts w:hAnsi="ＭＳ ゴシック"/>
        </w:rPr>
      </w:pPr>
      <w:r w:rsidRPr="00D8256C">
        <w:rPr>
          <w:rFonts w:hAnsi="ＭＳ ゴシック" w:hint="eastAsia"/>
        </w:rPr>
        <w:t>そして、</w:t>
      </w:r>
      <w:r w:rsidR="003367E7" w:rsidRPr="00D8256C">
        <w:rPr>
          <w:rFonts w:hAnsi="ＭＳ ゴシック" w:hint="eastAsia"/>
        </w:rPr>
        <w:t>神戸国際コンテナターミナル</w:t>
      </w:r>
      <w:r w:rsidR="00E1599F" w:rsidRPr="00D8256C">
        <w:rPr>
          <w:rFonts w:hAnsi="ＭＳ ゴシック" w:hint="eastAsia"/>
        </w:rPr>
        <w:t>に</w:t>
      </w:r>
      <w:r w:rsidR="00E64A2B" w:rsidRPr="00D8256C">
        <w:rPr>
          <w:rFonts w:hAnsi="ＭＳ ゴシック" w:hint="eastAsia"/>
        </w:rPr>
        <w:t>移動し</w:t>
      </w:r>
      <w:r w:rsidR="0044145B" w:rsidRPr="00D8256C">
        <w:rPr>
          <w:rFonts w:hAnsi="ＭＳ ゴシック" w:hint="eastAsia"/>
        </w:rPr>
        <w:t>、</w:t>
      </w:r>
      <w:r w:rsidR="00E616D0" w:rsidRPr="00D8256C">
        <w:rPr>
          <w:rFonts w:asciiTheme="majorEastAsia" w:eastAsiaTheme="majorEastAsia" w:hAnsiTheme="majorEastAsia" w:hint="eastAsia"/>
          <w:u w:color="FF0000"/>
        </w:rPr>
        <w:t>コンテナ物流のオペレーションをしている</w:t>
      </w:r>
      <w:hyperlink r:id="rId19" w:history="1">
        <w:r w:rsidR="0090416E" w:rsidRPr="0090416E">
          <w:rPr>
            <w:rStyle w:val="af"/>
            <w:rFonts w:asciiTheme="majorEastAsia" w:eastAsiaTheme="majorEastAsia" w:hAnsiTheme="majorEastAsia" w:hint="eastAsia"/>
            <w:color w:val="000000" w:themeColor="text1"/>
            <w:u w:val="none"/>
          </w:rPr>
          <w:t>商船港運株式会社</w:t>
        </w:r>
      </w:hyperlink>
      <w:r w:rsidR="00E616D0" w:rsidRPr="00D8256C">
        <w:rPr>
          <w:rFonts w:asciiTheme="majorEastAsia" w:eastAsiaTheme="majorEastAsia" w:hAnsiTheme="majorEastAsia" w:hint="eastAsia"/>
          <w:u w:color="FF0000"/>
        </w:rPr>
        <w:t>のスタッフ</w:t>
      </w:r>
      <w:r w:rsidR="00435A0A" w:rsidRPr="00D8256C">
        <w:rPr>
          <w:rFonts w:hAnsi="ＭＳ ゴシック" w:hint="eastAsia"/>
        </w:rPr>
        <w:t>からコンテナターミナルの機能を紹介</w:t>
      </w:r>
      <w:r w:rsidR="004B0BCF" w:rsidRPr="00D8256C">
        <w:rPr>
          <w:rFonts w:hAnsi="ＭＳ ゴシック" w:hint="eastAsia"/>
        </w:rPr>
        <w:t>いただき</w:t>
      </w:r>
      <w:r w:rsidR="00435A0A" w:rsidRPr="00D8256C">
        <w:rPr>
          <w:rFonts w:hAnsi="ＭＳ ゴシック" w:hint="eastAsia"/>
        </w:rPr>
        <w:t>、</w:t>
      </w:r>
      <w:r w:rsidR="0044145B" w:rsidRPr="00D8256C">
        <w:rPr>
          <w:rFonts w:hAnsi="ＭＳ ゴシック" w:hint="eastAsia"/>
        </w:rPr>
        <w:t>建物</w:t>
      </w:r>
      <w:r w:rsidR="003367E7" w:rsidRPr="00D8256C">
        <w:rPr>
          <w:rFonts w:hAnsi="ＭＳ ゴシック" w:hint="eastAsia"/>
        </w:rPr>
        <w:t>屋上からコンテナヤード全体を</w:t>
      </w:r>
      <w:r w:rsidR="004A50BE" w:rsidRPr="00D8256C">
        <w:rPr>
          <w:rFonts w:hAnsi="ＭＳ ゴシック" w:hint="eastAsia"/>
        </w:rPr>
        <w:t>見学し</w:t>
      </w:r>
      <w:r w:rsidR="00870775" w:rsidRPr="00D8256C">
        <w:rPr>
          <w:rFonts w:hAnsi="ＭＳ ゴシック" w:hint="eastAsia"/>
        </w:rPr>
        <w:t>てもらい</w:t>
      </w:r>
      <w:r w:rsidR="004A50BE" w:rsidRPr="00D8256C">
        <w:rPr>
          <w:rFonts w:hAnsi="ＭＳ ゴシック" w:hint="eastAsia"/>
        </w:rPr>
        <w:t>ました</w:t>
      </w:r>
      <w:r w:rsidR="00E616D0" w:rsidRPr="00D8256C">
        <w:rPr>
          <w:rFonts w:hAnsi="ＭＳ ゴシック" w:hint="eastAsia"/>
        </w:rPr>
        <w:t>。最後に</w:t>
      </w:r>
      <w:r w:rsidR="00762B83" w:rsidRPr="00D8256C">
        <w:rPr>
          <w:rFonts w:hAnsi="ＭＳ ゴシック" w:hint="eastAsia"/>
        </w:rPr>
        <w:t>本船が着岸する</w:t>
      </w:r>
      <w:r w:rsidR="003367E7" w:rsidRPr="00D8256C">
        <w:rPr>
          <w:rFonts w:hAnsi="ＭＳ ゴシック" w:hint="eastAsia"/>
        </w:rPr>
        <w:t>岸壁に移動し、</w:t>
      </w:r>
      <w:r w:rsidR="004D66CB" w:rsidRPr="00D8256C">
        <w:rPr>
          <w:rFonts w:hAnsi="ＭＳ ゴシック" w:hint="eastAsia"/>
        </w:rPr>
        <w:t>ガントリークレーン</w:t>
      </w:r>
      <w:r w:rsidR="007C2979" w:rsidRPr="00D8256C">
        <w:rPr>
          <w:rFonts w:hAnsi="ＭＳ ゴシック" w:hint="eastAsia"/>
        </w:rPr>
        <w:t>の巨大さを実感して</w:t>
      </w:r>
      <w:r w:rsidR="00762B83" w:rsidRPr="00D8256C">
        <w:rPr>
          <w:rFonts w:hAnsi="ＭＳ ゴシック" w:hint="eastAsia"/>
        </w:rPr>
        <w:t>もらう</w:t>
      </w:r>
      <w:r w:rsidR="005D084B" w:rsidRPr="00D8256C">
        <w:rPr>
          <w:rFonts w:hAnsi="ＭＳ ゴシック" w:hint="eastAsia"/>
        </w:rPr>
        <w:t>と</w:t>
      </w:r>
      <w:r w:rsidR="007C2979" w:rsidRPr="00D8256C">
        <w:rPr>
          <w:rFonts w:hAnsi="ＭＳ ゴシック" w:hint="eastAsia"/>
        </w:rPr>
        <w:t>ともに、トランステナー</w:t>
      </w:r>
      <w:r w:rsidR="009213E8" w:rsidRPr="00D8256C">
        <w:rPr>
          <w:rFonts w:hAnsi="ＭＳ ゴシック" w:hint="eastAsia"/>
          <w:vertAlign w:val="superscript"/>
        </w:rPr>
        <w:t>※２</w:t>
      </w:r>
      <w:r w:rsidR="004D66CB" w:rsidRPr="00D8256C">
        <w:rPr>
          <w:rFonts w:hAnsi="ＭＳ ゴシック" w:hint="eastAsia"/>
        </w:rPr>
        <w:t>による</w:t>
      </w:r>
      <w:r w:rsidR="003367E7" w:rsidRPr="00D8256C">
        <w:rPr>
          <w:rFonts w:hAnsi="ＭＳ ゴシック" w:hint="eastAsia"/>
        </w:rPr>
        <w:t>コンテナ荷役の現場を間近</w:t>
      </w:r>
      <w:r w:rsidR="0044145B" w:rsidRPr="00D8256C">
        <w:rPr>
          <w:rFonts w:hAnsi="ＭＳ ゴシック" w:hint="eastAsia"/>
        </w:rPr>
        <w:t>で</w:t>
      </w:r>
      <w:r w:rsidR="003367E7" w:rsidRPr="00D8256C">
        <w:rPr>
          <w:rFonts w:hAnsi="ＭＳ ゴシック" w:hint="eastAsia"/>
        </w:rPr>
        <w:t>見学し</w:t>
      </w:r>
      <w:r w:rsidR="00870775" w:rsidRPr="00D8256C">
        <w:rPr>
          <w:rFonts w:hAnsi="ＭＳ ゴシック" w:hint="eastAsia"/>
        </w:rPr>
        <w:t>てもらい</w:t>
      </w:r>
      <w:r w:rsidR="003367E7" w:rsidRPr="00D8256C">
        <w:rPr>
          <w:rFonts w:hAnsi="ＭＳ ゴシック" w:hint="eastAsia"/>
        </w:rPr>
        <w:lastRenderedPageBreak/>
        <w:t>ました。</w:t>
      </w:r>
    </w:p>
    <w:p w14:paraId="206A353E" w14:textId="3F949455" w:rsidR="007C2979" w:rsidRPr="00D8256C" w:rsidRDefault="007C2979" w:rsidP="007C2979">
      <w:pPr>
        <w:ind w:firstLineChars="100" w:firstLine="220"/>
        <w:rPr>
          <w:rFonts w:hAnsi="ＭＳ ゴシック"/>
        </w:rPr>
      </w:pPr>
      <w:r w:rsidRPr="00D8256C">
        <w:rPr>
          <w:rFonts w:hAnsi="ＭＳ ゴシック" w:hint="eastAsia"/>
        </w:rPr>
        <w:t>生徒の皆さんからは、「近くに住んでいるのに知らなかったこと</w:t>
      </w:r>
      <w:r w:rsidR="000851D9" w:rsidRPr="00D8256C">
        <w:rPr>
          <w:rFonts w:hAnsi="ＭＳ ゴシック" w:hint="eastAsia"/>
        </w:rPr>
        <w:t>を</w:t>
      </w:r>
      <w:r w:rsidR="00FB2B49" w:rsidRPr="00D8256C">
        <w:rPr>
          <w:rFonts w:hAnsi="ＭＳ ゴシック" w:hint="eastAsia"/>
        </w:rPr>
        <w:t>勉強する</w:t>
      </w:r>
      <w:r w:rsidRPr="00D8256C">
        <w:rPr>
          <w:rFonts w:hAnsi="ＭＳ ゴシック" w:hint="eastAsia"/>
        </w:rPr>
        <w:t>ことができた」、「ガントリークレーンの操作が難しかった」</w:t>
      </w:r>
      <w:r w:rsidR="000851D9" w:rsidRPr="00D8256C">
        <w:rPr>
          <w:rFonts w:hAnsi="ＭＳ ゴシック" w:hint="eastAsia"/>
        </w:rPr>
        <w:t>「</w:t>
      </w:r>
      <w:r w:rsidR="00FB2B49" w:rsidRPr="00D8256C">
        <w:rPr>
          <w:rFonts w:hAnsi="ＭＳ ゴシック" w:hint="eastAsia"/>
        </w:rPr>
        <w:t>今話題の</w:t>
      </w:r>
      <w:r w:rsidR="000851D9" w:rsidRPr="00D8256C">
        <w:rPr>
          <w:rFonts w:hAnsi="ＭＳ ゴシック" w:hint="eastAsia"/>
        </w:rPr>
        <w:t>関税の話</w:t>
      </w:r>
      <w:r w:rsidR="00650B3F" w:rsidRPr="00D8256C">
        <w:rPr>
          <w:rFonts w:hAnsi="ＭＳ ゴシック" w:hint="eastAsia"/>
        </w:rPr>
        <w:t>が</w:t>
      </w:r>
      <w:r w:rsidR="000851D9" w:rsidRPr="00D8256C">
        <w:rPr>
          <w:rFonts w:hAnsi="ＭＳ ゴシック" w:hint="eastAsia"/>
        </w:rPr>
        <w:t>聞けるとは思っていなかった」</w:t>
      </w:r>
      <w:r w:rsidR="00435A0A" w:rsidRPr="00D8256C">
        <w:rPr>
          <w:rFonts w:hAnsi="ＭＳ ゴシック" w:hint="eastAsia"/>
        </w:rPr>
        <w:t>「</w:t>
      </w:r>
      <w:r w:rsidR="00617052" w:rsidRPr="00D8256C">
        <w:rPr>
          <w:rFonts w:hAnsi="ＭＳ ゴシック" w:hint="eastAsia"/>
        </w:rPr>
        <w:t>ガントリークレーンは</w:t>
      </w:r>
      <w:r w:rsidR="00435A0A" w:rsidRPr="00D8256C">
        <w:rPr>
          <w:rFonts w:hAnsi="ＭＳ ゴシック" w:hint="eastAsia"/>
        </w:rPr>
        <w:t>思っていたより大き</w:t>
      </w:r>
      <w:r w:rsidR="00650B3F" w:rsidRPr="00D8256C">
        <w:rPr>
          <w:rFonts w:hAnsi="ＭＳ ゴシック" w:hint="eastAsia"/>
        </w:rPr>
        <w:t>かった</w:t>
      </w:r>
      <w:r w:rsidR="00435A0A" w:rsidRPr="00D8256C">
        <w:rPr>
          <w:rFonts w:hAnsi="ＭＳ ゴシック" w:hint="eastAsia"/>
        </w:rPr>
        <w:t>」</w:t>
      </w:r>
      <w:r w:rsidRPr="00D8256C">
        <w:rPr>
          <w:rFonts w:hAnsi="ＭＳ ゴシック" w:hint="eastAsia"/>
        </w:rPr>
        <w:t>などの感想</w:t>
      </w:r>
      <w:r w:rsidR="00F57906" w:rsidRPr="00D8256C">
        <w:rPr>
          <w:rFonts w:hAnsi="ＭＳ ゴシック" w:hint="eastAsia"/>
        </w:rPr>
        <w:t>があり</w:t>
      </w:r>
      <w:r w:rsidRPr="00D8256C">
        <w:rPr>
          <w:rFonts w:hAnsi="ＭＳ ゴシック" w:hint="eastAsia"/>
        </w:rPr>
        <w:t>ました。</w:t>
      </w:r>
    </w:p>
    <w:p w14:paraId="6EF1F0B7" w14:textId="43B50424" w:rsidR="00B57785" w:rsidRPr="00D8256C" w:rsidRDefault="00156D78" w:rsidP="007C2979">
      <w:pPr>
        <w:ind w:firstLineChars="100" w:firstLine="220"/>
        <w:rPr>
          <w:rFonts w:hAnsi="ＭＳ ゴシック"/>
        </w:rPr>
      </w:pPr>
      <w:r w:rsidRPr="00D8256C">
        <w:rPr>
          <w:rFonts w:hAnsi="ＭＳ ゴシック" w:hint="eastAsia"/>
        </w:rPr>
        <w:t>神戸運輸監理部では、</w:t>
      </w:r>
      <w:r w:rsidR="00D523E6" w:rsidRPr="00D8256C">
        <w:rPr>
          <w:rFonts w:hAnsi="ＭＳ ゴシック" w:hint="eastAsia"/>
        </w:rPr>
        <w:t>今後も</w:t>
      </w:r>
      <w:r w:rsidR="003367E7" w:rsidRPr="00D8256C">
        <w:rPr>
          <w:rFonts w:hAnsi="ＭＳ ゴシック" w:hint="eastAsia"/>
        </w:rPr>
        <w:t>関係団体と連携し、</w:t>
      </w:r>
      <w:r w:rsidR="005D50F8" w:rsidRPr="00D8256C">
        <w:rPr>
          <w:rFonts w:hAnsi="ＭＳ ゴシック" w:hint="eastAsia"/>
        </w:rPr>
        <w:t>海や船、港の</w:t>
      </w:r>
      <w:r w:rsidR="00E06032" w:rsidRPr="00D8256C">
        <w:rPr>
          <w:rFonts w:hAnsi="ＭＳ ゴシック" w:hint="eastAsia"/>
        </w:rPr>
        <w:t>魅力</w:t>
      </w:r>
      <w:r w:rsidR="00B52F14" w:rsidRPr="00D8256C">
        <w:rPr>
          <w:rFonts w:hAnsi="ＭＳ ゴシック" w:hint="eastAsia"/>
        </w:rPr>
        <w:t>と</w:t>
      </w:r>
      <w:r w:rsidR="00E06032" w:rsidRPr="00D8256C">
        <w:rPr>
          <w:rFonts w:hAnsi="ＭＳ ゴシック" w:hint="eastAsia"/>
        </w:rPr>
        <w:t>、</w:t>
      </w:r>
      <w:r w:rsidR="00A100C0" w:rsidRPr="00D8256C">
        <w:rPr>
          <w:rFonts w:hAnsi="ＭＳ ゴシック" w:hint="eastAsia"/>
        </w:rPr>
        <w:t>海事産業</w:t>
      </w:r>
      <w:r w:rsidR="008E3E1D" w:rsidRPr="00D8256C">
        <w:rPr>
          <w:rFonts w:hAnsi="ＭＳ ゴシック" w:hint="eastAsia"/>
        </w:rPr>
        <w:t>の</w:t>
      </w:r>
      <w:r w:rsidR="00B52F14" w:rsidRPr="00D8256C">
        <w:rPr>
          <w:rFonts w:hAnsi="ＭＳ ゴシック" w:hint="eastAsia"/>
        </w:rPr>
        <w:t>魅力</w:t>
      </w:r>
      <w:r w:rsidR="008E3E1D" w:rsidRPr="00D8256C">
        <w:rPr>
          <w:rFonts w:hAnsi="ＭＳ ゴシック" w:hint="eastAsia"/>
        </w:rPr>
        <w:t>を</w:t>
      </w:r>
      <w:r w:rsidR="00B52F14" w:rsidRPr="00D8256C">
        <w:rPr>
          <w:rFonts w:hAnsi="ＭＳ ゴシック" w:hint="eastAsia"/>
        </w:rPr>
        <w:t>発信</w:t>
      </w:r>
      <w:r w:rsidR="008E3E1D" w:rsidRPr="00D8256C">
        <w:rPr>
          <w:rFonts w:hAnsi="ＭＳ ゴシック" w:hint="eastAsia"/>
        </w:rPr>
        <w:t>し</w:t>
      </w:r>
      <w:r w:rsidRPr="00D8256C">
        <w:rPr>
          <w:rFonts w:hAnsi="ＭＳ ゴシック" w:hint="eastAsia"/>
        </w:rPr>
        <w:t>興味</w:t>
      </w:r>
      <w:r w:rsidR="006D0FD4" w:rsidRPr="00D8256C">
        <w:rPr>
          <w:rFonts w:hAnsi="ＭＳ ゴシック" w:hint="eastAsia"/>
        </w:rPr>
        <w:t>を深めて</w:t>
      </w:r>
      <w:r w:rsidR="00A27DB7" w:rsidRPr="00D8256C">
        <w:rPr>
          <w:rFonts w:hAnsi="ＭＳ ゴシック" w:hint="eastAsia"/>
        </w:rPr>
        <w:t>もら</w:t>
      </w:r>
      <w:r w:rsidR="00A80FAF" w:rsidRPr="00D8256C">
        <w:rPr>
          <w:rFonts w:hAnsi="ＭＳ ゴシック" w:hint="eastAsia"/>
        </w:rPr>
        <w:t>うとともに、海事人材の確保・育成に向けた</w:t>
      </w:r>
      <w:r w:rsidR="006D0FD4" w:rsidRPr="00D8256C">
        <w:rPr>
          <w:rFonts w:hAnsi="ＭＳ ゴシック" w:hint="eastAsia"/>
        </w:rPr>
        <w:t>取組を</w:t>
      </w:r>
      <w:r w:rsidR="00A80FAF" w:rsidRPr="00D8256C">
        <w:rPr>
          <w:rFonts w:hAnsi="ＭＳ ゴシック" w:hint="eastAsia"/>
        </w:rPr>
        <w:t>引き続き</w:t>
      </w:r>
      <w:r w:rsidR="00DF4733" w:rsidRPr="00D8256C">
        <w:rPr>
          <w:rFonts w:hAnsi="ＭＳ ゴシック" w:hint="eastAsia"/>
        </w:rPr>
        <w:t>行っ</w:t>
      </w:r>
      <w:r w:rsidR="00E06032" w:rsidRPr="00D8256C">
        <w:rPr>
          <w:rFonts w:hAnsi="ＭＳ ゴシック" w:hint="eastAsia"/>
        </w:rPr>
        <w:t>て参ります。</w:t>
      </w:r>
    </w:p>
    <w:p w14:paraId="1CE26049" w14:textId="215A8530" w:rsidR="004D66CB" w:rsidRPr="00D8256C" w:rsidRDefault="004D66CB" w:rsidP="00C50F26">
      <w:pPr>
        <w:rPr>
          <w:rFonts w:hAnsi="ＭＳ ゴシック"/>
        </w:rPr>
      </w:pPr>
    </w:p>
    <w:p w14:paraId="1B3B5469" w14:textId="6D843712" w:rsidR="000E2F86" w:rsidRPr="00D8256C" w:rsidRDefault="00E616D0" w:rsidP="00C50F26">
      <w:pPr>
        <w:rPr>
          <w:rFonts w:hAnsi="ＭＳ ゴシック"/>
          <w:b/>
          <w:bCs/>
        </w:rPr>
      </w:pPr>
      <w:bookmarkStart w:id="2" w:name="_Hlk124772104"/>
      <w:r w:rsidRPr="00D8256C">
        <w:rPr>
          <w:rFonts w:hAnsi="ＭＳ ゴシック" w:hint="eastAsia"/>
          <w:b/>
          <w:bCs/>
        </w:rPr>
        <w:t>出前授業の概要</w:t>
      </w:r>
    </w:p>
    <w:p w14:paraId="1BC03892" w14:textId="1C24DD1E" w:rsidR="00AE75DA" w:rsidRPr="00D8256C" w:rsidRDefault="00AE75DA" w:rsidP="00AD0EF4">
      <w:pPr>
        <w:tabs>
          <w:tab w:val="left" w:pos="1830"/>
        </w:tabs>
        <w:ind w:firstLineChars="100" w:firstLine="220"/>
        <w:rPr>
          <w:rFonts w:hAnsi="ＭＳ ゴシック"/>
          <w:u w:color="FF0000"/>
        </w:rPr>
      </w:pPr>
      <w:r w:rsidRPr="00D8256C">
        <w:rPr>
          <w:rFonts w:hAnsi="ＭＳ ゴシック"/>
        </w:rPr>
        <w:t>日</w:t>
      </w:r>
      <w:r w:rsidR="00150F73" w:rsidRPr="00D8256C">
        <w:rPr>
          <w:rFonts w:hAnsi="ＭＳ ゴシック"/>
        </w:rPr>
        <w:t xml:space="preserve">　</w:t>
      </w:r>
      <w:r w:rsidRPr="00D8256C">
        <w:rPr>
          <w:rFonts w:hAnsi="ＭＳ ゴシック"/>
        </w:rPr>
        <w:t>時</w:t>
      </w:r>
      <w:r w:rsidR="00150F73" w:rsidRPr="00D8256C">
        <w:rPr>
          <w:rFonts w:hAnsi="ＭＳ ゴシック"/>
        </w:rPr>
        <w:t xml:space="preserve">　</w:t>
      </w:r>
      <w:r w:rsidRPr="00D8256C">
        <w:rPr>
          <w:rFonts w:hAnsi="ＭＳ ゴシック"/>
        </w:rPr>
        <w:t>：</w:t>
      </w:r>
      <w:r w:rsidR="00150F73" w:rsidRPr="00D8256C">
        <w:rPr>
          <w:rFonts w:hAnsi="ＭＳ ゴシック"/>
        </w:rPr>
        <w:t xml:space="preserve">　</w:t>
      </w:r>
      <w:r w:rsidR="006B15CA" w:rsidRPr="00D8256C">
        <w:rPr>
          <w:rFonts w:hAnsi="ＭＳ ゴシック" w:hint="eastAsia"/>
          <w:u w:color="FF0000"/>
        </w:rPr>
        <w:t>令和</w:t>
      </w:r>
      <w:r w:rsidR="006A637F" w:rsidRPr="00D8256C">
        <w:rPr>
          <w:rFonts w:hAnsi="ＭＳ ゴシック" w:hint="eastAsia"/>
          <w:u w:color="FF0000"/>
        </w:rPr>
        <w:t>７</w:t>
      </w:r>
      <w:r w:rsidR="006B15CA" w:rsidRPr="00D8256C">
        <w:rPr>
          <w:rFonts w:hAnsi="ＭＳ ゴシック" w:hint="eastAsia"/>
          <w:u w:color="FF0000"/>
        </w:rPr>
        <w:t>年</w:t>
      </w:r>
      <w:r w:rsidR="006A637F" w:rsidRPr="00D8256C">
        <w:rPr>
          <w:rFonts w:hAnsi="ＭＳ ゴシック" w:hint="eastAsia"/>
          <w:u w:color="FF0000"/>
        </w:rPr>
        <w:t>７</w:t>
      </w:r>
      <w:r w:rsidR="006B15CA" w:rsidRPr="00D8256C">
        <w:rPr>
          <w:rFonts w:hAnsi="ＭＳ ゴシック" w:hint="eastAsia"/>
          <w:u w:color="FF0000"/>
        </w:rPr>
        <w:t>月</w:t>
      </w:r>
      <w:r w:rsidR="006A637F" w:rsidRPr="00D8256C">
        <w:rPr>
          <w:rFonts w:hAnsi="ＭＳ ゴシック" w:hint="eastAsia"/>
          <w:u w:color="FF0000"/>
        </w:rPr>
        <w:t>１５</w:t>
      </w:r>
      <w:r w:rsidRPr="00D8256C">
        <w:rPr>
          <w:rFonts w:hAnsi="ＭＳ ゴシック" w:hint="eastAsia"/>
          <w:u w:color="FF0000"/>
        </w:rPr>
        <w:t>日</w:t>
      </w:r>
      <w:r w:rsidRPr="00D8256C">
        <w:rPr>
          <w:rFonts w:hAnsi="ＭＳ ゴシック"/>
          <w:u w:color="FF0000"/>
        </w:rPr>
        <w:t>(</w:t>
      </w:r>
      <w:r w:rsidR="006A637F" w:rsidRPr="00D8256C">
        <w:rPr>
          <w:rFonts w:hAnsi="ＭＳ ゴシック" w:hint="eastAsia"/>
          <w:u w:color="FF0000"/>
        </w:rPr>
        <w:t>火</w:t>
      </w:r>
      <w:r w:rsidRPr="00D8256C">
        <w:rPr>
          <w:rFonts w:hAnsi="ＭＳ ゴシック"/>
          <w:u w:color="FF0000"/>
        </w:rPr>
        <w:t>)</w:t>
      </w:r>
      <w:r w:rsidR="00401B60" w:rsidRPr="00D8256C">
        <w:rPr>
          <w:rFonts w:hAnsi="ＭＳ ゴシック" w:hint="eastAsia"/>
          <w:u w:color="FF0000"/>
        </w:rPr>
        <w:t xml:space="preserve">　</w:t>
      </w:r>
      <w:r w:rsidR="00341578" w:rsidRPr="00D8256C">
        <w:rPr>
          <w:rFonts w:hAnsi="ＭＳ ゴシック" w:hint="eastAsia"/>
          <w:u w:color="FF0000"/>
        </w:rPr>
        <w:t>１３：００～</w:t>
      </w:r>
      <w:r w:rsidR="00986F16">
        <w:rPr>
          <w:rFonts w:hAnsi="ＭＳ ゴシック" w:hint="eastAsia"/>
          <w:u w:color="FF0000"/>
        </w:rPr>
        <w:t>１６：５０</w:t>
      </w:r>
    </w:p>
    <w:p w14:paraId="11832407" w14:textId="571DE603" w:rsidR="004D66CB" w:rsidRPr="00D8256C" w:rsidRDefault="004D66CB" w:rsidP="00AD0EF4">
      <w:pPr>
        <w:tabs>
          <w:tab w:val="left" w:pos="1830"/>
        </w:tabs>
        <w:ind w:firstLineChars="100" w:firstLine="220"/>
        <w:rPr>
          <w:rFonts w:hAnsi="ＭＳ ゴシック"/>
          <w:u w:color="FF0000"/>
        </w:rPr>
      </w:pPr>
      <w:r w:rsidRPr="00D8256C">
        <w:rPr>
          <w:rFonts w:hAnsi="ＭＳ ゴシック" w:hint="eastAsia"/>
          <w:u w:color="FF0000"/>
        </w:rPr>
        <w:t xml:space="preserve">場　所　：　</w:t>
      </w:r>
      <w:bookmarkStart w:id="3" w:name="_Hlk202968308"/>
      <w:r w:rsidR="0090416E" w:rsidRPr="0090416E">
        <w:rPr>
          <w:rFonts w:hAnsi="ＭＳ ゴシック"/>
          <w:color w:val="000000" w:themeColor="text1"/>
          <w:u w:color="FF0000"/>
        </w:rPr>
        <w:fldChar w:fldCharType="begin"/>
      </w:r>
      <w:r w:rsidR="0090416E" w:rsidRPr="0090416E">
        <w:rPr>
          <w:rFonts w:hAnsi="ＭＳ ゴシック" w:hint="eastAsia"/>
          <w:color w:val="000000" w:themeColor="text1"/>
          <w:u w:color="FF0000"/>
        </w:rPr>
        <w:instrText>HYPERLINK "https://www3.jeed.go.jp/hyogo/college/"</w:instrText>
      </w:r>
      <w:r w:rsidR="0090416E" w:rsidRPr="0090416E">
        <w:rPr>
          <w:rFonts w:hAnsi="ＭＳ ゴシック"/>
          <w:color w:val="000000" w:themeColor="text1"/>
          <w:u w:color="FF0000"/>
        </w:rPr>
      </w:r>
      <w:r w:rsidR="0090416E" w:rsidRPr="0090416E">
        <w:rPr>
          <w:rFonts w:hAnsi="ＭＳ ゴシック"/>
          <w:color w:val="000000" w:themeColor="text1"/>
          <w:u w:color="FF0000"/>
        </w:rPr>
        <w:fldChar w:fldCharType="separate"/>
      </w:r>
      <w:r w:rsidRPr="0090416E">
        <w:rPr>
          <w:rStyle w:val="af"/>
          <w:rFonts w:hAnsi="ＭＳ ゴシック" w:hint="eastAsia"/>
          <w:color w:val="000000" w:themeColor="text1"/>
          <w:u w:val="none"/>
        </w:rPr>
        <w:t>港湾職業能力開発短期大学校神戸校</w:t>
      </w:r>
      <w:r w:rsidR="0090416E" w:rsidRPr="0090416E">
        <w:rPr>
          <w:rFonts w:hAnsi="ＭＳ ゴシック"/>
          <w:color w:val="000000" w:themeColor="text1"/>
          <w:u w:color="FF0000"/>
        </w:rPr>
        <w:fldChar w:fldCharType="end"/>
      </w:r>
      <w:r w:rsidRPr="00D8256C">
        <w:rPr>
          <w:rFonts w:hAnsi="ＭＳ ゴシック" w:hint="eastAsia"/>
          <w:u w:color="FF0000"/>
        </w:rPr>
        <w:t>及び</w:t>
      </w:r>
      <w:hyperlink r:id="rId20" w:history="1">
        <w:r w:rsidRPr="0090416E">
          <w:rPr>
            <w:rStyle w:val="af"/>
            <w:rFonts w:hAnsi="ＭＳ ゴシック" w:hint="eastAsia"/>
            <w:color w:val="000000" w:themeColor="text1"/>
            <w:u w:val="none"/>
          </w:rPr>
          <w:t>神戸国際コンテナターミナル</w:t>
        </w:r>
        <w:bookmarkEnd w:id="3"/>
      </w:hyperlink>
    </w:p>
    <w:p w14:paraId="0F984F67" w14:textId="56AE9C00" w:rsidR="00AE75DA" w:rsidRPr="00D8256C" w:rsidRDefault="00AE75DA" w:rsidP="00AE75DA">
      <w:pPr>
        <w:tabs>
          <w:tab w:val="left" w:pos="1830"/>
        </w:tabs>
        <w:rPr>
          <w:rFonts w:hAnsi="ＭＳ ゴシック"/>
          <w:u w:color="FF0000"/>
        </w:rPr>
      </w:pPr>
      <w:r w:rsidRPr="00D8256C">
        <w:rPr>
          <w:rFonts w:hAnsi="ＭＳ ゴシック"/>
          <w:u w:color="FF0000"/>
        </w:rPr>
        <w:t xml:space="preserve">　対</w:t>
      </w:r>
      <w:r w:rsidR="00150F73" w:rsidRPr="00D8256C">
        <w:rPr>
          <w:rFonts w:hAnsi="ＭＳ ゴシック"/>
          <w:u w:color="FF0000"/>
        </w:rPr>
        <w:t xml:space="preserve">　</w:t>
      </w:r>
      <w:r w:rsidRPr="00D8256C">
        <w:rPr>
          <w:rFonts w:hAnsi="ＭＳ ゴシック"/>
          <w:u w:color="FF0000"/>
        </w:rPr>
        <w:t>象</w:t>
      </w:r>
      <w:r w:rsidR="00150F73" w:rsidRPr="00D8256C">
        <w:rPr>
          <w:rFonts w:hAnsi="ＭＳ ゴシック"/>
          <w:u w:color="FF0000"/>
        </w:rPr>
        <w:t xml:space="preserve">　</w:t>
      </w:r>
      <w:r w:rsidRPr="00D8256C">
        <w:rPr>
          <w:rFonts w:hAnsi="ＭＳ ゴシック"/>
          <w:u w:color="FF0000"/>
        </w:rPr>
        <w:t>：</w:t>
      </w:r>
      <w:r w:rsidR="00150F73" w:rsidRPr="00D8256C">
        <w:rPr>
          <w:rFonts w:hAnsi="ＭＳ ゴシック"/>
          <w:u w:color="FF0000"/>
        </w:rPr>
        <w:t xml:space="preserve">　</w:t>
      </w:r>
      <w:hyperlink r:id="rId21" w:history="1">
        <w:r w:rsidR="00E616D0" w:rsidRPr="0090416E">
          <w:rPr>
            <w:rStyle w:val="af"/>
            <w:rFonts w:hAnsi="ＭＳ ゴシック" w:hint="eastAsia"/>
            <w:color w:val="000000" w:themeColor="text1"/>
            <w:u w:val="none"/>
          </w:rPr>
          <w:t>私立須磨学園高等学校</w:t>
        </w:r>
      </w:hyperlink>
      <w:r w:rsidR="003367E7" w:rsidRPr="00D8256C">
        <w:rPr>
          <w:rFonts w:hAnsi="ＭＳ ゴシック" w:hint="eastAsia"/>
          <w:u w:color="FF0000"/>
        </w:rPr>
        <w:t>１</w:t>
      </w:r>
      <w:r w:rsidR="006B15CA" w:rsidRPr="00D8256C">
        <w:rPr>
          <w:rFonts w:hAnsi="ＭＳ ゴシック"/>
          <w:u w:color="FF0000"/>
        </w:rPr>
        <w:t>年生</w:t>
      </w:r>
      <w:r w:rsidR="003367E7" w:rsidRPr="00D8256C">
        <w:rPr>
          <w:rFonts w:hAnsi="ＭＳ ゴシック" w:hint="eastAsia"/>
          <w:u w:color="FF0000"/>
        </w:rPr>
        <w:t xml:space="preserve">　</w:t>
      </w:r>
      <w:r w:rsidR="006A637F" w:rsidRPr="00D8256C">
        <w:rPr>
          <w:rFonts w:hAnsi="ＭＳ ゴシック" w:hint="eastAsia"/>
          <w:u w:color="FF0000"/>
        </w:rPr>
        <w:t>１２</w:t>
      </w:r>
      <w:r w:rsidRPr="00D8256C">
        <w:rPr>
          <w:rFonts w:hAnsi="ＭＳ ゴシック"/>
          <w:u w:color="FF0000"/>
        </w:rPr>
        <w:t>名</w:t>
      </w:r>
    </w:p>
    <w:p w14:paraId="36E2CE49" w14:textId="0C6F7F79" w:rsidR="00337728" w:rsidRPr="00D8256C" w:rsidRDefault="00AE75DA" w:rsidP="000122E0">
      <w:pPr>
        <w:tabs>
          <w:tab w:val="left" w:pos="1830"/>
        </w:tabs>
        <w:ind w:left="1558" w:hangingChars="708" w:hanging="1558"/>
        <w:rPr>
          <w:rFonts w:hAnsi="ＭＳ ゴシック"/>
          <w:u w:color="FF0000"/>
        </w:rPr>
      </w:pPr>
      <w:r w:rsidRPr="00D8256C">
        <w:rPr>
          <w:rFonts w:hAnsi="ＭＳ ゴシック"/>
          <w:u w:color="FF0000"/>
        </w:rPr>
        <w:t xml:space="preserve">　内</w:t>
      </w:r>
      <w:r w:rsidR="00150F73" w:rsidRPr="00D8256C">
        <w:rPr>
          <w:rFonts w:hAnsi="ＭＳ ゴシック"/>
          <w:u w:color="FF0000"/>
        </w:rPr>
        <w:t xml:space="preserve">　</w:t>
      </w:r>
      <w:r w:rsidRPr="00D8256C">
        <w:rPr>
          <w:rFonts w:hAnsi="ＭＳ ゴシック"/>
          <w:u w:color="FF0000"/>
        </w:rPr>
        <w:t>容</w:t>
      </w:r>
      <w:r w:rsidR="00150F73" w:rsidRPr="00D8256C">
        <w:rPr>
          <w:rFonts w:hAnsi="ＭＳ ゴシック"/>
          <w:u w:color="FF0000"/>
        </w:rPr>
        <w:t xml:space="preserve">　</w:t>
      </w:r>
      <w:r w:rsidRPr="00D8256C">
        <w:rPr>
          <w:rFonts w:hAnsi="ＭＳ ゴシック"/>
          <w:u w:color="FF0000"/>
        </w:rPr>
        <w:t>：</w:t>
      </w:r>
      <w:r w:rsidR="006B15CA" w:rsidRPr="00D8256C">
        <w:rPr>
          <w:rFonts w:hAnsi="ＭＳ ゴシック"/>
          <w:u w:color="FF0000"/>
        </w:rPr>
        <w:t xml:space="preserve">　</w:t>
      </w:r>
      <w:r w:rsidR="00312FC9" w:rsidRPr="00D8256C">
        <w:rPr>
          <w:rFonts w:hAnsi="ＭＳ ゴシック"/>
          <w:u w:color="FF0000"/>
        </w:rPr>
        <w:t>海上物流</w:t>
      </w:r>
      <w:r w:rsidR="003367E7" w:rsidRPr="00D8256C">
        <w:rPr>
          <w:rFonts w:hAnsi="ＭＳ ゴシック" w:hint="eastAsia"/>
          <w:u w:color="FF0000"/>
        </w:rPr>
        <w:t>及び港湾について解説</w:t>
      </w:r>
      <w:r w:rsidR="006B15CA" w:rsidRPr="00D8256C">
        <w:rPr>
          <w:rFonts w:hAnsi="ＭＳ ゴシック"/>
          <w:u w:color="FF0000"/>
        </w:rPr>
        <w:t>、</w:t>
      </w:r>
      <w:r w:rsidR="00805A27" w:rsidRPr="00D8256C">
        <w:rPr>
          <w:rFonts w:hAnsi="ＭＳ ゴシック" w:hint="eastAsia"/>
          <w:u w:color="FF0000"/>
        </w:rPr>
        <w:t>ガントリークレーンシミュレータ</w:t>
      </w:r>
      <w:r w:rsidR="003367E7" w:rsidRPr="00D8256C">
        <w:rPr>
          <w:rFonts w:hAnsi="ＭＳ ゴシック" w:hint="eastAsia"/>
          <w:u w:color="FF0000"/>
        </w:rPr>
        <w:t>操作</w:t>
      </w:r>
      <w:r w:rsidR="0044145B" w:rsidRPr="00D8256C">
        <w:rPr>
          <w:rFonts w:hAnsi="ＭＳ ゴシック" w:hint="eastAsia"/>
          <w:u w:color="FF0000"/>
        </w:rPr>
        <w:t>体験</w:t>
      </w:r>
      <w:r w:rsidR="003367E7" w:rsidRPr="00D8256C">
        <w:rPr>
          <w:rFonts w:hAnsi="ＭＳ ゴシック" w:hint="eastAsia"/>
          <w:u w:color="FF0000"/>
        </w:rPr>
        <w:t>、</w:t>
      </w:r>
    </w:p>
    <w:p w14:paraId="3799BE31" w14:textId="31020E13" w:rsidR="00AE75DA" w:rsidRPr="00D8256C" w:rsidRDefault="003367E7" w:rsidP="008A6181">
      <w:pPr>
        <w:tabs>
          <w:tab w:val="left" w:pos="1830"/>
        </w:tabs>
        <w:ind w:leftChars="709" w:left="1685" w:hangingChars="57" w:hanging="125"/>
        <w:rPr>
          <w:rFonts w:hAnsi="ＭＳ ゴシック"/>
          <w:u w:color="FF0000"/>
        </w:rPr>
      </w:pPr>
      <w:r w:rsidRPr="00D8256C">
        <w:rPr>
          <w:rFonts w:hAnsi="ＭＳ ゴシック" w:hint="eastAsia"/>
          <w:u w:color="FF0000"/>
        </w:rPr>
        <w:t>通関業解説及び書類作成体験、コンテナターミナル見学</w:t>
      </w:r>
    </w:p>
    <w:p w14:paraId="7D4A9B54" w14:textId="58652C28" w:rsidR="009213E8" w:rsidRPr="00D8256C" w:rsidRDefault="009213E8" w:rsidP="00D8256C">
      <w:pPr>
        <w:tabs>
          <w:tab w:val="left" w:pos="1830"/>
        </w:tabs>
        <w:spacing w:line="240" w:lineRule="exact"/>
        <w:rPr>
          <w:rFonts w:hAnsi="ＭＳ ゴシック"/>
          <w:sz w:val="20"/>
          <w:szCs w:val="20"/>
        </w:rPr>
      </w:pPr>
      <w:r w:rsidRPr="00D8256C">
        <w:rPr>
          <w:rFonts w:hAnsi="ＭＳ ゴシック" w:hint="eastAsia"/>
          <w:sz w:val="20"/>
          <w:szCs w:val="20"/>
        </w:rPr>
        <w:t>※１：</w:t>
      </w:r>
      <w:r w:rsidR="008A6181" w:rsidRPr="00D8256C">
        <w:rPr>
          <w:rFonts w:hAnsi="ＭＳ ゴシック" w:hint="eastAsia"/>
          <w:sz w:val="20"/>
          <w:szCs w:val="20"/>
        </w:rPr>
        <w:t>港でのコンテナの積み卸しに使用される大型クレーン。レール上を移動する構造。</w:t>
      </w:r>
    </w:p>
    <w:p w14:paraId="0169C286" w14:textId="77777777" w:rsidR="00BF4F65" w:rsidRDefault="009213E8" w:rsidP="00D8256C">
      <w:pPr>
        <w:tabs>
          <w:tab w:val="left" w:pos="1830"/>
        </w:tabs>
        <w:spacing w:line="240" w:lineRule="exact"/>
        <w:rPr>
          <w:rFonts w:hAnsi="ＭＳ ゴシック"/>
          <w:sz w:val="20"/>
          <w:szCs w:val="20"/>
        </w:rPr>
      </w:pPr>
      <w:r w:rsidRPr="00D8256C">
        <w:rPr>
          <w:rFonts w:hAnsi="ＭＳ ゴシック" w:hint="eastAsia"/>
          <w:sz w:val="20"/>
          <w:szCs w:val="20"/>
        </w:rPr>
        <w:t>※２：</w:t>
      </w:r>
      <w:r w:rsidR="008A6181" w:rsidRPr="00D8256C">
        <w:rPr>
          <w:rFonts w:hAnsi="ＭＳ ゴシック" w:hint="eastAsia"/>
          <w:sz w:val="20"/>
          <w:szCs w:val="20"/>
        </w:rPr>
        <w:t>コンテナヤード内のコンテナの移動やシャーシへの積み</w:t>
      </w:r>
      <w:r w:rsidR="00EA209D" w:rsidRPr="00D8256C">
        <w:rPr>
          <w:rFonts w:hAnsi="ＭＳ ゴシック" w:hint="eastAsia"/>
          <w:sz w:val="20"/>
          <w:szCs w:val="20"/>
        </w:rPr>
        <w:t>卸し</w:t>
      </w:r>
      <w:r w:rsidR="008A6181" w:rsidRPr="00D8256C">
        <w:rPr>
          <w:rFonts w:hAnsi="ＭＳ ゴシック" w:hint="eastAsia"/>
          <w:sz w:val="20"/>
          <w:szCs w:val="20"/>
        </w:rPr>
        <w:t>を行う移動式クレーン。</w:t>
      </w:r>
    </w:p>
    <w:p w14:paraId="7B4EE719" w14:textId="2565DE50" w:rsidR="009213E8" w:rsidRPr="00D8256C" w:rsidRDefault="008A6181" w:rsidP="00D8256C">
      <w:pPr>
        <w:tabs>
          <w:tab w:val="left" w:pos="1830"/>
        </w:tabs>
        <w:spacing w:line="240" w:lineRule="exact"/>
        <w:ind w:firstLineChars="300" w:firstLine="600"/>
        <w:rPr>
          <w:rFonts w:hAnsi="ＭＳ ゴシック"/>
          <w:sz w:val="20"/>
          <w:szCs w:val="20"/>
        </w:rPr>
      </w:pPr>
      <w:r w:rsidRPr="00D8256C">
        <w:rPr>
          <w:rFonts w:hAnsi="ＭＳ ゴシック" w:hint="eastAsia"/>
          <w:sz w:val="20"/>
          <w:szCs w:val="20"/>
        </w:rPr>
        <w:t>タイヤ式とレール式がある。</w:t>
      </w:r>
    </w:p>
    <w:p w14:paraId="435FBB4D" w14:textId="5B84200B" w:rsidR="009213E8" w:rsidRDefault="00BF4F65" w:rsidP="000E2F86">
      <w:pPr>
        <w:tabs>
          <w:tab w:val="left" w:pos="1830"/>
        </w:tabs>
        <w:rPr>
          <w:rFonts w:hAnsi="ＭＳ ゴシック"/>
          <w:sz w:val="24"/>
          <w:szCs w:val="24"/>
        </w:rPr>
      </w:pPr>
      <w:r w:rsidRPr="000851D9">
        <w:rPr>
          <w:rFonts w:hAnsi="ＭＳ ゴシック"/>
          <w:noProof/>
          <w:sz w:val="24"/>
          <w:szCs w:val="24"/>
        </w:rPr>
        <w:drawing>
          <wp:anchor distT="0" distB="0" distL="114300" distR="114300" simplePos="0" relativeHeight="251658246" behindDoc="0" locked="0" layoutInCell="1" allowOverlap="1" wp14:anchorId="413C7210" wp14:editId="7A8DA9CB">
            <wp:simplePos x="0" y="0"/>
            <wp:positionH relativeFrom="margin">
              <wp:posOffset>3371850</wp:posOffset>
            </wp:positionH>
            <wp:positionV relativeFrom="paragraph">
              <wp:posOffset>104775</wp:posOffset>
            </wp:positionV>
            <wp:extent cx="2542080" cy="1920240"/>
            <wp:effectExtent l="0" t="0" r="0" b="3810"/>
            <wp:wrapNone/>
            <wp:docPr id="13912829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82924" name=""/>
                    <pic:cNvPicPr/>
                  </pic:nvPicPr>
                  <pic:blipFill>
                    <a:blip r:embed="rId22">
                      <a:extLst>
                        <a:ext uri="{28A0092B-C50C-407E-A947-70E740481C1C}">
                          <a14:useLocalDpi xmlns:a14="http://schemas.microsoft.com/office/drawing/2010/main" val="0"/>
                        </a:ext>
                      </a:extLst>
                    </a:blip>
                    <a:stretch>
                      <a:fillRect/>
                    </a:stretch>
                  </pic:blipFill>
                  <pic:spPr>
                    <a:xfrm>
                      <a:off x="0" y="0"/>
                      <a:ext cx="2542080" cy="1920240"/>
                    </a:xfrm>
                    <a:prstGeom prst="rect">
                      <a:avLst/>
                    </a:prstGeom>
                  </pic:spPr>
                </pic:pic>
              </a:graphicData>
            </a:graphic>
            <wp14:sizeRelH relativeFrom="page">
              <wp14:pctWidth>0</wp14:pctWidth>
            </wp14:sizeRelH>
            <wp14:sizeRelV relativeFrom="page">
              <wp14:pctHeight>0</wp14:pctHeight>
            </wp14:sizeRelV>
          </wp:anchor>
        </w:drawing>
      </w:r>
      <w:r>
        <w:rPr>
          <w:rFonts w:hAnsi="ＭＳ ゴシック"/>
          <w:noProof/>
          <w:sz w:val="24"/>
          <w:szCs w:val="24"/>
        </w:rPr>
        <w:drawing>
          <wp:anchor distT="0" distB="0" distL="114300" distR="114300" simplePos="0" relativeHeight="251658247" behindDoc="0" locked="0" layoutInCell="1" allowOverlap="1" wp14:anchorId="2763C772" wp14:editId="439BF6CB">
            <wp:simplePos x="0" y="0"/>
            <wp:positionH relativeFrom="margin">
              <wp:posOffset>466725</wp:posOffset>
            </wp:positionH>
            <wp:positionV relativeFrom="paragraph">
              <wp:posOffset>110490</wp:posOffset>
            </wp:positionV>
            <wp:extent cx="2543175" cy="1876177"/>
            <wp:effectExtent l="0" t="0" r="0" b="0"/>
            <wp:wrapNone/>
            <wp:docPr id="16140387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43175" cy="1876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06474" w14:textId="29B9E49D" w:rsidR="000E2F86" w:rsidRDefault="000E2F86" w:rsidP="000E2F86">
      <w:pPr>
        <w:tabs>
          <w:tab w:val="left" w:pos="1830"/>
        </w:tabs>
        <w:rPr>
          <w:rFonts w:hAnsi="ＭＳ ゴシック"/>
          <w:sz w:val="24"/>
          <w:szCs w:val="24"/>
        </w:rPr>
      </w:pPr>
    </w:p>
    <w:p w14:paraId="1C9764DD" w14:textId="1070956C" w:rsidR="005A1D7F" w:rsidRDefault="005A1D7F" w:rsidP="000E2F86">
      <w:pPr>
        <w:tabs>
          <w:tab w:val="left" w:pos="1830"/>
        </w:tabs>
        <w:rPr>
          <w:rFonts w:hAnsi="ＭＳ ゴシック"/>
          <w:sz w:val="24"/>
          <w:szCs w:val="24"/>
        </w:rPr>
      </w:pPr>
    </w:p>
    <w:p w14:paraId="18AE2A1B" w14:textId="60E4DD1F" w:rsidR="005A1D7F" w:rsidRDefault="005A1D7F" w:rsidP="000E2F86">
      <w:pPr>
        <w:tabs>
          <w:tab w:val="left" w:pos="1830"/>
        </w:tabs>
        <w:rPr>
          <w:rFonts w:hAnsi="ＭＳ ゴシック"/>
          <w:sz w:val="24"/>
          <w:szCs w:val="24"/>
        </w:rPr>
      </w:pPr>
    </w:p>
    <w:p w14:paraId="69266F5F" w14:textId="2FF3D8C9" w:rsidR="005A1D7F" w:rsidRDefault="005A1D7F" w:rsidP="000E2F86">
      <w:pPr>
        <w:tabs>
          <w:tab w:val="left" w:pos="1830"/>
        </w:tabs>
        <w:rPr>
          <w:rFonts w:hAnsi="ＭＳ ゴシック"/>
          <w:sz w:val="24"/>
          <w:szCs w:val="24"/>
        </w:rPr>
      </w:pPr>
    </w:p>
    <w:p w14:paraId="6CC0EA19" w14:textId="556A2E89" w:rsidR="005A1D7F" w:rsidRDefault="005A1D7F" w:rsidP="000E2F86">
      <w:pPr>
        <w:tabs>
          <w:tab w:val="left" w:pos="1830"/>
        </w:tabs>
        <w:rPr>
          <w:rFonts w:hAnsi="ＭＳ ゴシック"/>
          <w:sz w:val="24"/>
          <w:szCs w:val="24"/>
        </w:rPr>
      </w:pPr>
    </w:p>
    <w:p w14:paraId="643D46B0" w14:textId="0329B2B7" w:rsidR="005A1D7F" w:rsidRDefault="005A1D7F" w:rsidP="000E2F86">
      <w:pPr>
        <w:tabs>
          <w:tab w:val="left" w:pos="1830"/>
        </w:tabs>
        <w:rPr>
          <w:rFonts w:hAnsi="ＭＳ ゴシック"/>
          <w:sz w:val="24"/>
          <w:szCs w:val="24"/>
        </w:rPr>
      </w:pPr>
    </w:p>
    <w:p w14:paraId="156FF027" w14:textId="1F803F8B" w:rsidR="005A1D7F" w:rsidRDefault="005A1D7F" w:rsidP="000E2F86">
      <w:pPr>
        <w:tabs>
          <w:tab w:val="left" w:pos="1830"/>
        </w:tabs>
        <w:rPr>
          <w:rFonts w:hAnsi="ＭＳ ゴシック"/>
          <w:sz w:val="24"/>
          <w:szCs w:val="24"/>
        </w:rPr>
      </w:pPr>
    </w:p>
    <w:p w14:paraId="50AB163F" w14:textId="1924ADAC" w:rsidR="005A1D7F" w:rsidRDefault="00B041A1" w:rsidP="000E2F86">
      <w:pPr>
        <w:tabs>
          <w:tab w:val="left" w:pos="1830"/>
        </w:tabs>
        <w:rPr>
          <w:rFonts w:hAnsi="ＭＳ ゴシック"/>
          <w:sz w:val="24"/>
          <w:szCs w:val="24"/>
        </w:rPr>
      </w:pPr>
      <w:r>
        <w:rPr>
          <w:rFonts w:hAnsi="ＭＳ ゴシック"/>
          <w:noProof/>
          <w:sz w:val="24"/>
          <w:szCs w:val="24"/>
        </w:rPr>
        <mc:AlternateContent>
          <mc:Choice Requires="wps">
            <w:drawing>
              <wp:anchor distT="0" distB="0" distL="114300" distR="114300" simplePos="0" relativeHeight="251658251" behindDoc="0" locked="0" layoutInCell="1" allowOverlap="1" wp14:anchorId="2BF8196D" wp14:editId="3944D638">
                <wp:simplePos x="0" y="0"/>
                <wp:positionH relativeFrom="margin">
                  <wp:posOffset>3286125</wp:posOffset>
                </wp:positionH>
                <wp:positionV relativeFrom="paragraph">
                  <wp:posOffset>175895</wp:posOffset>
                </wp:positionV>
                <wp:extent cx="2773680" cy="266700"/>
                <wp:effectExtent l="0" t="0" r="26670" b="19050"/>
                <wp:wrapNone/>
                <wp:docPr id="642555235" name="正方形/長方形 1"/>
                <wp:cNvGraphicFramePr/>
                <a:graphic xmlns:a="http://schemas.openxmlformats.org/drawingml/2006/main">
                  <a:graphicData uri="http://schemas.microsoft.com/office/word/2010/wordprocessingShape">
                    <wps:wsp>
                      <wps:cNvSpPr/>
                      <wps:spPr>
                        <a:xfrm>
                          <a:off x="0" y="0"/>
                          <a:ext cx="2773680" cy="266700"/>
                        </a:xfrm>
                        <a:prstGeom prst="rect">
                          <a:avLst/>
                        </a:prstGeom>
                        <a:noFill/>
                        <a:ln w="3175" cap="flat" cmpd="sng" algn="ctr">
                          <a:solidFill>
                            <a:srgbClr val="4F81BD">
                              <a:shade val="15000"/>
                            </a:srgbClr>
                          </a:solidFill>
                          <a:prstDash val="solid"/>
                        </a:ln>
                        <a:effectLst/>
                      </wps:spPr>
                      <wps:txbx>
                        <w:txbxContent>
                          <w:p w14:paraId="6AFC2F00" w14:textId="4B1150E5" w:rsidR="008A2791" w:rsidRPr="00A06394" w:rsidRDefault="008A2791" w:rsidP="00A06394">
                            <w:pPr>
                              <w:jc w:val="center"/>
                              <w:rPr>
                                <w:color w:val="000000" w:themeColor="text1"/>
                                <w:sz w:val="20"/>
                                <w:szCs w:val="20"/>
                              </w:rPr>
                            </w:pPr>
                            <w:r w:rsidRPr="00A06394">
                              <w:rPr>
                                <w:rFonts w:hint="eastAsia"/>
                                <w:color w:val="000000" w:themeColor="text1"/>
                                <w:sz w:val="20"/>
                                <w:szCs w:val="20"/>
                              </w:rPr>
                              <w:t>ガントリークレーンシミュレータ操作体験</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8196D" id="正方形/長方形 1" o:spid="_x0000_s1032" style="position:absolute;left:0;text-align:left;margin-left:258.75pt;margin-top:13.85pt;width:218.4pt;height:21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" filled="f" strokecolor="#1c334e" strokeweight=".25pt">
                <v:textbox inset=",1mm,,1mm">
                  <w:txbxContent>
                    <w:p w14:paraId="6AFC2F00" w14:textId="4B1150E5" w:rsidR="008A2791" w:rsidRPr="00A06394" w:rsidRDefault="008A2791" w:rsidP="00A06394">
                      <w:pPr>
                        <w:jc w:val="center"/>
                        <w:rPr>
                          <w:color w:val="000000" w:themeColor="text1"/>
                          <w:sz w:val="20"/>
                          <w:szCs w:val="20"/>
                        </w:rPr>
                      </w:pPr>
                      <w:r w:rsidRPr="00A06394">
                        <w:rPr>
                          <w:rFonts w:hint="eastAsia"/>
                          <w:color w:val="000000" w:themeColor="text1"/>
                          <w:sz w:val="20"/>
                          <w:szCs w:val="20"/>
                        </w:rPr>
                        <w:t>ガントリークレーンシミュレータ操作体験</w:t>
                      </w:r>
                    </w:p>
                  </w:txbxContent>
                </v:textbox>
                <w10:wrap anchorx="margin"/>
              </v:rect>
            </w:pict>
          </mc:Fallback>
        </mc:AlternateContent>
      </w:r>
      <w:r w:rsidR="00BF4F65">
        <w:rPr>
          <w:rFonts w:hAnsi="ＭＳ ゴシック"/>
          <w:noProof/>
          <w:sz w:val="24"/>
          <w:szCs w:val="24"/>
        </w:rPr>
        <mc:AlternateContent>
          <mc:Choice Requires="wps">
            <w:drawing>
              <wp:anchor distT="0" distB="0" distL="114300" distR="114300" simplePos="0" relativeHeight="251658250" behindDoc="0" locked="0" layoutInCell="1" allowOverlap="1" wp14:anchorId="775FF035" wp14:editId="05E8CDEB">
                <wp:simplePos x="0" y="0"/>
                <wp:positionH relativeFrom="column">
                  <wp:posOffset>499110</wp:posOffset>
                </wp:positionH>
                <wp:positionV relativeFrom="paragraph">
                  <wp:posOffset>130175</wp:posOffset>
                </wp:positionV>
                <wp:extent cx="2461260" cy="281940"/>
                <wp:effectExtent l="0" t="0" r="15240" b="22860"/>
                <wp:wrapNone/>
                <wp:docPr id="1409092848" name="正方形/長方形 1"/>
                <wp:cNvGraphicFramePr/>
                <a:graphic xmlns:a="http://schemas.openxmlformats.org/drawingml/2006/main">
                  <a:graphicData uri="http://schemas.microsoft.com/office/word/2010/wordprocessingShape">
                    <wps:wsp>
                      <wps:cNvSpPr/>
                      <wps:spPr>
                        <a:xfrm>
                          <a:off x="0" y="0"/>
                          <a:ext cx="2461260" cy="2819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415DE73B" w14:textId="680F2CAD" w:rsidR="008A2791" w:rsidRPr="00A06394" w:rsidRDefault="008A2791" w:rsidP="00A06394">
                            <w:pPr>
                              <w:jc w:val="center"/>
                              <w:rPr>
                                <w:color w:val="000000" w:themeColor="text1"/>
                                <w:sz w:val="20"/>
                                <w:szCs w:val="20"/>
                              </w:rPr>
                            </w:pPr>
                            <w:r w:rsidRPr="00A06394">
                              <w:rPr>
                                <w:rFonts w:hint="eastAsia"/>
                                <w:color w:val="000000" w:themeColor="text1"/>
                                <w:sz w:val="20"/>
                                <w:szCs w:val="20"/>
                              </w:rPr>
                              <w:t>港湾短大での講義</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FF035" id="_x0000_s1033" style="position:absolute;left:0;text-align:left;margin-left:39.3pt;margin-top:10.25pt;width:193.8pt;height:22.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" filled="f" strokecolor="#0a121c [484]" strokeweight=".25pt">
                <v:textbox inset=",1mm,,1mm">
                  <w:txbxContent>
                    <w:p w14:paraId="415DE73B" w14:textId="680F2CAD" w:rsidR="008A2791" w:rsidRPr="00A06394" w:rsidRDefault="008A2791" w:rsidP="00A06394">
                      <w:pPr>
                        <w:jc w:val="center"/>
                        <w:rPr>
                          <w:color w:val="000000" w:themeColor="text1"/>
                          <w:sz w:val="20"/>
                          <w:szCs w:val="20"/>
                        </w:rPr>
                      </w:pPr>
                      <w:r w:rsidRPr="00A06394">
                        <w:rPr>
                          <w:rFonts w:hint="eastAsia"/>
                          <w:color w:val="000000" w:themeColor="text1"/>
                          <w:sz w:val="20"/>
                          <w:szCs w:val="20"/>
                        </w:rPr>
                        <w:t>港湾短大での講義</w:t>
                      </w:r>
                    </w:p>
                  </w:txbxContent>
                </v:textbox>
              </v:rect>
            </w:pict>
          </mc:Fallback>
        </mc:AlternateContent>
      </w:r>
    </w:p>
    <w:p w14:paraId="161A246D" w14:textId="28CB1018" w:rsidR="00D523E6" w:rsidRDefault="00D523E6" w:rsidP="000E2F86">
      <w:pPr>
        <w:tabs>
          <w:tab w:val="left" w:pos="1830"/>
        </w:tabs>
        <w:rPr>
          <w:rFonts w:hAnsi="ＭＳ ゴシック"/>
          <w:sz w:val="24"/>
          <w:szCs w:val="24"/>
        </w:rPr>
      </w:pPr>
    </w:p>
    <w:p w14:paraId="329787D9" w14:textId="339F189C" w:rsidR="00D523E6" w:rsidRDefault="00BF4F65" w:rsidP="000E2F86">
      <w:pPr>
        <w:tabs>
          <w:tab w:val="left" w:pos="1830"/>
        </w:tabs>
        <w:rPr>
          <w:rFonts w:hAnsi="ＭＳ ゴシック"/>
          <w:sz w:val="24"/>
          <w:szCs w:val="24"/>
        </w:rPr>
      </w:pPr>
      <w:r>
        <w:rPr>
          <w:rFonts w:hAnsi="ＭＳ ゴシック"/>
          <w:noProof/>
        </w:rPr>
        <w:drawing>
          <wp:anchor distT="0" distB="0" distL="114300" distR="114300" simplePos="0" relativeHeight="251658249" behindDoc="0" locked="0" layoutInCell="1" allowOverlap="1" wp14:anchorId="08330495" wp14:editId="3E5B175E">
            <wp:simplePos x="0" y="0"/>
            <wp:positionH relativeFrom="column">
              <wp:posOffset>3390900</wp:posOffset>
            </wp:positionH>
            <wp:positionV relativeFrom="paragraph">
              <wp:posOffset>81915</wp:posOffset>
            </wp:positionV>
            <wp:extent cx="2433320" cy="2190750"/>
            <wp:effectExtent l="0" t="0" r="5080" b="0"/>
            <wp:wrapNone/>
            <wp:docPr id="12164442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3332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ゴシック"/>
          <w:noProof/>
          <w:sz w:val="24"/>
          <w:szCs w:val="24"/>
        </w:rPr>
        <w:drawing>
          <wp:anchor distT="0" distB="0" distL="114300" distR="114300" simplePos="0" relativeHeight="251658248" behindDoc="0" locked="0" layoutInCell="1" allowOverlap="1" wp14:anchorId="78BCFEEF" wp14:editId="43A83378">
            <wp:simplePos x="0" y="0"/>
            <wp:positionH relativeFrom="column">
              <wp:posOffset>438150</wp:posOffset>
            </wp:positionH>
            <wp:positionV relativeFrom="paragraph">
              <wp:posOffset>51435</wp:posOffset>
            </wp:positionV>
            <wp:extent cx="2572385" cy="2249805"/>
            <wp:effectExtent l="0" t="0" r="0" b="0"/>
            <wp:wrapNone/>
            <wp:docPr id="150900357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2385" cy="224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81A5D" w14:textId="60A4F6DB" w:rsidR="008A2791" w:rsidRDefault="008A2791" w:rsidP="000E2F86">
      <w:pPr>
        <w:tabs>
          <w:tab w:val="left" w:pos="1830"/>
        </w:tabs>
        <w:rPr>
          <w:rFonts w:hAnsi="ＭＳ ゴシック"/>
          <w:sz w:val="24"/>
          <w:szCs w:val="24"/>
        </w:rPr>
      </w:pPr>
    </w:p>
    <w:p w14:paraId="7AAEF3C9" w14:textId="5CC47965" w:rsidR="008A2791" w:rsidRDefault="008A2791" w:rsidP="000E2F86">
      <w:pPr>
        <w:tabs>
          <w:tab w:val="left" w:pos="1830"/>
        </w:tabs>
        <w:rPr>
          <w:rFonts w:hAnsi="ＭＳ ゴシック"/>
          <w:sz w:val="24"/>
          <w:szCs w:val="24"/>
        </w:rPr>
      </w:pPr>
    </w:p>
    <w:p w14:paraId="04FD5B7C" w14:textId="6EEA590C" w:rsidR="00D523E6" w:rsidRDefault="00D523E6" w:rsidP="000E2F86">
      <w:pPr>
        <w:tabs>
          <w:tab w:val="left" w:pos="1830"/>
        </w:tabs>
        <w:rPr>
          <w:rFonts w:hAnsi="ＭＳ ゴシック"/>
          <w:sz w:val="24"/>
          <w:szCs w:val="24"/>
        </w:rPr>
      </w:pPr>
    </w:p>
    <w:p w14:paraId="2CFA688E" w14:textId="13F89B96" w:rsidR="00D523E6" w:rsidRDefault="00D523E6" w:rsidP="000E2F86">
      <w:pPr>
        <w:tabs>
          <w:tab w:val="left" w:pos="1830"/>
        </w:tabs>
        <w:rPr>
          <w:rFonts w:hAnsi="ＭＳ ゴシック"/>
          <w:sz w:val="24"/>
          <w:szCs w:val="24"/>
        </w:rPr>
      </w:pPr>
    </w:p>
    <w:p w14:paraId="4375745A" w14:textId="163A6521" w:rsidR="00D523E6" w:rsidRDefault="00D523E6" w:rsidP="000E2F86">
      <w:pPr>
        <w:tabs>
          <w:tab w:val="left" w:pos="1830"/>
        </w:tabs>
        <w:rPr>
          <w:rFonts w:hAnsi="ＭＳ ゴシック"/>
          <w:sz w:val="24"/>
          <w:szCs w:val="24"/>
        </w:rPr>
      </w:pPr>
    </w:p>
    <w:p w14:paraId="191784C9" w14:textId="0D20ACBA" w:rsidR="000851D9" w:rsidRDefault="000851D9" w:rsidP="000E2F86">
      <w:pPr>
        <w:tabs>
          <w:tab w:val="left" w:pos="1830"/>
        </w:tabs>
        <w:rPr>
          <w:rFonts w:hAnsi="ＭＳ ゴシック"/>
          <w:sz w:val="24"/>
          <w:szCs w:val="24"/>
        </w:rPr>
      </w:pPr>
    </w:p>
    <w:p w14:paraId="612C4327" w14:textId="77777777" w:rsidR="000851D9" w:rsidRDefault="000851D9" w:rsidP="000E2F86">
      <w:pPr>
        <w:tabs>
          <w:tab w:val="left" w:pos="1830"/>
        </w:tabs>
        <w:rPr>
          <w:rFonts w:hAnsi="ＭＳ ゴシック"/>
          <w:sz w:val="24"/>
          <w:szCs w:val="24"/>
        </w:rPr>
      </w:pPr>
    </w:p>
    <w:p w14:paraId="2E2D9B62" w14:textId="77777777" w:rsidR="000851D9" w:rsidRDefault="000851D9" w:rsidP="000E2F86">
      <w:pPr>
        <w:tabs>
          <w:tab w:val="left" w:pos="1830"/>
        </w:tabs>
        <w:rPr>
          <w:rFonts w:hAnsi="ＭＳ ゴシック"/>
          <w:sz w:val="24"/>
          <w:szCs w:val="24"/>
        </w:rPr>
      </w:pPr>
    </w:p>
    <w:p w14:paraId="59465DBB" w14:textId="69A05FCD" w:rsidR="00D523E6" w:rsidRDefault="00B041A1" w:rsidP="000E2F86">
      <w:pPr>
        <w:tabs>
          <w:tab w:val="left" w:pos="1830"/>
        </w:tabs>
        <w:rPr>
          <w:rFonts w:hAnsi="ＭＳ ゴシック"/>
          <w:sz w:val="24"/>
          <w:szCs w:val="24"/>
        </w:rPr>
      </w:pPr>
      <w:r>
        <w:rPr>
          <w:rFonts w:hAnsi="ＭＳ ゴシック"/>
          <w:noProof/>
          <w:sz w:val="24"/>
          <w:szCs w:val="24"/>
        </w:rPr>
        <mc:AlternateContent>
          <mc:Choice Requires="wps">
            <w:drawing>
              <wp:anchor distT="0" distB="0" distL="114300" distR="114300" simplePos="0" relativeHeight="251658253" behindDoc="0" locked="0" layoutInCell="1" allowOverlap="1" wp14:anchorId="58DCE2BB" wp14:editId="09E6F15D">
                <wp:simplePos x="0" y="0"/>
                <wp:positionH relativeFrom="column">
                  <wp:posOffset>3392805</wp:posOffset>
                </wp:positionH>
                <wp:positionV relativeFrom="paragraph">
                  <wp:posOffset>201930</wp:posOffset>
                </wp:positionV>
                <wp:extent cx="2526665" cy="281940"/>
                <wp:effectExtent l="0" t="0" r="26035" b="22860"/>
                <wp:wrapNone/>
                <wp:docPr id="1280900760" name="正方形/長方形 1"/>
                <wp:cNvGraphicFramePr/>
                <a:graphic xmlns:a="http://schemas.openxmlformats.org/drawingml/2006/main">
                  <a:graphicData uri="http://schemas.microsoft.com/office/word/2010/wordprocessingShape">
                    <wps:wsp>
                      <wps:cNvSpPr/>
                      <wps:spPr>
                        <a:xfrm>
                          <a:off x="0" y="0"/>
                          <a:ext cx="2526665" cy="281940"/>
                        </a:xfrm>
                        <a:prstGeom prst="rect">
                          <a:avLst/>
                        </a:prstGeom>
                        <a:noFill/>
                        <a:ln w="3175" cap="flat" cmpd="sng" algn="ctr">
                          <a:solidFill>
                            <a:srgbClr val="4F81BD">
                              <a:shade val="15000"/>
                            </a:srgbClr>
                          </a:solidFill>
                          <a:prstDash val="solid"/>
                        </a:ln>
                        <a:effectLst/>
                      </wps:spPr>
                      <wps:txbx>
                        <w:txbxContent>
                          <w:p w14:paraId="50227267" w14:textId="7F11BDD1" w:rsidR="008A2791" w:rsidRPr="00A06394" w:rsidRDefault="008A2791" w:rsidP="00D8256C">
                            <w:pPr>
                              <w:rPr>
                                <w:color w:val="000000" w:themeColor="text1"/>
                                <w:sz w:val="20"/>
                                <w:szCs w:val="20"/>
                              </w:rPr>
                            </w:pPr>
                            <w:r>
                              <w:rPr>
                                <w:rFonts w:hint="eastAsia"/>
                                <w:color w:val="000000" w:themeColor="text1"/>
                                <w:sz w:val="20"/>
                                <w:szCs w:val="20"/>
                              </w:rPr>
                              <w:t>岸壁でガントリークレーンを間近に見学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CE2BB" id="_x0000_s1034" style="position:absolute;left:0;text-align:left;margin-left:267.15pt;margin-top:15.9pt;width:198.95pt;height:22.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" filled="f" strokecolor="#1c334e" strokeweight=".25pt">
                <v:textbox>
                  <w:txbxContent>
                    <w:p w14:paraId="50227267" w14:textId="7F11BDD1" w:rsidR="008A2791" w:rsidRPr="00A06394" w:rsidRDefault="008A2791" w:rsidP="00D8256C">
                      <w:pPr>
                        <w:rPr>
                          <w:color w:val="000000" w:themeColor="text1"/>
                          <w:sz w:val="20"/>
                          <w:szCs w:val="20"/>
                        </w:rPr>
                      </w:pPr>
                      <w:r>
                        <w:rPr>
                          <w:rFonts w:hint="eastAsia"/>
                          <w:color w:val="000000" w:themeColor="text1"/>
                          <w:sz w:val="20"/>
                          <w:szCs w:val="20"/>
                        </w:rPr>
                        <w:t>岸壁でガントリークレーンを間近に見学</w:t>
                      </w:r>
                    </w:p>
                  </w:txbxContent>
                </v:textbox>
              </v:rect>
            </w:pict>
          </mc:Fallback>
        </mc:AlternateContent>
      </w:r>
      <w:r>
        <w:rPr>
          <w:rFonts w:hAnsi="ＭＳ ゴシック"/>
          <w:noProof/>
          <w:sz w:val="24"/>
          <w:szCs w:val="24"/>
        </w:rPr>
        <mc:AlternateContent>
          <mc:Choice Requires="wps">
            <w:drawing>
              <wp:anchor distT="0" distB="0" distL="114300" distR="114300" simplePos="0" relativeHeight="251658252" behindDoc="0" locked="0" layoutInCell="1" allowOverlap="1" wp14:anchorId="57C245F2" wp14:editId="742EB23A">
                <wp:simplePos x="0" y="0"/>
                <wp:positionH relativeFrom="column">
                  <wp:posOffset>461010</wp:posOffset>
                </wp:positionH>
                <wp:positionV relativeFrom="paragraph">
                  <wp:posOffset>228600</wp:posOffset>
                </wp:positionV>
                <wp:extent cx="2514600" cy="281940"/>
                <wp:effectExtent l="0" t="0" r="19050" b="22860"/>
                <wp:wrapNone/>
                <wp:docPr id="142301118" name="正方形/長方形 1"/>
                <wp:cNvGraphicFramePr/>
                <a:graphic xmlns:a="http://schemas.openxmlformats.org/drawingml/2006/main">
                  <a:graphicData uri="http://schemas.microsoft.com/office/word/2010/wordprocessingShape">
                    <wps:wsp>
                      <wps:cNvSpPr/>
                      <wps:spPr>
                        <a:xfrm>
                          <a:off x="0" y="0"/>
                          <a:ext cx="2514600" cy="281940"/>
                        </a:xfrm>
                        <a:prstGeom prst="rect">
                          <a:avLst/>
                        </a:prstGeom>
                        <a:noFill/>
                        <a:ln w="3175" cap="flat" cmpd="sng" algn="ctr">
                          <a:solidFill>
                            <a:srgbClr val="4F81BD">
                              <a:shade val="15000"/>
                            </a:srgbClr>
                          </a:solidFill>
                          <a:prstDash val="solid"/>
                        </a:ln>
                        <a:effectLst/>
                      </wps:spPr>
                      <wps:txbx>
                        <w:txbxContent>
                          <w:p w14:paraId="5844CF86" w14:textId="3F26CC14" w:rsidR="008A2791" w:rsidRPr="00A06394" w:rsidRDefault="008A2791" w:rsidP="00A06394">
                            <w:pPr>
                              <w:ind w:firstLineChars="100" w:firstLine="200"/>
                              <w:rPr>
                                <w:color w:val="000000" w:themeColor="text1"/>
                                <w:sz w:val="20"/>
                                <w:szCs w:val="20"/>
                              </w:rPr>
                            </w:pPr>
                            <w:r>
                              <w:rPr>
                                <w:rFonts w:hint="eastAsia"/>
                                <w:color w:val="000000" w:themeColor="text1"/>
                                <w:sz w:val="20"/>
                                <w:szCs w:val="20"/>
                              </w:rPr>
                              <w:t>屋上からコンテナターミナル見学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245F2" id="_x0000_s1035" style="position:absolute;left:0;text-align:left;margin-left:36.3pt;margin-top:18pt;width:198pt;height:22.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" filled="f" strokecolor="#1c334e" strokeweight=".25pt">
                <v:textbox>
                  <w:txbxContent>
                    <w:p w14:paraId="5844CF86" w14:textId="3F26CC14" w:rsidR="008A2791" w:rsidRPr="00A06394" w:rsidRDefault="008A2791" w:rsidP="00A06394">
                      <w:pPr>
                        <w:ind w:firstLineChars="100" w:firstLine="200"/>
                        <w:rPr>
                          <w:color w:val="000000" w:themeColor="text1"/>
                          <w:sz w:val="20"/>
                          <w:szCs w:val="20"/>
                        </w:rPr>
                      </w:pPr>
                      <w:r>
                        <w:rPr>
                          <w:rFonts w:hint="eastAsia"/>
                          <w:color w:val="000000" w:themeColor="text1"/>
                          <w:sz w:val="20"/>
                          <w:szCs w:val="20"/>
                        </w:rPr>
                        <w:t>屋上からコンテナターミナル見学</w:t>
                      </w:r>
                    </w:p>
                  </w:txbxContent>
                </v:textbox>
              </v:rect>
            </w:pict>
          </mc:Fallback>
        </mc:AlternateContent>
      </w:r>
    </w:p>
    <w:bookmarkEnd w:id="2"/>
    <w:p w14:paraId="518D6528" w14:textId="77777777" w:rsidR="008A6181" w:rsidRDefault="008A6181" w:rsidP="00150F73">
      <w:pPr>
        <w:tabs>
          <w:tab w:val="left" w:pos="1830"/>
        </w:tabs>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3CC3C529" w14:textId="77777777" w:rsidTr="00D8256C">
        <w:trPr>
          <w:jc w:val="center"/>
        </w:trPr>
        <w:tc>
          <w:tcPr>
            <w:tcW w:w="3227" w:type="dxa"/>
          </w:tcPr>
          <w:p w14:paraId="68E68DED" w14:textId="37EEA521"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6FDFA4CC" w14:textId="77777777" w:rsidR="00216045" w:rsidRPr="00B12377" w:rsidRDefault="00216045" w:rsidP="00216045">
            <w:pPr>
              <w:tabs>
                <w:tab w:val="left" w:pos="1830"/>
              </w:tabs>
              <w:jc w:val="center"/>
              <w:rPr>
                <w:rFonts w:hAnsi="ＭＳ ゴシック"/>
              </w:rPr>
            </w:pPr>
          </w:p>
        </w:tc>
        <w:tc>
          <w:tcPr>
            <w:tcW w:w="6096" w:type="dxa"/>
          </w:tcPr>
          <w:p w14:paraId="71C20EEE" w14:textId="29CF1439"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03CE4449" w14:textId="77777777" w:rsidTr="00D8256C">
        <w:trPr>
          <w:jc w:val="center"/>
        </w:trPr>
        <w:tc>
          <w:tcPr>
            <w:tcW w:w="3227" w:type="dxa"/>
          </w:tcPr>
          <w:p w14:paraId="3D6F83BF" w14:textId="279CC8D5"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69E7C9E7" w14:textId="14B51E54" w:rsidR="00216045" w:rsidRPr="00B12377" w:rsidRDefault="00216045" w:rsidP="003E0F9A">
            <w:pPr>
              <w:tabs>
                <w:tab w:val="left" w:pos="1830"/>
              </w:tabs>
              <w:rPr>
                <w:rFonts w:hAnsi="ＭＳ ゴシック"/>
              </w:rPr>
            </w:pPr>
          </w:p>
        </w:tc>
        <w:tc>
          <w:tcPr>
            <w:tcW w:w="283" w:type="dxa"/>
            <w:vMerge/>
            <w:tcBorders>
              <w:bottom w:val="nil"/>
            </w:tcBorders>
          </w:tcPr>
          <w:p w14:paraId="7C399016" w14:textId="77777777" w:rsidR="00216045" w:rsidRPr="00B12377" w:rsidRDefault="00216045" w:rsidP="00216045">
            <w:pPr>
              <w:tabs>
                <w:tab w:val="left" w:pos="1830"/>
              </w:tabs>
              <w:rPr>
                <w:rFonts w:hAnsi="ＭＳ ゴシック"/>
              </w:rPr>
            </w:pPr>
          </w:p>
        </w:tc>
        <w:tc>
          <w:tcPr>
            <w:tcW w:w="6096" w:type="dxa"/>
          </w:tcPr>
          <w:p w14:paraId="47598EC8" w14:textId="7A0D6E51" w:rsidR="00216045" w:rsidRPr="00B12377" w:rsidRDefault="00C33744" w:rsidP="00216045">
            <w:pPr>
              <w:tabs>
                <w:tab w:val="left" w:pos="1830"/>
              </w:tabs>
              <w:rPr>
                <w:rFonts w:hAnsi="ＭＳ ゴシック"/>
              </w:rPr>
            </w:pPr>
            <w:r w:rsidRPr="0090416E">
              <w:rPr>
                <w:rFonts w:hAnsi="ＭＳ ゴシック"/>
                <w:noProof/>
                <w:color w:val="000000" w:themeColor="text1"/>
              </w:rPr>
              <w:drawing>
                <wp:anchor distT="0" distB="0" distL="114300" distR="114300" simplePos="0" relativeHeight="251658245" behindDoc="0" locked="0" layoutInCell="1" allowOverlap="1" wp14:anchorId="16E011F0" wp14:editId="37974AE3">
                  <wp:simplePos x="0" y="0"/>
                  <wp:positionH relativeFrom="column">
                    <wp:posOffset>3133725</wp:posOffset>
                  </wp:positionH>
                  <wp:positionV relativeFrom="paragraph">
                    <wp:posOffset>74295</wp:posOffset>
                  </wp:positionV>
                  <wp:extent cx="525780" cy="587985"/>
                  <wp:effectExtent l="0" t="0" r="762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5780" cy="58798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7" w:history="1">
              <w:r w:rsidR="00216045" w:rsidRPr="0090416E">
                <w:rPr>
                  <w:rStyle w:val="af"/>
                  <w:rFonts w:hAnsi="ＭＳ ゴシック" w:hint="eastAsia"/>
                  <w:color w:val="000000" w:themeColor="text1"/>
                  <w:u w:val="none"/>
                </w:rPr>
                <w:t>神戸運輸監理部</w:t>
              </w:r>
            </w:hyperlink>
            <w:r w:rsidR="00216045" w:rsidRPr="00B12377">
              <w:rPr>
                <w:rFonts w:hAnsi="ＭＳ ゴシック" w:hint="eastAsia"/>
              </w:rPr>
              <w:t xml:space="preserve">　</w:t>
            </w:r>
            <w:r w:rsidR="00E06032">
              <w:rPr>
                <w:rFonts w:hAnsi="ＭＳ ゴシック" w:hint="eastAsia"/>
              </w:rPr>
              <w:t>海事振興</w:t>
            </w:r>
            <w:r w:rsidR="00216045" w:rsidRPr="00B12377">
              <w:rPr>
                <w:rFonts w:hAnsi="ＭＳ ゴシック" w:hint="eastAsia"/>
              </w:rPr>
              <w:t xml:space="preserve">部　</w:t>
            </w:r>
            <w:r w:rsidR="004D66CB">
              <w:rPr>
                <w:rFonts w:hAnsi="ＭＳ ゴシック" w:hint="eastAsia"/>
              </w:rPr>
              <w:t>貨物・港運</w:t>
            </w:r>
            <w:r w:rsidR="00E06032">
              <w:rPr>
                <w:rFonts w:hAnsi="ＭＳ ゴシック" w:hint="eastAsia"/>
              </w:rPr>
              <w:t>課</w:t>
            </w:r>
          </w:p>
          <w:p w14:paraId="51C772FC" w14:textId="726990C5" w:rsidR="00216045" w:rsidRPr="00B12377" w:rsidRDefault="00216045" w:rsidP="00216045">
            <w:pPr>
              <w:tabs>
                <w:tab w:val="left" w:pos="1830"/>
              </w:tabs>
              <w:rPr>
                <w:rFonts w:hAnsi="ＭＳ ゴシック"/>
                <w:lang w:eastAsia="zh-TW"/>
              </w:rPr>
            </w:pPr>
            <w:r w:rsidRPr="00B12377">
              <w:rPr>
                <w:rFonts w:hAnsi="ＭＳ ゴシック" w:hint="eastAsia"/>
                <w:lang w:eastAsia="zh-TW"/>
              </w:rPr>
              <w:t>担当：</w:t>
            </w:r>
            <w:r w:rsidR="006A637F">
              <w:rPr>
                <w:rFonts w:hAnsi="ＭＳ ゴシック" w:hint="eastAsia"/>
                <w:lang w:eastAsia="zh-TW"/>
              </w:rPr>
              <w:t>豊永</w:t>
            </w:r>
          </w:p>
          <w:p w14:paraId="6B930FB3" w14:textId="0480A1B4" w:rsidR="00BF5DCD" w:rsidRPr="00B12377" w:rsidRDefault="00216045" w:rsidP="00216045">
            <w:pPr>
              <w:tabs>
                <w:tab w:val="left" w:pos="1830"/>
              </w:tabs>
              <w:rPr>
                <w:rFonts w:hAnsi="ＭＳ ゴシック"/>
                <w:lang w:eastAsia="zh-TW"/>
              </w:rPr>
            </w:pPr>
            <w:r w:rsidRPr="00B12377">
              <w:rPr>
                <w:rFonts w:hAnsi="ＭＳ ゴシック" w:hint="eastAsia"/>
                <w:lang w:eastAsia="zh-TW"/>
              </w:rPr>
              <w:t>電話：</w:t>
            </w:r>
            <w:r w:rsidR="003A51DA">
              <w:rPr>
                <w:rFonts w:hAnsi="ＭＳ ゴシック" w:hint="eastAsia"/>
                <w:lang w:eastAsia="zh-TW"/>
              </w:rPr>
              <w:t>０７８－３２</w:t>
            </w:r>
            <w:r w:rsidR="000B6218">
              <w:rPr>
                <w:rFonts w:hAnsi="ＭＳ ゴシック" w:hint="eastAsia"/>
                <w:lang w:eastAsia="zh-TW"/>
              </w:rPr>
              <w:t>１－３１４</w:t>
            </w:r>
            <w:r w:rsidR="004D66CB">
              <w:rPr>
                <w:rFonts w:hAnsi="ＭＳ ゴシック" w:hint="eastAsia"/>
                <w:lang w:eastAsia="zh-TW"/>
              </w:rPr>
              <w:t>７</w:t>
            </w:r>
            <w:r w:rsidRPr="004D023D">
              <w:rPr>
                <w:rFonts w:hAnsi="ＭＳ ゴシック" w:hint="eastAsia"/>
                <w:lang w:eastAsia="zh-TW"/>
              </w:rPr>
              <w:t>（直通）</w:t>
            </w:r>
          </w:p>
        </w:tc>
      </w:tr>
    </w:tbl>
    <w:p w14:paraId="09A6C13A" w14:textId="38251190" w:rsidR="005379AB" w:rsidRDefault="001C5FC2" w:rsidP="006A637F">
      <w:pPr>
        <w:tabs>
          <w:tab w:val="left" w:pos="1830"/>
        </w:tabs>
        <w:ind w:firstLineChars="100" w:firstLine="220"/>
        <w:rPr>
          <w:rFonts w:hAnsi="ＭＳ ゴシック"/>
        </w:rPr>
      </w:pPr>
      <w:r>
        <w:rPr>
          <w:rFonts w:hAnsi="ＭＳ ゴシック" w:hint="eastAsia"/>
        </w:rPr>
        <w:t>※</w:t>
      </w:r>
      <w:r w:rsidR="001648EB">
        <w:rPr>
          <w:rFonts w:hAnsi="ＭＳ ゴシック" w:hint="eastAsia"/>
        </w:rPr>
        <w:t>上記以外の</w:t>
      </w:r>
      <w:r>
        <w:rPr>
          <w:rFonts w:hAnsi="ＭＳ ゴシック" w:hint="eastAsia"/>
        </w:rPr>
        <w:t>実施風景の写真</w:t>
      </w:r>
      <w:r w:rsidR="006A637F">
        <w:rPr>
          <w:rFonts w:hAnsi="ＭＳ ゴシック" w:hint="eastAsia"/>
        </w:rPr>
        <w:t>や詳細なカリキュラム</w:t>
      </w:r>
      <w:r>
        <w:rPr>
          <w:rFonts w:hAnsi="ＭＳ ゴシック" w:hint="eastAsia"/>
        </w:rPr>
        <w:t>が必要な方はご連絡ください。</w:t>
      </w:r>
    </w:p>
    <w:sectPr w:rsidR="005379AB" w:rsidSect="00606068">
      <w:pgSz w:w="11906" w:h="16838" w:code="9"/>
      <w:pgMar w:top="851" w:right="992"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5826" w14:textId="77777777" w:rsidR="0069350A" w:rsidRDefault="0069350A" w:rsidP="005F482F">
      <w:r>
        <w:separator/>
      </w:r>
    </w:p>
  </w:endnote>
  <w:endnote w:type="continuationSeparator" w:id="0">
    <w:p w14:paraId="31FF2389" w14:textId="77777777" w:rsidR="0069350A" w:rsidRDefault="0069350A" w:rsidP="005F482F">
      <w:r>
        <w:continuationSeparator/>
      </w:r>
    </w:p>
  </w:endnote>
  <w:endnote w:type="continuationNotice" w:id="1">
    <w:p w14:paraId="25557009" w14:textId="77777777" w:rsidR="0069350A" w:rsidRDefault="00693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altName w:val="BIZ UDPGothic"/>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altName w:val="HGPSoeiKakupoptai"/>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6E8D" w14:textId="77777777" w:rsidR="0069350A" w:rsidRDefault="0069350A" w:rsidP="005F482F">
      <w:r>
        <w:separator/>
      </w:r>
    </w:p>
  </w:footnote>
  <w:footnote w:type="continuationSeparator" w:id="0">
    <w:p w14:paraId="1F2CA43F" w14:textId="77777777" w:rsidR="0069350A" w:rsidRDefault="0069350A" w:rsidP="005F482F">
      <w:r>
        <w:continuationSeparator/>
      </w:r>
    </w:p>
  </w:footnote>
  <w:footnote w:type="continuationNotice" w:id="1">
    <w:p w14:paraId="0653DCD3" w14:textId="77777777" w:rsidR="0069350A" w:rsidRDefault="00693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596"/>
    <w:multiLevelType w:val="hybridMultilevel"/>
    <w:tmpl w:val="34F028FE"/>
    <w:lvl w:ilvl="0" w:tplc="265A9888">
      <w:start w:val="1"/>
      <w:numFmt w:val="decimalFullWidth"/>
      <w:lvlText w:val="%1．"/>
      <w:lvlJc w:val="left"/>
      <w:pPr>
        <w:ind w:left="720" w:hanging="720"/>
      </w:pPr>
      <w:rPr>
        <w:rFonts w:hint="default"/>
      </w:rPr>
    </w:lvl>
    <w:lvl w:ilvl="1" w:tplc="0C5C68D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D7797"/>
    <w:multiLevelType w:val="hybridMultilevel"/>
    <w:tmpl w:val="3DAA1AC8"/>
    <w:lvl w:ilvl="0" w:tplc="04090001">
      <w:start w:val="1"/>
      <w:numFmt w:val="bullet"/>
      <w:lvlText w:val=""/>
      <w:lvlJc w:val="left"/>
      <w:pPr>
        <w:ind w:left="420" w:hanging="420"/>
      </w:pPr>
      <w:rPr>
        <w:rFonts w:ascii="Wingdings" w:hAnsi="Wingdings" w:hint="default"/>
      </w:rPr>
    </w:lvl>
    <w:lvl w:ilvl="1" w:tplc="D918E8A2">
      <w:start w:val="15"/>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5979F7"/>
    <w:multiLevelType w:val="hybridMultilevel"/>
    <w:tmpl w:val="B114B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871DB"/>
    <w:multiLevelType w:val="hybridMultilevel"/>
    <w:tmpl w:val="6CB4D8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8410168">
    <w:abstractNumId w:val="0"/>
  </w:num>
  <w:num w:numId="2" w16cid:durableId="1476214107">
    <w:abstractNumId w:val="1"/>
  </w:num>
  <w:num w:numId="3" w16cid:durableId="306595672">
    <w:abstractNumId w:val="3"/>
  </w:num>
  <w:num w:numId="4" w16cid:durableId="1189609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2A0B"/>
    <w:rsid w:val="00004D4D"/>
    <w:rsid w:val="00005DDC"/>
    <w:rsid w:val="000122E0"/>
    <w:rsid w:val="00032E69"/>
    <w:rsid w:val="00033AA5"/>
    <w:rsid w:val="00041E7A"/>
    <w:rsid w:val="00046C0E"/>
    <w:rsid w:val="00053056"/>
    <w:rsid w:val="000732D2"/>
    <w:rsid w:val="00073DBF"/>
    <w:rsid w:val="000851D9"/>
    <w:rsid w:val="0009143B"/>
    <w:rsid w:val="00091D58"/>
    <w:rsid w:val="00092F43"/>
    <w:rsid w:val="00093718"/>
    <w:rsid w:val="000A2C2B"/>
    <w:rsid w:val="000A3452"/>
    <w:rsid w:val="000B6218"/>
    <w:rsid w:val="000C698D"/>
    <w:rsid w:val="000D08B1"/>
    <w:rsid w:val="000E2F86"/>
    <w:rsid w:val="000F76DA"/>
    <w:rsid w:val="00106B66"/>
    <w:rsid w:val="00111DE0"/>
    <w:rsid w:val="001138E3"/>
    <w:rsid w:val="00114936"/>
    <w:rsid w:val="00114B31"/>
    <w:rsid w:val="00117A2E"/>
    <w:rsid w:val="00123CFC"/>
    <w:rsid w:val="00127940"/>
    <w:rsid w:val="00131037"/>
    <w:rsid w:val="00145422"/>
    <w:rsid w:val="00150F73"/>
    <w:rsid w:val="001525C4"/>
    <w:rsid w:val="00156D78"/>
    <w:rsid w:val="00157307"/>
    <w:rsid w:val="001648EB"/>
    <w:rsid w:val="00165306"/>
    <w:rsid w:val="00183F64"/>
    <w:rsid w:val="001847E6"/>
    <w:rsid w:val="00190A5A"/>
    <w:rsid w:val="00190FDA"/>
    <w:rsid w:val="001C5FC2"/>
    <w:rsid w:val="001D498F"/>
    <w:rsid w:val="001D5DF0"/>
    <w:rsid w:val="001E4ECB"/>
    <w:rsid w:val="001F28F9"/>
    <w:rsid w:val="001F60D3"/>
    <w:rsid w:val="0020292F"/>
    <w:rsid w:val="002041F2"/>
    <w:rsid w:val="00216045"/>
    <w:rsid w:val="00216969"/>
    <w:rsid w:val="00217189"/>
    <w:rsid w:val="00223D5C"/>
    <w:rsid w:val="00236D49"/>
    <w:rsid w:val="002427F3"/>
    <w:rsid w:val="0024693C"/>
    <w:rsid w:val="00251DCD"/>
    <w:rsid w:val="00254903"/>
    <w:rsid w:val="002672BF"/>
    <w:rsid w:val="0029324C"/>
    <w:rsid w:val="002968F6"/>
    <w:rsid w:val="002A3494"/>
    <w:rsid w:val="002A54B8"/>
    <w:rsid w:val="002B0150"/>
    <w:rsid w:val="002C086C"/>
    <w:rsid w:val="002C254E"/>
    <w:rsid w:val="002D45FE"/>
    <w:rsid w:val="002D46EC"/>
    <w:rsid w:val="002D4F06"/>
    <w:rsid w:val="002D5D83"/>
    <w:rsid w:val="002E14E8"/>
    <w:rsid w:val="002F124A"/>
    <w:rsid w:val="00300561"/>
    <w:rsid w:val="00302F7F"/>
    <w:rsid w:val="003031BE"/>
    <w:rsid w:val="00303746"/>
    <w:rsid w:val="00312FC9"/>
    <w:rsid w:val="00325D39"/>
    <w:rsid w:val="00334A75"/>
    <w:rsid w:val="0033558C"/>
    <w:rsid w:val="003367E7"/>
    <w:rsid w:val="00337728"/>
    <w:rsid w:val="00341578"/>
    <w:rsid w:val="00352223"/>
    <w:rsid w:val="00365277"/>
    <w:rsid w:val="0039765A"/>
    <w:rsid w:val="003A51DA"/>
    <w:rsid w:val="003E0F9A"/>
    <w:rsid w:val="003F1AB6"/>
    <w:rsid w:val="003F1BA2"/>
    <w:rsid w:val="00401B60"/>
    <w:rsid w:val="004148C3"/>
    <w:rsid w:val="00422B2E"/>
    <w:rsid w:val="00435A0A"/>
    <w:rsid w:val="0044145B"/>
    <w:rsid w:val="00441923"/>
    <w:rsid w:val="00441CAF"/>
    <w:rsid w:val="00451942"/>
    <w:rsid w:val="0046234F"/>
    <w:rsid w:val="00474415"/>
    <w:rsid w:val="00497974"/>
    <w:rsid w:val="004A2C7F"/>
    <w:rsid w:val="004A50BE"/>
    <w:rsid w:val="004B0BCF"/>
    <w:rsid w:val="004B185C"/>
    <w:rsid w:val="004B2E44"/>
    <w:rsid w:val="004D023D"/>
    <w:rsid w:val="004D66CB"/>
    <w:rsid w:val="004E23AE"/>
    <w:rsid w:val="00503B5C"/>
    <w:rsid w:val="0050546B"/>
    <w:rsid w:val="00516687"/>
    <w:rsid w:val="00520068"/>
    <w:rsid w:val="00523F6D"/>
    <w:rsid w:val="00531643"/>
    <w:rsid w:val="005339C0"/>
    <w:rsid w:val="005379AB"/>
    <w:rsid w:val="005405DD"/>
    <w:rsid w:val="005410BB"/>
    <w:rsid w:val="005439F8"/>
    <w:rsid w:val="00544F35"/>
    <w:rsid w:val="00551413"/>
    <w:rsid w:val="0055342A"/>
    <w:rsid w:val="00554A3C"/>
    <w:rsid w:val="00556246"/>
    <w:rsid w:val="00564E19"/>
    <w:rsid w:val="00573CA6"/>
    <w:rsid w:val="00577A31"/>
    <w:rsid w:val="00577DC0"/>
    <w:rsid w:val="005813A2"/>
    <w:rsid w:val="00593E16"/>
    <w:rsid w:val="00595F87"/>
    <w:rsid w:val="005A13A3"/>
    <w:rsid w:val="005A1D7F"/>
    <w:rsid w:val="005A31F5"/>
    <w:rsid w:val="005C34F3"/>
    <w:rsid w:val="005C4E17"/>
    <w:rsid w:val="005D084B"/>
    <w:rsid w:val="005D50F8"/>
    <w:rsid w:val="005E7E66"/>
    <w:rsid w:val="005F482F"/>
    <w:rsid w:val="005F4EED"/>
    <w:rsid w:val="00601E07"/>
    <w:rsid w:val="00606068"/>
    <w:rsid w:val="00617052"/>
    <w:rsid w:val="00620752"/>
    <w:rsid w:val="00622767"/>
    <w:rsid w:val="00626684"/>
    <w:rsid w:val="006503EC"/>
    <w:rsid w:val="006509EF"/>
    <w:rsid w:val="00650B3F"/>
    <w:rsid w:val="00651978"/>
    <w:rsid w:val="00671236"/>
    <w:rsid w:val="00673D2C"/>
    <w:rsid w:val="00680338"/>
    <w:rsid w:val="00687B54"/>
    <w:rsid w:val="00692CFB"/>
    <w:rsid w:val="0069350A"/>
    <w:rsid w:val="0069789B"/>
    <w:rsid w:val="006A637F"/>
    <w:rsid w:val="006B15CA"/>
    <w:rsid w:val="006C4E5D"/>
    <w:rsid w:val="006D0FD4"/>
    <w:rsid w:val="006D40EB"/>
    <w:rsid w:val="006D4B6F"/>
    <w:rsid w:val="006D4F2A"/>
    <w:rsid w:val="006E229E"/>
    <w:rsid w:val="006F00BB"/>
    <w:rsid w:val="00700D27"/>
    <w:rsid w:val="00703BA3"/>
    <w:rsid w:val="0071772B"/>
    <w:rsid w:val="0072096D"/>
    <w:rsid w:val="00737B9A"/>
    <w:rsid w:val="00741284"/>
    <w:rsid w:val="00751A79"/>
    <w:rsid w:val="00751B43"/>
    <w:rsid w:val="00754DBB"/>
    <w:rsid w:val="00761B4F"/>
    <w:rsid w:val="00762B83"/>
    <w:rsid w:val="00763B47"/>
    <w:rsid w:val="0077731D"/>
    <w:rsid w:val="0077753C"/>
    <w:rsid w:val="00777F94"/>
    <w:rsid w:val="007B718A"/>
    <w:rsid w:val="007C2979"/>
    <w:rsid w:val="007E292A"/>
    <w:rsid w:val="007E51D5"/>
    <w:rsid w:val="007E6890"/>
    <w:rsid w:val="007F77CA"/>
    <w:rsid w:val="00805A27"/>
    <w:rsid w:val="008124FE"/>
    <w:rsid w:val="00816A81"/>
    <w:rsid w:val="00817048"/>
    <w:rsid w:val="00851025"/>
    <w:rsid w:val="008607A8"/>
    <w:rsid w:val="00870775"/>
    <w:rsid w:val="008777FC"/>
    <w:rsid w:val="00890432"/>
    <w:rsid w:val="00891BD1"/>
    <w:rsid w:val="00892431"/>
    <w:rsid w:val="008927C3"/>
    <w:rsid w:val="008A2791"/>
    <w:rsid w:val="008A6181"/>
    <w:rsid w:val="008B2324"/>
    <w:rsid w:val="008B5F8D"/>
    <w:rsid w:val="008B690E"/>
    <w:rsid w:val="008C28F6"/>
    <w:rsid w:val="008D0470"/>
    <w:rsid w:val="008D0704"/>
    <w:rsid w:val="008D2045"/>
    <w:rsid w:val="008E3E1D"/>
    <w:rsid w:val="008F2FF9"/>
    <w:rsid w:val="0090416E"/>
    <w:rsid w:val="00904320"/>
    <w:rsid w:val="00905FDE"/>
    <w:rsid w:val="009213E8"/>
    <w:rsid w:val="00922C35"/>
    <w:rsid w:val="00926853"/>
    <w:rsid w:val="00934C7C"/>
    <w:rsid w:val="00947112"/>
    <w:rsid w:val="009552D0"/>
    <w:rsid w:val="00963DEB"/>
    <w:rsid w:val="00964434"/>
    <w:rsid w:val="009666BA"/>
    <w:rsid w:val="00980870"/>
    <w:rsid w:val="009840BC"/>
    <w:rsid w:val="00986F16"/>
    <w:rsid w:val="00991584"/>
    <w:rsid w:val="009955C0"/>
    <w:rsid w:val="00995C95"/>
    <w:rsid w:val="009A0311"/>
    <w:rsid w:val="009A4EA2"/>
    <w:rsid w:val="009A5332"/>
    <w:rsid w:val="009C4ABF"/>
    <w:rsid w:val="009D6ADA"/>
    <w:rsid w:val="009E16DA"/>
    <w:rsid w:val="009F1742"/>
    <w:rsid w:val="00A06394"/>
    <w:rsid w:val="00A100C0"/>
    <w:rsid w:val="00A24F02"/>
    <w:rsid w:val="00A2737C"/>
    <w:rsid w:val="00A27DB7"/>
    <w:rsid w:val="00A3413F"/>
    <w:rsid w:val="00A366DA"/>
    <w:rsid w:val="00A5254D"/>
    <w:rsid w:val="00A55E8F"/>
    <w:rsid w:val="00A574E2"/>
    <w:rsid w:val="00A716B7"/>
    <w:rsid w:val="00A80FAF"/>
    <w:rsid w:val="00A826E7"/>
    <w:rsid w:val="00A83EB7"/>
    <w:rsid w:val="00A86EAE"/>
    <w:rsid w:val="00A91951"/>
    <w:rsid w:val="00AA227D"/>
    <w:rsid w:val="00AD0EF4"/>
    <w:rsid w:val="00AE01EF"/>
    <w:rsid w:val="00AE75DA"/>
    <w:rsid w:val="00B02B45"/>
    <w:rsid w:val="00B041A1"/>
    <w:rsid w:val="00B11B22"/>
    <w:rsid w:val="00B12377"/>
    <w:rsid w:val="00B14ADE"/>
    <w:rsid w:val="00B17387"/>
    <w:rsid w:val="00B216F2"/>
    <w:rsid w:val="00B34437"/>
    <w:rsid w:val="00B37B3B"/>
    <w:rsid w:val="00B423C4"/>
    <w:rsid w:val="00B441F9"/>
    <w:rsid w:val="00B44E68"/>
    <w:rsid w:val="00B50645"/>
    <w:rsid w:val="00B50F4B"/>
    <w:rsid w:val="00B52F14"/>
    <w:rsid w:val="00B54A09"/>
    <w:rsid w:val="00B57785"/>
    <w:rsid w:val="00B606FA"/>
    <w:rsid w:val="00B7667D"/>
    <w:rsid w:val="00B76ED3"/>
    <w:rsid w:val="00B900FA"/>
    <w:rsid w:val="00B977DA"/>
    <w:rsid w:val="00BA217F"/>
    <w:rsid w:val="00BA21BE"/>
    <w:rsid w:val="00BB4635"/>
    <w:rsid w:val="00BB5AC9"/>
    <w:rsid w:val="00BB6B55"/>
    <w:rsid w:val="00BC233F"/>
    <w:rsid w:val="00BD2D98"/>
    <w:rsid w:val="00BD5A9C"/>
    <w:rsid w:val="00BF4F65"/>
    <w:rsid w:val="00BF5DCD"/>
    <w:rsid w:val="00BF6F17"/>
    <w:rsid w:val="00BF7243"/>
    <w:rsid w:val="00C003BD"/>
    <w:rsid w:val="00C21712"/>
    <w:rsid w:val="00C22DFF"/>
    <w:rsid w:val="00C27118"/>
    <w:rsid w:val="00C33744"/>
    <w:rsid w:val="00C3409C"/>
    <w:rsid w:val="00C41079"/>
    <w:rsid w:val="00C50F26"/>
    <w:rsid w:val="00C628B7"/>
    <w:rsid w:val="00C825EA"/>
    <w:rsid w:val="00C84F0B"/>
    <w:rsid w:val="00CA746B"/>
    <w:rsid w:val="00CB0EE6"/>
    <w:rsid w:val="00D207AC"/>
    <w:rsid w:val="00D21383"/>
    <w:rsid w:val="00D26003"/>
    <w:rsid w:val="00D523E6"/>
    <w:rsid w:val="00D55682"/>
    <w:rsid w:val="00D61554"/>
    <w:rsid w:val="00D6715A"/>
    <w:rsid w:val="00D67EBD"/>
    <w:rsid w:val="00D75413"/>
    <w:rsid w:val="00D76F8E"/>
    <w:rsid w:val="00D8256C"/>
    <w:rsid w:val="00DA12B3"/>
    <w:rsid w:val="00DB0FCE"/>
    <w:rsid w:val="00DB60FE"/>
    <w:rsid w:val="00DC7F23"/>
    <w:rsid w:val="00DD1CC8"/>
    <w:rsid w:val="00DE4A78"/>
    <w:rsid w:val="00DF02CC"/>
    <w:rsid w:val="00DF1BBA"/>
    <w:rsid w:val="00DF4733"/>
    <w:rsid w:val="00DF7378"/>
    <w:rsid w:val="00E06032"/>
    <w:rsid w:val="00E14D29"/>
    <w:rsid w:val="00E1599F"/>
    <w:rsid w:val="00E23620"/>
    <w:rsid w:val="00E2748E"/>
    <w:rsid w:val="00E36CBC"/>
    <w:rsid w:val="00E403FC"/>
    <w:rsid w:val="00E41AD0"/>
    <w:rsid w:val="00E422F5"/>
    <w:rsid w:val="00E5304F"/>
    <w:rsid w:val="00E55636"/>
    <w:rsid w:val="00E60831"/>
    <w:rsid w:val="00E61132"/>
    <w:rsid w:val="00E616D0"/>
    <w:rsid w:val="00E64A2B"/>
    <w:rsid w:val="00E8678D"/>
    <w:rsid w:val="00E90B4C"/>
    <w:rsid w:val="00EA0D95"/>
    <w:rsid w:val="00EA1933"/>
    <w:rsid w:val="00EA209D"/>
    <w:rsid w:val="00EA5DC3"/>
    <w:rsid w:val="00EC3847"/>
    <w:rsid w:val="00ED256A"/>
    <w:rsid w:val="00F14613"/>
    <w:rsid w:val="00F35C06"/>
    <w:rsid w:val="00F35D8C"/>
    <w:rsid w:val="00F36FD5"/>
    <w:rsid w:val="00F4711B"/>
    <w:rsid w:val="00F51C4B"/>
    <w:rsid w:val="00F52C10"/>
    <w:rsid w:val="00F5345F"/>
    <w:rsid w:val="00F53D77"/>
    <w:rsid w:val="00F57906"/>
    <w:rsid w:val="00F61694"/>
    <w:rsid w:val="00F66372"/>
    <w:rsid w:val="00F7135B"/>
    <w:rsid w:val="00F728CE"/>
    <w:rsid w:val="00F86A98"/>
    <w:rsid w:val="00FB2B49"/>
    <w:rsid w:val="00FB45FB"/>
    <w:rsid w:val="00FC0C3A"/>
    <w:rsid w:val="00FD37D5"/>
    <w:rsid w:val="00FE1D35"/>
    <w:rsid w:val="00FF15EB"/>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5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82F"/>
    <w:pPr>
      <w:tabs>
        <w:tab w:val="center" w:pos="4252"/>
        <w:tab w:val="right" w:pos="8504"/>
      </w:tabs>
      <w:snapToGrid w:val="0"/>
    </w:pPr>
  </w:style>
  <w:style w:type="character" w:customStyle="1" w:styleId="a4">
    <w:name w:val="ヘッダー (文字)"/>
    <w:basedOn w:val="a0"/>
    <w:link w:val="a3"/>
    <w:uiPriority w:val="99"/>
    <w:rsid w:val="005F482F"/>
  </w:style>
  <w:style w:type="paragraph" w:styleId="a5">
    <w:name w:val="footer"/>
    <w:basedOn w:val="a"/>
    <w:link w:val="a6"/>
    <w:uiPriority w:val="99"/>
    <w:unhideWhenUsed/>
    <w:rsid w:val="005F482F"/>
    <w:pPr>
      <w:tabs>
        <w:tab w:val="center" w:pos="4252"/>
        <w:tab w:val="right" w:pos="8504"/>
      </w:tabs>
      <w:snapToGrid w:val="0"/>
    </w:pPr>
  </w:style>
  <w:style w:type="character" w:customStyle="1" w:styleId="a6">
    <w:name w:val="フッター (文字)"/>
    <w:basedOn w:val="a0"/>
    <w:link w:val="a5"/>
    <w:uiPriority w:val="99"/>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te Heading"/>
    <w:basedOn w:val="a"/>
    <w:next w:val="a"/>
    <w:link w:val="ab"/>
    <w:uiPriority w:val="99"/>
    <w:unhideWhenUsed/>
    <w:rsid w:val="00E41AD0"/>
    <w:pPr>
      <w:jc w:val="center"/>
    </w:pPr>
    <w:rPr>
      <w:rFonts w:hAnsi="ＭＳ ゴシック"/>
    </w:rPr>
  </w:style>
  <w:style w:type="character" w:customStyle="1" w:styleId="ab">
    <w:name w:val="記 (文字)"/>
    <w:basedOn w:val="a0"/>
    <w:link w:val="aa"/>
    <w:uiPriority w:val="99"/>
    <w:rsid w:val="00E41AD0"/>
    <w:rPr>
      <w:rFonts w:ascii="ＭＳ ゴシック" w:eastAsia="ＭＳ ゴシック" w:hAnsi="ＭＳ ゴシック"/>
      <w:sz w:val="22"/>
    </w:rPr>
  </w:style>
  <w:style w:type="paragraph" w:styleId="ac">
    <w:name w:val="Closing"/>
    <w:basedOn w:val="a"/>
    <w:link w:val="ad"/>
    <w:uiPriority w:val="99"/>
    <w:unhideWhenUsed/>
    <w:rsid w:val="00E41AD0"/>
    <w:pPr>
      <w:jc w:val="right"/>
    </w:pPr>
    <w:rPr>
      <w:rFonts w:hAnsi="ＭＳ ゴシック"/>
    </w:rPr>
  </w:style>
  <w:style w:type="character" w:customStyle="1" w:styleId="ad">
    <w:name w:val="結語 (文字)"/>
    <w:basedOn w:val="a0"/>
    <w:link w:val="ac"/>
    <w:uiPriority w:val="99"/>
    <w:rsid w:val="00E41AD0"/>
    <w:rPr>
      <w:rFonts w:ascii="ＭＳ ゴシック" w:eastAsia="ＭＳ ゴシック" w:hAnsi="ＭＳ ゴシック"/>
      <w:sz w:val="22"/>
    </w:rPr>
  </w:style>
  <w:style w:type="paragraph" w:styleId="ae">
    <w:name w:val="List Paragraph"/>
    <w:basedOn w:val="a"/>
    <w:uiPriority w:val="34"/>
    <w:qFormat/>
    <w:rsid w:val="0077731D"/>
    <w:pPr>
      <w:ind w:leftChars="400" w:left="840"/>
    </w:pPr>
  </w:style>
  <w:style w:type="character" w:styleId="af">
    <w:name w:val="Hyperlink"/>
    <w:basedOn w:val="a0"/>
    <w:uiPriority w:val="99"/>
    <w:unhideWhenUsed/>
    <w:rsid w:val="005379AB"/>
    <w:rPr>
      <w:color w:val="0000FF"/>
      <w:u w:val="single"/>
    </w:rPr>
  </w:style>
  <w:style w:type="character" w:styleId="af0">
    <w:name w:val="FollowedHyperlink"/>
    <w:basedOn w:val="a0"/>
    <w:uiPriority w:val="99"/>
    <w:semiHidden/>
    <w:unhideWhenUsed/>
    <w:rsid w:val="005379AB"/>
    <w:rPr>
      <w:color w:val="800080" w:themeColor="followedHyperlink"/>
      <w:u w:val="single"/>
    </w:rPr>
  </w:style>
  <w:style w:type="paragraph" w:styleId="af1">
    <w:name w:val="Revision"/>
    <w:hidden/>
    <w:uiPriority w:val="99"/>
    <w:semiHidden/>
    <w:rsid w:val="00251DCD"/>
    <w:rPr>
      <w:rFonts w:ascii="ＭＳ ゴシック" w:eastAsia="ＭＳ ゴシック"/>
      <w:sz w:val="22"/>
    </w:rPr>
  </w:style>
  <w:style w:type="character" w:styleId="af2">
    <w:name w:val="annotation reference"/>
    <w:basedOn w:val="a0"/>
    <w:uiPriority w:val="99"/>
    <w:semiHidden/>
    <w:unhideWhenUsed/>
    <w:rsid w:val="0044145B"/>
    <w:rPr>
      <w:sz w:val="18"/>
      <w:szCs w:val="18"/>
    </w:rPr>
  </w:style>
  <w:style w:type="paragraph" w:styleId="af3">
    <w:name w:val="annotation text"/>
    <w:basedOn w:val="a"/>
    <w:link w:val="af4"/>
    <w:uiPriority w:val="99"/>
    <w:unhideWhenUsed/>
    <w:rsid w:val="0044145B"/>
    <w:pPr>
      <w:jc w:val="left"/>
    </w:pPr>
  </w:style>
  <w:style w:type="character" w:customStyle="1" w:styleId="af4">
    <w:name w:val="コメント文字列 (文字)"/>
    <w:basedOn w:val="a0"/>
    <w:link w:val="af3"/>
    <w:uiPriority w:val="99"/>
    <w:rsid w:val="0044145B"/>
    <w:rPr>
      <w:rFonts w:ascii="ＭＳ ゴシック" w:eastAsia="ＭＳ ゴシック"/>
      <w:sz w:val="22"/>
    </w:rPr>
  </w:style>
  <w:style w:type="paragraph" w:styleId="af5">
    <w:name w:val="annotation subject"/>
    <w:basedOn w:val="af3"/>
    <w:next w:val="af3"/>
    <w:link w:val="af6"/>
    <w:uiPriority w:val="99"/>
    <w:semiHidden/>
    <w:unhideWhenUsed/>
    <w:rsid w:val="0044145B"/>
    <w:rPr>
      <w:b/>
      <w:bCs/>
    </w:rPr>
  </w:style>
  <w:style w:type="character" w:customStyle="1" w:styleId="af6">
    <w:name w:val="コメント内容 (文字)"/>
    <w:basedOn w:val="af4"/>
    <w:link w:val="af5"/>
    <w:uiPriority w:val="99"/>
    <w:semiHidden/>
    <w:rsid w:val="0044145B"/>
    <w:rPr>
      <w:rFonts w:ascii="ＭＳ ゴシック" w:eastAsia="ＭＳ ゴシック"/>
      <w:b/>
      <w:bCs/>
      <w:sz w:val="22"/>
    </w:rPr>
  </w:style>
  <w:style w:type="character" w:styleId="af7">
    <w:name w:val="Unresolved Mention"/>
    <w:basedOn w:val="a0"/>
    <w:uiPriority w:val="99"/>
    <w:semiHidden/>
    <w:unhideWhenUsed/>
    <w:rsid w:val="00904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https://wwwtb.mlit.go.jp/kobe/index.html" TargetMode="External" Type="http://schemas.openxmlformats.org/officeDocument/2006/relationships/hyperlink"/><Relationship Id="rId12" Target="https://www3.jeed.go.jp/hyogo/college/" TargetMode="External" Type="http://schemas.openxmlformats.org/officeDocument/2006/relationships/hyperlink"/><Relationship Id="rId13" Target="https://www.suma.ac.jp/" TargetMode="External" Type="http://schemas.openxmlformats.org/officeDocument/2006/relationships/hyperlink"/><Relationship Id="rId14" Target="https://www3.jeed.go.jp/hyogo/college/" TargetMode="External" Type="http://schemas.openxmlformats.org/officeDocument/2006/relationships/hyperlink"/><Relationship Id="rId15" Target="https://www.suma.ac.jp/" TargetMode="External" Type="http://schemas.openxmlformats.org/officeDocument/2006/relationships/hyperlink"/><Relationship Id="rId16" Target="https://www.mlit.go.jp/report/press/port02_hh_000210.html" TargetMode="External" Type="http://schemas.openxmlformats.org/officeDocument/2006/relationships/hyperlink"/><Relationship Id="rId17" Target="https://www.suma.ac.jp/" TargetMode="External" Type="http://schemas.openxmlformats.org/officeDocument/2006/relationships/hyperlink"/><Relationship Id="rId18" Target="https://www3.jeed.go.jp/hyogo/college/" TargetMode="External" Type="http://schemas.openxmlformats.org/officeDocument/2006/relationships/hyperlink"/><Relationship Id="rId19" Target="https://www.shosen-koun.com/" TargetMode="External" Type="http://schemas.openxmlformats.org/officeDocument/2006/relationships/hyperlink"/><Relationship Id="rId2" Target="numbering.xml" Type="http://schemas.openxmlformats.org/officeDocument/2006/relationships/numbering"/><Relationship Id="rId20" Target="https://www.shosen-koun.com/services/port/terminal/kict/" TargetMode="External" Type="http://schemas.openxmlformats.org/officeDocument/2006/relationships/hyperlink"/><Relationship Id="rId21" Target="https://www.suma.ac.jp/" TargetMode="External" Type="http://schemas.openxmlformats.org/officeDocument/2006/relationships/hyperlink"/><Relationship Id="rId22" Target="media/image4.png" Type="http://schemas.openxmlformats.org/officeDocument/2006/relationships/image"/><Relationship Id="rId23" Target="media/image5.jpeg" Type="http://schemas.openxmlformats.org/officeDocument/2006/relationships/image"/><Relationship Id="rId24" Target="media/image6.jpeg" Type="http://schemas.openxmlformats.org/officeDocument/2006/relationships/image"/><Relationship Id="rId25" Target="media/image7.jpeg" Type="http://schemas.openxmlformats.org/officeDocument/2006/relationships/image"/><Relationship Id="rId26" Target="media/image8.png" Type="http://schemas.openxmlformats.org/officeDocument/2006/relationships/image"/><Relationship Id="rId27" Target="https://wwwtb.mlit.go.jp/kobe/index.html" TargetMode="External" Type="http://schemas.openxmlformats.org/officeDocument/2006/relationships/hyperlink"/><Relationship Id="rId28" Target="fontTable.xml" Type="http://schemas.openxmlformats.org/officeDocument/2006/relationships/fontTable"/><Relationship Id="rId29"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F3B3-FC45-4B20-94FE-C5EC8E27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319</Words>
  <Characters>1824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