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5297" w14:textId="72B4FFB6" w:rsidR="00FF15EB" w:rsidRPr="00FF15EB" w:rsidRDefault="00A27093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72576" behindDoc="0" locked="0" layoutInCell="1" allowOverlap="1" wp14:anchorId="1FD4A8AB" wp14:editId="5FFFF444">
            <wp:simplePos x="0" y="0"/>
            <wp:positionH relativeFrom="margin">
              <wp:posOffset>2760980</wp:posOffset>
            </wp:positionH>
            <wp:positionV relativeFrom="paragraph">
              <wp:posOffset>-2540</wp:posOffset>
            </wp:positionV>
            <wp:extent cx="493178" cy="54000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219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6CF6B9" wp14:editId="4DB6DCF3">
                <wp:simplePos x="0" y="0"/>
                <wp:positionH relativeFrom="column">
                  <wp:posOffset>2967990</wp:posOffset>
                </wp:positionH>
                <wp:positionV relativeFrom="paragraph">
                  <wp:posOffset>76835</wp:posOffset>
                </wp:positionV>
                <wp:extent cx="2720340" cy="8153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3B20EE" w14:textId="43FCA15E" w:rsidR="00F616F6" w:rsidRDefault="00F616F6" w:rsidP="00F616F6">
                            <w:pPr>
                              <w:wordWrap w:val="0"/>
                              <w:jc w:val="right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6E3E598" w14:textId="77777777" w:rsidR="00557219" w:rsidRDefault="00557219" w:rsidP="00557219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海上安全環境部</w:t>
                            </w:r>
                          </w:p>
                          <w:p w14:paraId="042130E6" w14:textId="7227FAC1" w:rsidR="00557219" w:rsidRDefault="00C671BC" w:rsidP="00557219">
                            <w:pPr>
                              <w:pStyle w:val="af"/>
                              <w:ind w:firstLineChars="250" w:firstLine="600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船員労働環境・</w:t>
                            </w:r>
                            <w:r w:rsidR="00557219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海技資格課</w:t>
                            </w:r>
                          </w:p>
                          <w:p w14:paraId="60A24AAC" w14:textId="6EE93849" w:rsidR="009F1742" w:rsidRPr="002427F3" w:rsidRDefault="00C671BC" w:rsidP="00557219">
                            <w:pPr>
                              <w:pStyle w:val="af"/>
                              <w:ind w:firstLineChars="250" w:firstLine="600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海技資格課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CF6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33.7pt;margin-top:6.05pt;width:214.2pt;height:6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" filled="f" stroked="f" strokeweight=".5pt">
                <v:textbox>
                  <w:txbxContent>
                    <w:p w14:paraId="763B20EE" w14:textId="43FCA15E" w:rsidR="00F616F6" w:rsidRDefault="00F616F6" w:rsidP="00F616F6">
                      <w:pPr>
                        <w:wordWrap w:val="0"/>
                        <w:jc w:val="right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</w:p>
                    <w:p w14:paraId="76E3E598" w14:textId="77777777" w:rsidR="00557219" w:rsidRDefault="00557219" w:rsidP="00557219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海上安全環境部</w:t>
                      </w:r>
                    </w:p>
                    <w:p w14:paraId="042130E6" w14:textId="7227FAC1" w:rsidR="00557219" w:rsidRDefault="00C671BC" w:rsidP="00557219">
                      <w:pPr>
                        <w:pStyle w:val="af"/>
                        <w:ind w:firstLineChars="250" w:firstLine="600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船員労働環境・</w:t>
                      </w:r>
                      <w:r w:rsidR="00557219">
                        <w:rPr>
                          <w:rFonts w:hAnsi="ＭＳ ゴシック" w:hint="eastAsia"/>
                          <w:sz w:val="24"/>
                          <w:szCs w:val="24"/>
                        </w:rPr>
                        <w:t>海技資格課</w:t>
                      </w:r>
                    </w:p>
                    <w:p w14:paraId="60A24AAC" w14:textId="6EE93849" w:rsidR="009F1742" w:rsidRPr="002427F3" w:rsidRDefault="00C671BC" w:rsidP="00557219">
                      <w:pPr>
                        <w:pStyle w:val="af"/>
                        <w:ind w:firstLineChars="250" w:firstLine="600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海技資格課　　　　</w:t>
                      </w:r>
                    </w:p>
                  </w:txbxContent>
                </v:textbox>
              </v:shape>
            </w:pict>
          </mc:Fallback>
        </mc:AlternateContent>
      </w:r>
      <w:r w:rsidR="00B40EAD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C9320" wp14:editId="2C96F1AF">
                <wp:simplePos x="0" y="0"/>
                <wp:positionH relativeFrom="column">
                  <wp:posOffset>-5715</wp:posOffset>
                </wp:positionH>
                <wp:positionV relativeFrom="paragraph">
                  <wp:posOffset>374015</wp:posOffset>
                </wp:positionV>
                <wp:extent cx="2371725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1A67C" w14:textId="4AD27522" w:rsidR="000A3452" w:rsidRPr="000B2AC5" w:rsidRDefault="00497638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0B2AC5"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2E22E1">
                              <w:rPr>
                                <w:rFonts w:hAnsi="ＭＳ ゴシック" w:hint="eastAsia"/>
                              </w:rPr>
                              <w:t>７</w:t>
                            </w:r>
                            <w:r w:rsidR="000A3452" w:rsidRPr="000B2AC5">
                              <w:rPr>
                                <w:rFonts w:hAnsi="ＭＳ ゴシック"/>
                              </w:rPr>
                              <w:t>年</w:t>
                            </w:r>
                            <w:r w:rsidR="00667BC0" w:rsidRPr="000B2AC5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0A3452" w:rsidRPr="000B2AC5">
                              <w:rPr>
                                <w:rFonts w:hAnsi="ＭＳ ゴシック"/>
                              </w:rPr>
                              <w:t>月</w:t>
                            </w:r>
                            <w:r w:rsidR="0062115F">
                              <w:rPr>
                                <w:rFonts w:hAnsi="ＭＳ ゴシック" w:hint="eastAsia"/>
                              </w:rPr>
                              <w:t>１３</w:t>
                            </w:r>
                            <w:r w:rsidR="000A3452" w:rsidRPr="000B2AC5">
                              <w:rPr>
                                <w:rFonts w:hAnsi="ＭＳ ゴシック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C9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.45pt;margin-top:29.45pt;width:186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" filled="f" stroked="f" strokeweight=".5pt">
                <v:textbox>
                  <w:txbxContent>
                    <w:p w14:paraId="7551A67C" w14:textId="4AD27522" w:rsidR="000A3452" w:rsidRPr="000B2AC5" w:rsidRDefault="00497638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 w:rsidRPr="000B2AC5">
                        <w:rPr>
                          <w:rFonts w:hAnsi="ＭＳ ゴシック" w:hint="eastAsia"/>
                        </w:rPr>
                        <w:t>令和</w:t>
                      </w:r>
                      <w:r w:rsidR="002E22E1">
                        <w:rPr>
                          <w:rFonts w:hAnsi="ＭＳ ゴシック" w:hint="eastAsia"/>
                        </w:rPr>
                        <w:t>７</w:t>
                      </w:r>
                      <w:r w:rsidR="000A3452" w:rsidRPr="000B2AC5">
                        <w:rPr>
                          <w:rFonts w:hAnsi="ＭＳ ゴシック"/>
                        </w:rPr>
                        <w:t>年</w:t>
                      </w:r>
                      <w:r w:rsidR="00667BC0" w:rsidRPr="000B2AC5">
                        <w:rPr>
                          <w:rFonts w:hAnsi="ＭＳ ゴシック" w:hint="eastAsia"/>
                        </w:rPr>
                        <w:t>８</w:t>
                      </w:r>
                      <w:r w:rsidR="000A3452" w:rsidRPr="000B2AC5">
                        <w:rPr>
                          <w:rFonts w:hAnsi="ＭＳ ゴシック"/>
                        </w:rPr>
                        <w:t>月</w:t>
                      </w:r>
                      <w:r w:rsidR="0062115F">
                        <w:rPr>
                          <w:rFonts w:hAnsi="ＭＳ ゴシック" w:hint="eastAsia"/>
                        </w:rPr>
                        <w:t>１３</w:t>
                      </w:r>
                      <w:r w:rsidR="000A3452" w:rsidRPr="000B2AC5">
                        <w:rPr>
                          <w:rFonts w:hAnsi="ＭＳ ゴシック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6CD927E" wp14:editId="5779CE4E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EB2D5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D927E" id="グループ化 8" o:spid="_x0000_s1028" style="position:absolute;left:0;text-align:left;margin-left:444.75pt;margin-top:-4.1pt;width:51pt;height:61.15pt;z-index:251667456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10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D7EB2D5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82D56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>国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土交通省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神戸運輸監理部</w:t>
      </w:r>
    </w:p>
    <w:p w14:paraId="78494272" w14:textId="04D07E41" w:rsidR="00FF15EB" w:rsidRPr="000A3452" w:rsidRDefault="00F67FF4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EC5AB4" wp14:editId="7B2C9C40">
                <wp:simplePos x="0" y="0"/>
                <wp:positionH relativeFrom="column">
                  <wp:posOffset>-15240</wp:posOffset>
                </wp:positionH>
                <wp:positionV relativeFrom="paragraph">
                  <wp:posOffset>116205</wp:posOffset>
                </wp:positionV>
                <wp:extent cx="2838450" cy="323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BEF80" w14:textId="1C0B8A28" w:rsidR="00F67FF4" w:rsidRPr="000B2AC5" w:rsidRDefault="00C671BC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0B2AC5">
                              <w:rPr>
                                <w:rFonts w:hAnsi="ＭＳ ゴシック" w:hint="eastAsia"/>
                              </w:rPr>
                              <w:t>１４</w:t>
                            </w:r>
                            <w:r w:rsidR="00B40EAD" w:rsidRPr="000B2AC5">
                              <w:rPr>
                                <w:rFonts w:hAnsi="ＭＳ ゴシック" w:hint="eastAsia"/>
                              </w:rPr>
                              <w:t>：００</w:t>
                            </w:r>
                            <w:r w:rsidR="00B40EAD" w:rsidRPr="000B2AC5">
                              <w:rPr>
                                <w:rFonts w:hAnsi="ＭＳ ゴシック"/>
                              </w:rPr>
                              <w:t xml:space="preserve">発表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C5AB4" id="テキスト ボックス 25" o:spid="_x0000_s1031" type="#_x0000_t202" style="position:absolute;left:0;text-align:left;margin-left:-1.2pt;margin-top:9.15pt;width:223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" filled="f" stroked="f" strokeweight=".5pt">
                <v:textbox>
                  <w:txbxContent>
                    <w:p w14:paraId="195BEF80" w14:textId="1C0B8A28" w:rsidR="00F67FF4" w:rsidRPr="000B2AC5" w:rsidRDefault="00C671BC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 w:rsidRPr="000B2AC5">
                        <w:rPr>
                          <w:rFonts w:hAnsi="ＭＳ ゴシック" w:hint="eastAsia"/>
                        </w:rPr>
                        <w:t>１４</w:t>
                      </w:r>
                      <w:r w:rsidR="00B40EAD" w:rsidRPr="000B2AC5">
                        <w:rPr>
                          <w:rFonts w:hAnsi="ＭＳ ゴシック" w:hint="eastAsia"/>
                        </w:rPr>
                        <w:t>：００</w:t>
                      </w:r>
                      <w:r w:rsidR="00B40EAD" w:rsidRPr="000B2AC5">
                        <w:rPr>
                          <w:rFonts w:hAnsi="ＭＳ ゴシック"/>
                        </w:rPr>
                        <w:t xml:space="preserve">発表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86F638" w14:textId="4E48AB51" w:rsidR="00B12377" w:rsidRPr="009F1742" w:rsidRDefault="00DD58CD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rFonts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E504CA" wp14:editId="5E0B6B96">
                <wp:simplePos x="0" y="0"/>
                <wp:positionH relativeFrom="column">
                  <wp:posOffset>270510</wp:posOffset>
                </wp:positionH>
                <wp:positionV relativeFrom="paragraph">
                  <wp:posOffset>149225</wp:posOffset>
                </wp:positionV>
                <wp:extent cx="1790700" cy="304800"/>
                <wp:effectExtent l="0" t="0" r="1905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773940" w14:textId="77777777" w:rsidR="00070916" w:rsidRDefault="00070916" w:rsidP="000709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香住海上保安署同時発表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504CA" id="正方形/長方形 19" o:spid="_x0000_s1032" style="position:absolute;left:0;text-align:left;margin-left:21.3pt;margin-top:11.75pt;width:141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" fillcolor="window" strokecolor="windowText">
                <v:textbox>
                  <w:txbxContent>
                    <w:p w14:paraId="01773940" w14:textId="77777777" w:rsidR="00070916" w:rsidRDefault="00070916" w:rsidP="00070916">
                      <w:pPr>
                        <w:jc w:val="center"/>
                      </w:pPr>
                      <w:r>
                        <w:rPr>
                          <w:rFonts w:hint="eastAsia"/>
                          <w:kern w:val="0"/>
                        </w:rPr>
                        <w:t>香住海上保安署同時発表</w:t>
                      </w:r>
                    </w:p>
                  </w:txbxContent>
                </v:textbox>
              </v:rect>
            </w:pict>
          </mc:Fallback>
        </mc:AlternateContent>
      </w:r>
    </w:p>
    <w:p w14:paraId="2DA07DEA" w14:textId="36FA6716" w:rsidR="00C22DFF" w:rsidRPr="009B699A" w:rsidRDefault="00C22DFF" w:rsidP="00995C95">
      <w:pPr>
        <w:tabs>
          <w:tab w:val="left" w:pos="1830"/>
        </w:tabs>
        <w:jc w:val="center"/>
        <w:rPr>
          <w:rFonts w:hAnsi="ＭＳ ゴシック"/>
          <w:color w:val="FF0000"/>
          <w:sz w:val="21"/>
          <w:szCs w:val="21"/>
        </w:rPr>
      </w:pPr>
    </w:p>
    <w:p w14:paraId="44269328" w14:textId="440DB4E0" w:rsidR="00DD58CD" w:rsidRPr="009B699A" w:rsidRDefault="009B699A" w:rsidP="00DD58CD">
      <w:pPr>
        <w:tabs>
          <w:tab w:val="left" w:pos="1830"/>
        </w:tabs>
        <w:jc w:val="center"/>
        <w:rPr>
          <w:rFonts w:hAnsi="Century" w:cs="Times New Roman"/>
          <w:b/>
          <w:color w:val="0070C0"/>
          <w:sz w:val="21"/>
          <w:szCs w:val="21"/>
        </w:rPr>
      </w:pPr>
      <w:r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76DC0A" wp14:editId="378E61BF">
                <wp:simplePos x="0" y="0"/>
                <wp:positionH relativeFrom="margin">
                  <wp:posOffset>-5715</wp:posOffset>
                </wp:positionH>
                <wp:positionV relativeFrom="paragraph">
                  <wp:posOffset>167005</wp:posOffset>
                </wp:positionV>
                <wp:extent cx="6086475" cy="1152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80BDA" w14:textId="586B77AC" w:rsidR="00F61056" w:rsidRPr="00271BE1" w:rsidRDefault="00F61056" w:rsidP="00271BE1">
                            <w:pPr>
                              <w:tabs>
                                <w:tab w:val="left" w:pos="1830"/>
                              </w:tabs>
                              <w:ind w:firstLineChars="100" w:firstLine="261"/>
                              <w:jc w:val="left"/>
                              <w:rPr>
                                <w:rFonts w:hAnsi="Century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271BE1">
                              <w:rPr>
                                <w:rFonts w:hAnsi="Century" w:cs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但馬地区漁船員の災害防止と健康確保に向けて</w:t>
                            </w:r>
                          </w:p>
                          <w:p w14:paraId="276D9F0F" w14:textId="0E84E8EA" w:rsidR="009B699A" w:rsidRPr="008007B9" w:rsidRDefault="009B699A" w:rsidP="009B699A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hAnsi="ＭＳ ゴシック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007B9">
                              <w:rPr>
                                <w:rFonts w:hAnsi="Century" w:cs="Times New Roman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但馬地区</w:t>
                            </w:r>
                            <w:r w:rsidR="006E5C1F">
                              <w:rPr>
                                <w:rFonts w:hAnsi="Century" w:cs="Times New Roman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の</w:t>
                            </w:r>
                            <w:r w:rsidRPr="008007B9">
                              <w:rPr>
                                <w:rFonts w:hAnsi="Century" w:cs="Times New Roman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漁船</w:t>
                            </w:r>
                            <w:r w:rsidR="006E5C1F">
                              <w:rPr>
                                <w:rFonts w:hAnsi="Century" w:cs="Times New Roman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に</w:t>
                            </w:r>
                            <w:r w:rsidRPr="008007B9">
                              <w:rPr>
                                <w:rFonts w:hAnsi="Century" w:cs="Times New Roman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訪船</w:t>
                            </w:r>
                            <w:r w:rsidR="006E5C1F">
                              <w:rPr>
                                <w:rFonts w:hAnsi="Century" w:cs="Times New Roman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して</w:t>
                            </w:r>
                            <w:r w:rsidRPr="008007B9">
                              <w:rPr>
                                <w:rFonts w:hAnsi="Century" w:cs="Times New Roman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安全点検を実施</w:t>
                            </w:r>
                            <w:r w:rsidR="00763C1D">
                              <w:rPr>
                                <w:rFonts w:hAnsi="Century" w:cs="Times New Roman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します</w:t>
                            </w:r>
                          </w:p>
                          <w:p w14:paraId="60E907B4" w14:textId="085F6E2E" w:rsidR="009B699A" w:rsidRPr="00271BE1" w:rsidRDefault="009B699A" w:rsidP="009B699A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</w:rPr>
                            </w:pPr>
                            <w:r w:rsidRPr="00271BE1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～</w:t>
                            </w:r>
                            <w:r w:rsidR="0055071C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耳で確認　目で確認　指差し呼称で更なる安全</w:t>
                            </w:r>
                            <w:r w:rsidRPr="00271BE1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  <w:p w14:paraId="66DDBA02" w14:textId="77777777" w:rsidR="0083673C" w:rsidRDefault="00836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6DC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3" type="#_x0000_t202" style="position:absolute;left:0;text-align:left;margin-left:-.45pt;margin-top:13.15pt;width:479.25pt;height:90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" filled="f" stroked="f" strokeweight=".5pt">
                <v:textbox>
                  <w:txbxContent>
                    <w:p w14:paraId="40780BDA" w14:textId="586B77AC" w:rsidR="00F61056" w:rsidRPr="00271BE1" w:rsidRDefault="00F61056" w:rsidP="00271BE1">
                      <w:pPr>
                        <w:tabs>
                          <w:tab w:val="left" w:pos="1830"/>
                        </w:tabs>
                        <w:ind w:firstLineChars="100" w:firstLine="261"/>
                        <w:jc w:val="left"/>
                        <w:rPr>
                          <w:rFonts w:hAnsi="Century" w:cs="Times New Roman"/>
                          <w:b/>
                          <w:color w:val="0070C0"/>
                          <w:sz w:val="26"/>
                          <w:szCs w:val="26"/>
                        </w:rPr>
                      </w:pPr>
                      <w:r w:rsidRPr="00271BE1">
                        <w:rPr>
                          <w:rFonts w:hAnsi="Century" w:cs="Times New Roman"/>
                          <w:b/>
                          <w:color w:val="0070C0"/>
                          <w:sz w:val="26"/>
                          <w:szCs w:val="26"/>
                        </w:rPr>
                        <w:t>但馬地区漁船員の災害防止と健康確保に向けて</w:t>
                      </w:r>
                    </w:p>
                    <w:p w14:paraId="276D9F0F" w14:textId="0E84E8EA" w:rsidR="009B699A" w:rsidRPr="008007B9" w:rsidRDefault="009B699A" w:rsidP="009B699A">
                      <w:pPr>
                        <w:tabs>
                          <w:tab w:val="left" w:pos="1830"/>
                        </w:tabs>
                        <w:jc w:val="center"/>
                        <w:rPr>
                          <w:rFonts w:hAnsi="ＭＳ ゴシック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8007B9">
                        <w:rPr>
                          <w:rFonts w:hAnsi="Century" w:cs="Times New Roman" w:hint="eastAsia"/>
                          <w:b/>
                          <w:color w:val="0070C0"/>
                          <w:sz w:val="36"/>
                          <w:szCs w:val="36"/>
                        </w:rPr>
                        <w:t>但馬地区</w:t>
                      </w:r>
                      <w:r w:rsidR="006E5C1F">
                        <w:rPr>
                          <w:rFonts w:hAnsi="Century" w:cs="Times New Roman" w:hint="eastAsia"/>
                          <w:b/>
                          <w:color w:val="0070C0"/>
                          <w:sz w:val="36"/>
                          <w:szCs w:val="36"/>
                        </w:rPr>
                        <w:t>の</w:t>
                      </w:r>
                      <w:r w:rsidRPr="008007B9">
                        <w:rPr>
                          <w:rFonts w:hAnsi="Century" w:cs="Times New Roman" w:hint="eastAsia"/>
                          <w:b/>
                          <w:color w:val="0070C0"/>
                          <w:sz w:val="36"/>
                          <w:szCs w:val="36"/>
                        </w:rPr>
                        <w:t>漁船</w:t>
                      </w:r>
                      <w:r w:rsidR="006E5C1F">
                        <w:rPr>
                          <w:rFonts w:hAnsi="Century" w:cs="Times New Roman" w:hint="eastAsia"/>
                          <w:b/>
                          <w:color w:val="0070C0"/>
                          <w:sz w:val="36"/>
                          <w:szCs w:val="36"/>
                        </w:rPr>
                        <w:t>に</w:t>
                      </w:r>
                      <w:r w:rsidRPr="008007B9">
                        <w:rPr>
                          <w:rFonts w:hAnsi="Century" w:cs="Times New Roman" w:hint="eastAsia"/>
                          <w:b/>
                          <w:color w:val="0070C0"/>
                          <w:sz w:val="36"/>
                          <w:szCs w:val="36"/>
                        </w:rPr>
                        <w:t>訪船</w:t>
                      </w:r>
                      <w:r w:rsidR="006E5C1F">
                        <w:rPr>
                          <w:rFonts w:hAnsi="Century" w:cs="Times New Roman" w:hint="eastAsia"/>
                          <w:b/>
                          <w:color w:val="0070C0"/>
                          <w:sz w:val="36"/>
                          <w:szCs w:val="36"/>
                        </w:rPr>
                        <w:t>して</w:t>
                      </w:r>
                      <w:r w:rsidRPr="008007B9">
                        <w:rPr>
                          <w:rFonts w:hAnsi="Century" w:cs="Times New Roman" w:hint="eastAsia"/>
                          <w:b/>
                          <w:color w:val="0070C0"/>
                          <w:sz w:val="36"/>
                          <w:szCs w:val="36"/>
                        </w:rPr>
                        <w:t>安全点検を実施</w:t>
                      </w:r>
                      <w:r w:rsidR="00763C1D">
                        <w:rPr>
                          <w:rFonts w:hAnsi="Century" w:cs="Times New Roman" w:hint="eastAsia"/>
                          <w:b/>
                          <w:color w:val="0070C0"/>
                          <w:sz w:val="36"/>
                          <w:szCs w:val="36"/>
                        </w:rPr>
                        <w:t>します</w:t>
                      </w:r>
                    </w:p>
                    <w:p w14:paraId="60E907B4" w14:textId="085F6E2E" w:rsidR="009B699A" w:rsidRPr="00271BE1" w:rsidRDefault="009B699A" w:rsidP="009B699A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</w:rPr>
                      </w:pPr>
                      <w:r w:rsidRPr="00271BE1">
                        <w:rPr>
                          <w:rFonts w:ascii="HGP創英角ｺﾞｼｯｸUB" w:eastAsia="HGP創英角ｺﾞｼｯｸUB" w:hAnsi="HGP創英角ｺﾞｼｯｸUB" w:cs="Times New Roman" w:hint="eastAsia"/>
                          <w:bCs/>
                          <w:color w:val="0070C0"/>
                          <w:sz w:val="28"/>
                          <w:szCs w:val="28"/>
                        </w:rPr>
                        <w:t>～</w:t>
                      </w:r>
                      <w:r w:rsidR="0055071C">
                        <w:rPr>
                          <w:rFonts w:ascii="HGP創英角ｺﾞｼｯｸUB" w:eastAsia="HGP創英角ｺﾞｼｯｸUB" w:hAnsi="HGP創英角ｺﾞｼｯｸUB" w:cs="Times New Roman" w:hint="eastAsia"/>
                          <w:bCs/>
                          <w:color w:val="0070C0"/>
                          <w:sz w:val="28"/>
                          <w:szCs w:val="28"/>
                        </w:rPr>
                        <w:t>耳で確認　目で確認　指差し呼称で更なる安全</w:t>
                      </w:r>
                      <w:r w:rsidRPr="00271BE1">
                        <w:rPr>
                          <w:rFonts w:ascii="HGP創英角ｺﾞｼｯｸUB" w:eastAsia="HGP創英角ｺﾞｼｯｸUB" w:hAnsi="HGP創英角ｺﾞｼｯｸUB" w:cs="Times New Roman" w:hint="eastAsia"/>
                          <w:bCs/>
                          <w:color w:val="0070C0"/>
                          <w:sz w:val="28"/>
                          <w:szCs w:val="28"/>
                        </w:rPr>
                        <w:t>～</w:t>
                      </w:r>
                    </w:p>
                    <w:p w14:paraId="66DDBA02" w14:textId="77777777" w:rsidR="0083673C" w:rsidRDefault="0083673C"/>
                  </w:txbxContent>
                </v:textbox>
                <w10:wrap anchorx="margin"/>
              </v:shape>
            </w:pict>
          </mc:Fallback>
        </mc:AlternateContent>
      </w:r>
      <w:r w:rsidRPr="009B699A">
        <w:rPr>
          <w:rFonts w:hAnsi="ＭＳ ゴシック" w:hint="eastAsia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EC1743" wp14:editId="20DC2633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6048375" cy="19050"/>
                <wp:effectExtent l="1905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183E6" id="直線コネクタ 5" o:spid="_x0000_s1026" style="position:absolute;left:0;text-align:left;flip:y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pt" to="476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" strokecolor="#4579b8 [3044]" strokeweight="2.25pt">
                <w10:wrap anchorx="margin"/>
              </v:line>
            </w:pict>
          </mc:Fallback>
        </mc:AlternateContent>
      </w:r>
    </w:p>
    <w:p w14:paraId="7F9A08A7" w14:textId="3FE98ABC" w:rsidR="009B699A" w:rsidRDefault="009B699A" w:rsidP="00DD58CD">
      <w:pPr>
        <w:tabs>
          <w:tab w:val="left" w:pos="1830"/>
        </w:tabs>
        <w:jc w:val="center"/>
        <w:rPr>
          <w:rFonts w:hAnsi="Century" w:cs="Times New Roman"/>
          <w:b/>
          <w:color w:val="0070C0"/>
          <w:sz w:val="21"/>
          <w:szCs w:val="21"/>
        </w:rPr>
      </w:pPr>
    </w:p>
    <w:p w14:paraId="328284B5" w14:textId="4223249F" w:rsidR="009B699A" w:rsidRDefault="009B699A" w:rsidP="00DD58CD">
      <w:pPr>
        <w:tabs>
          <w:tab w:val="left" w:pos="1830"/>
        </w:tabs>
        <w:jc w:val="center"/>
        <w:rPr>
          <w:rFonts w:hAnsi="Century" w:cs="Times New Roman"/>
          <w:b/>
          <w:color w:val="0070C0"/>
          <w:sz w:val="21"/>
          <w:szCs w:val="21"/>
        </w:rPr>
      </w:pPr>
    </w:p>
    <w:p w14:paraId="40E2D0B9" w14:textId="1B5137E3" w:rsidR="009B699A" w:rsidRPr="009B699A" w:rsidRDefault="009B699A" w:rsidP="009B699A">
      <w:pPr>
        <w:tabs>
          <w:tab w:val="left" w:pos="1830"/>
        </w:tabs>
        <w:rPr>
          <w:rFonts w:hAnsi="Century" w:cs="Times New Roman"/>
          <w:b/>
          <w:color w:val="0070C0"/>
          <w:sz w:val="21"/>
          <w:szCs w:val="21"/>
        </w:rPr>
      </w:pPr>
    </w:p>
    <w:p w14:paraId="416CD8BA" w14:textId="13810E2B" w:rsidR="00763C1D" w:rsidRDefault="00763C1D" w:rsidP="001D498F">
      <w:pPr>
        <w:tabs>
          <w:tab w:val="left" w:pos="1830"/>
        </w:tabs>
        <w:rPr>
          <w:rFonts w:hAnsi="ＭＳ ゴシック"/>
        </w:rPr>
      </w:pPr>
    </w:p>
    <w:p w14:paraId="272FC4F3" w14:textId="01D05F61" w:rsidR="00C22DFF" w:rsidRPr="00B12377" w:rsidRDefault="00271BE1" w:rsidP="001D498F">
      <w:pPr>
        <w:tabs>
          <w:tab w:val="left" w:pos="1830"/>
        </w:tabs>
        <w:rPr>
          <w:rFonts w:hAnsi="ＭＳ ゴシック"/>
        </w:rPr>
      </w:pPr>
      <w:r>
        <w:rPr>
          <w:rFonts w:hAnsi="Century" w:cs="Times New Roman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07049D" wp14:editId="5F23D749">
                <wp:simplePos x="0" y="0"/>
                <wp:positionH relativeFrom="margin">
                  <wp:posOffset>-3810</wp:posOffset>
                </wp:positionH>
                <wp:positionV relativeFrom="paragraph">
                  <wp:posOffset>140335</wp:posOffset>
                </wp:positionV>
                <wp:extent cx="6057900" cy="1356360"/>
                <wp:effectExtent l="0" t="0" r="19050" b="1524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356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DBA2AA" w14:textId="71906F07" w:rsidR="00070916" w:rsidRPr="00C31704" w:rsidRDefault="00070916" w:rsidP="00347C4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</w:rPr>
                              <w:t>神戸運輸監理部は、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８月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Cs w:val="24"/>
                              </w:rPr>
                              <w:t>２</w:t>
                            </w:r>
                            <w:r w:rsidR="0035593B"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１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Cs w:val="24"/>
                              </w:rPr>
                              <w:t>日～２</w:t>
                            </w:r>
                            <w:r w:rsidR="0055071C"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２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Cs w:val="24"/>
                              </w:rPr>
                              <w:t>日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但馬地区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において、底曳き網漁解禁を控えた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漁船を対象に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/>
                                <w:b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="007E05F6"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救命設備の点検整備や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作業用救命衣着用</w:t>
                            </w:r>
                            <w:r w:rsidR="00DD58CD"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の</w:t>
                            </w:r>
                            <w:r w:rsidR="007E05F6"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状況</w:t>
                            </w:r>
                            <w:r w:rsidR="00DD58CD"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等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を最重点</w:t>
                            </w:r>
                            <w:r w:rsidR="00347C45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項目として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訪船安全点検</w:t>
                            </w: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を実施します。</w:t>
                            </w:r>
                          </w:p>
                          <w:p w14:paraId="39FC13D2" w14:textId="58555A10" w:rsidR="00070916" w:rsidRPr="00175927" w:rsidRDefault="00070916" w:rsidP="00347C4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これは</w:t>
                            </w:r>
                            <w:r w:rsidR="00347C45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「船員災害防止活動の促進に関する法律」に基づき、国土交通省が毎年作成する「船員災害防止実施計画」において、</w:t>
                            </w:r>
                            <w:r w:rsidR="004D0BCC"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９月に</w:t>
                            </w:r>
                            <w:r w:rsidR="004D0BCC" w:rsidRPr="00C31704"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Cs w:val="24"/>
                              </w:rPr>
                              <w:t>展開する</w:t>
                            </w:r>
                            <w:r w:rsidR="004D0BCC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こととしている</w:t>
                            </w:r>
                            <w:r w:rsidR="004D0BCC" w:rsidRPr="00C31704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「船員労働安全衛生月間」</w:t>
                            </w:r>
                            <w:r w:rsidR="004D0BCC"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  <w:vertAlign w:val="superscript"/>
                              </w:rPr>
                              <w:t>（注）</w:t>
                            </w:r>
                            <w:r w:rsidR="004D0BCC"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の行事の一環として、香住海上保安署と協力し</w:t>
                            </w:r>
                            <w:r w:rsidR="009C39EA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て</w:t>
                            </w:r>
                            <w:r w:rsidR="00A26665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行う</w:t>
                            </w:r>
                            <w:r w:rsidR="004D0BCC" w:rsidRPr="00C31704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zCs w:val="24"/>
                              </w:rPr>
                              <w:t>ものです</w:t>
                            </w:r>
                            <w:r w:rsidR="004D0BCC" w:rsidRPr="00C31704"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7049D" id="正方形/長方形 17" o:spid="_x0000_s1034" style="position:absolute;left:0;text-align:left;margin-left:-.3pt;margin-top:11.05pt;width:477pt;height:106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" filled="f" strokecolor="#0070c0" strokeweight="2pt">
                <v:textbox>
                  <w:txbxContent>
                    <w:p w14:paraId="39DBA2AA" w14:textId="71906F07" w:rsidR="00070916" w:rsidRPr="00C31704" w:rsidRDefault="00070916" w:rsidP="00347C4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Cs w:val="24"/>
                        </w:rPr>
                      </w:pP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</w:rPr>
                        <w:t>神戸運輸監理部は、</w:t>
                      </w: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８月</w:t>
                      </w:r>
                      <w:r w:rsidRPr="00C31704"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Cs w:val="24"/>
                        </w:rPr>
                        <w:t>２</w:t>
                      </w:r>
                      <w:r w:rsidR="0035593B"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１</w:t>
                      </w:r>
                      <w:r w:rsidRPr="00C31704"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Cs w:val="24"/>
                        </w:rPr>
                        <w:t>日～２</w:t>
                      </w:r>
                      <w:r w:rsidR="0055071C"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２</w:t>
                      </w:r>
                      <w:r w:rsidRPr="00C31704"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Cs w:val="24"/>
                        </w:rPr>
                        <w:t>日</w:t>
                      </w: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、</w:t>
                      </w: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但馬地区</w:t>
                      </w: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において、底曳き網漁解禁を控えた</w:t>
                      </w: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漁船を対象に</w:t>
                      </w:r>
                      <w:r w:rsidRPr="00C31704">
                        <w:rPr>
                          <w:rFonts w:asciiTheme="majorEastAsia" w:eastAsiaTheme="majorEastAsia" w:hAnsiTheme="majorEastAsia" w:cs="Times New Roman"/>
                          <w:b/>
                          <w:color w:val="000000" w:themeColor="text1"/>
                          <w:szCs w:val="24"/>
                        </w:rPr>
                        <w:t>、</w:t>
                      </w:r>
                      <w:r w:rsidR="007E05F6"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救命設備の点検整備や</w:t>
                      </w: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作業用救命衣着用</w:t>
                      </w:r>
                      <w:r w:rsidR="00DD58CD"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の</w:t>
                      </w:r>
                      <w:r w:rsidR="007E05F6"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状況</w:t>
                      </w:r>
                      <w:r w:rsidR="00DD58CD"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等</w:t>
                      </w: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を最重点</w:t>
                      </w:r>
                      <w:r w:rsidR="00347C45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項目として</w:t>
                      </w: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訪船安全点検</w:t>
                      </w: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を実施します。</w:t>
                      </w:r>
                    </w:p>
                    <w:p w14:paraId="39FC13D2" w14:textId="58555A10" w:rsidR="00070916" w:rsidRPr="00175927" w:rsidRDefault="00070916" w:rsidP="00347C4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color w:val="000000" w:themeColor="text1"/>
                        </w:rPr>
                      </w:pPr>
                      <w:r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これは</w:t>
                      </w:r>
                      <w:r w:rsidR="00347C45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「船員災害防止活動の促進に関する法律」に基づき、国土交通省が毎年作成する「船員災害防止実施計画」において、</w:t>
                      </w:r>
                      <w:r w:rsidR="004D0BCC"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９月に</w:t>
                      </w:r>
                      <w:r w:rsidR="004D0BCC" w:rsidRPr="00C31704"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Cs w:val="24"/>
                        </w:rPr>
                        <w:t>展開する</w:t>
                      </w:r>
                      <w:r w:rsidR="004D0BCC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こととしている</w:t>
                      </w:r>
                      <w:r w:rsidR="004D0BCC" w:rsidRPr="00C31704">
                        <w:rPr>
                          <w:rFonts w:asciiTheme="majorEastAsia" w:eastAsiaTheme="majorEastAsia" w:hAnsiTheme="majorEastAsia" w:cs="Times New Roman" w:hint="eastAsia"/>
                          <w:b/>
                          <w:color w:val="000000" w:themeColor="text1"/>
                          <w:szCs w:val="24"/>
                        </w:rPr>
                        <w:t>「船員労働安全衛生月間」</w:t>
                      </w:r>
                      <w:r w:rsidR="004D0BCC"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  <w:vertAlign w:val="superscript"/>
                        </w:rPr>
                        <w:t>（注）</w:t>
                      </w:r>
                      <w:r w:rsidR="004D0BCC"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の行事の一環として、香住海上保安署と協力し</w:t>
                      </w:r>
                      <w:r w:rsidR="009C39EA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て</w:t>
                      </w:r>
                      <w:r w:rsidR="00A26665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行う</w:t>
                      </w:r>
                      <w:r w:rsidR="004D0BCC" w:rsidRPr="00C31704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zCs w:val="24"/>
                        </w:rPr>
                        <w:t>ものです</w:t>
                      </w:r>
                      <w:r w:rsidR="004D0BCC" w:rsidRPr="00C31704"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99A"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89EE64" wp14:editId="70C73A91">
                <wp:simplePos x="0" y="0"/>
                <wp:positionH relativeFrom="margin">
                  <wp:posOffset>-5715</wp:posOffset>
                </wp:positionH>
                <wp:positionV relativeFrom="paragraph">
                  <wp:posOffset>52069</wp:posOffset>
                </wp:positionV>
                <wp:extent cx="6067425" cy="9525"/>
                <wp:effectExtent l="19050" t="1905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60AD6" id="直線コネクタ 10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4.1pt" to="477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" strokecolor="#4579b8 [3044]" strokeweight="2.25pt">
                <w10:wrap anchorx="margin"/>
              </v:line>
            </w:pict>
          </mc:Fallback>
        </mc:AlternateContent>
      </w:r>
    </w:p>
    <w:p w14:paraId="6508B693" w14:textId="1B56C9A2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4792D9A3" w14:textId="0C16188B" w:rsidR="00327B07" w:rsidRDefault="00327B07" w:rsidP="00EC2E80">
      <w:pPr>
        <w:tabs>
          <w:tab w:val="left" w:pos="1830"/>
        </w:tabs>
        <w:ind w:firstLineChars="100" w:firstLine="220"/>
        <w:rPr>
          <w:rFonts w:hAnsi="ＭＳ ゴシック"/>
        </w:rPr>
      </w:pPr>
    </w:p>
    <w:p w14:paraId="76342D53" w14:textId="747700A4" w:rsidR="00863BCD" w:rsidRDefault="00863BCD" w:rsidP="003B1383">
      <w:pPr>
        <w:pStyle w:val="ab"/>
      </w:pPr>
    </w:p>
    <w:p w14:paraId="1FDB08CF" w14:textId="0C7409EB" w:rsidR="00863BCD" w:rsidRDefault="00863BCD" w:rsidP="003B1383">
      <w:pPr>
        <w:pStyle w:val="ab"/>
      </w:pPr>
    </w:p>
    <w:p w14:paraId="3C156C58" w14:textId="77777777" w:rsidR="007E05F6" w:rsidRDefault="007E05F6" w:rsidP="00070916">
      <w:pPr>
        <w:suppressAutoHyphens/>
        <w:wordWrap w:val="0"/>
        <w:jc w:val="left"/>
        <w:textAlignment w:val="baseline"/>
        <w:rPr>
          <w:rFonts w:hAnsi="Times New Roman" w:cs="Times New Roman"/>
          <w:b/>
        </w:rPr>
      </w:pPr>
    </w:p>
    <w:p w14:paraId="0EEEE7DD" w14:textId="419DD8F5" w:rsidR="00763C1D" w:rsidRDefault="00763C1D" w:rsidP="004D0BCC">
      <w:pPr>
        <w:suppressAutoHyphens/>
        <w:wordWrap w:val="0"/>
        <w:spacing w:line="280" w:lineRule="exact"/>
        <w:jc w:val="left"/>
        <w:textAlignment w:val="baseline"/>
        <w:rPr>
          <w:rFonts w:hAnsi="Times New Roman" w:cs="Times New Roman"/>
          <w:b/>
        </w:rPr>
      </w:pPr>
    </w:p>
    <w:p w14:paraId="4DD85A6C" w14:textId="15FACF29" w:rsidR="004D0BCC" w:rsidRPr="004D0BCC" w:rsidRDefault="004D0BCC" w:rsidP="00A26665">
      <w:pPr>
        <w:suppressAutoHyphens/>
        <w:wordWrap w:val="0"/>
        <w:spacing w:line="280" w:lineRule="exact"/>
        <w:ind w:leftChars="100" w:left="820" w:hangingChars="300" w:hanging="600"/>
        <w:jc w:val="left"/>
        <w:textAlignment w:val="baseline"/>
        <w:rPr>
          <w:rFonts w:hAnsi="Times New Roman" w:cs="Times New Roman"/>
          <w:bCs/>
          <w:sz w:val="20"/>
          <w:szCs w:val="20"/>
        </w:rPr>
      </w:pPr>
      <w:r w:rsidRPr="004D0BCC">
        <w:rPr>
          <w:rFonts w:hAnsi="Times New Roman" w:cs="Times New Roman" w:hint="eastAsia"/>
          <w:bCs/>
          <w:sz w:val="20"/>
          <w:szCs w:val="20"/>
        </w:rPr>
        <w:t>（注）</w:t>
      </w:r>
      <w:r w:rsidR="00A26665">
        <w:rPr>
          <w:rFonts w:hAnsi="Times New Roman" w:cs="Times New Roman" w:hint="eastAsia"/>
          <w:bCs/>
          <w:sz w:val="20"/>
          <w:szCs w:val="20"/>
        </w:rPr>
        <w:t>「</w:t>
      </w:r>
      <w:r w:rsidRPr="004D0BCC">
        <w:rPr>
          <w:rFonts w:hAnsi="Times New Roman" w:cs="Times New Roman" w:hint="eastAsia"/>
          <w:bCs/>
          <w:sz w:val="20"/>
          <w:szCs w:val="20"/>
        </w:rPr>
        <w:t>船員労働安全衛生月間</w:t>
      </w:r>
      <w:r w:rsidR="00A26665">
        <w:rPr>
          <w:rFonts w:hAnsi="Times New Roman" w:cs="Times New Roman" w:hint="eastAsia"/>
          <w:bCs/>
          <w:sz w:val="20"/>
          <w:szCs w:val="20"/>
        </w:rPr>
        <w:t>」</w:t>
      </w:r>
      <w:r w:rsidRPr="004D0BCC">
        <w:rPr>
          <w:rFonts w:hAnsi="Times New Roman" w:cs="Times New Roman" w:hint="eastAsia"/>
          <w:bCs/>
          <w:sz w:val="20"/>
          <w:szCs w:val="20"/>
        </w:rPr>
        <w:t>は、９月の</w:t>
      </w:r>
      <w:r>
        <w:rPr>
          <w:rFonts w:hAnsi="Times New Roman" w:cs="Times New Roman" w:hint="eastAsia"/>
          <w:bCs/>
          <w:sz w:val="20"/>
          <w:szCs w:val="20"/>
        </w:rPr>
        <w:t>１</w:t>
      </w:r>
      <w:r w:rsidRPr="004D0BCC">
        <w:rPr>
          <w:rFonts w:hAnsi="Times New Roman" w:cs="Times New Roman" w:hint="eastAsia"/>
          <w:bCs/>
          <w:sz w:val="20"/>
          <w:szCs w:val="20"/>
        </w:rPr>
        <w:t>ヶ月間</w:t>
      </w:r>
      <w:r>
        <w:rPr>
          <w:rFonts w:hAnsi="Times New Roman" w:cs="Times New Roman" w:hint="eastAsia"/>
          <w:bCs/>
          <w:sz w:val="20"/>
          <w:szCs w:val="20"/>
        </w:rPr>
        <w:t>、</w:t>
      </w:r>
      <w:r w:rsidRPr="004D0BCC">
        <w:rPr>
          <w:rFonts w:hAnsi="Times New Roman" w:cs="Times New Roman" w:hint="eastAsia"/>
          <w:bCs/>
          <w:sz w:val="20"/>
          <w:szCs w:val="20"/>
        </w:rPr>
        <w:t>船舶所有者や船員、関係団体</w:t>
      </w:r>
      <w:r>
        <w:rPr>
          <w:rFonts w:hAnsi="Times New Roman" w:cs="Times New Roman" w:hint="eastAsia"/>
          <w:bCs/>
          <w:sz w:val="20"/>
          <w:szCs w:val="20"/>
        </w:rPr>
        <w:t>や行政機関</w:t>
      </w:r>
      <w:r w:rsidRPr="004D0BCC">
        <w:rPr>
          <w:rFonts w:hAnsi="Times New Roman" w:cs="Times New Roman" w:hint="eastAsia"/>
          <w:bCs/>
          <w:sz w:val="20"/>
          <w:szCs w:val="20"/>
        </w:rPr>
        <w:t>等の海事関係者が主体的かつ一体となって、船員の災害・疾病の防止活動に取り組むものです。</w:t>
      </w:r>
    </w:p>
    <w:p w14:paraId="44568D29" w14:textId="77777777" w:rsidR="004D0BCC" w:rsidRDefault="004D0BCC" w:rsidP="004D0BCC">
      <w:pPr>
        <w:suppressAutoHyphens/>
        <w:wordWrap w:val="0"/>
        <w:spacing w:line="220" w:lineRule="exact"/>
        <w:jc w:val="left"/>
        <w:textAlignment w:val="baseline"/>
        <w:rPr>
          <w:rFonts w:hAnsi="Times New Roman" w:cs="Times New Roman"/>
          <w:b/>
        </w:rPr>
      </w:pPr>
    </w:p>
    <w:p w14:paraId="1671906C" w14:textId="0011C245" w:rsidR="00070916" w:rsidRPr="00A33B12" w:rsidRDefault="00070916" w:rsidP="00070916">
      <w:pPr>
        <w:suppressAutoHyphens/>
        <w:wordWrap w:val="0"/>
        <w:jc w:val="left"/>
        <w:textAlignment w:val="baseline"/>
        <w:rPr>
          <w:rFonts w:hAnsi="Times New Roman" w:cs="Times New Roman"/>
          <w:b/>
        </w:rPr>
      </w:pPr>
      <w:r w:rsidRPr="00A33B12">
        <w:rPr>
          <w:rFonts w:hAnsi="Times New Roman" w:cs="Times New Roman" w:hint="eastAsia"/>
          <w:b/>
        </w:rPr>
        <w:t>＜実施スケジュール＞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35593B" w:rsidRPr="000B4382" w14:paraId="2AADAD49" w14:textId="77777777" w:rsidTr="0035593B">
        <w:trPr>
          <w:trHeight w:val="283"/>
        </w:trPr>
        <w:tc>
          <w:tcPr>
            <w:tcW w:w="4820" w:type="dxa"/>
          </w:tcPr>
          <w:p w14:paraId="1DBE4BE3" w14:textId="77777777" w:rsidR="0035593B" w:rsidRPr="000B4382" w:rsidRDefault="0035593B" w:rsidP="009B4599">
            <w:pPr>
              <w:suppressAutoHyphens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</w:rPr>
            </w:pPr>
            <w:r w:rsidRPr="000B4382">
              <w:rPr>
                <w:rFonts w:asciiTheme="majorEastAsia" w:eastAsiaTheme="majorEastAsia" w:hAnsiTheme="majorEastAsia" w:cs="ＭＳ 明朝" w:hint="eastAsia"/>
                <w:color w:val="000000"/>
                <w:kern w:val="0"/>
              </w:rPr>
              <w:t>日　　時</w:t>
            </w:r>
          </w:p>
        </w:tc>
        <w:tc>
          <w:tcPr>
            <w:tcW w:w="4819" w:type="dxa"/>
          </w:tcPr>
          <w:p w14:paraId="28721656" w14:textId="77777777" w:rsidR="0035593B" w:rsidRPr="000B4382" w:rsidRDefault="0035593B" w:rsidP="009B4599">
            <w:pPr>
              <w:suppressAutoHyphens/>
              <w:wordWrap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</w:rPr>
            </w:pPr>
            <w:r w:rsidRPr="000B4382">
              <w:rPr>
                <w:rFonts w:asciiTheme="majorEastAsia" w:eastAsiaTheme="majorEastAsia" w:hAnsiTheme="majorEastAsia" w:cs="ＭＳ 明朝" w:hint="eastAsia"/>
                <w:color w:val="000000"/>
                <w:kern w:val="0"/>
              </w:rPr>
              <w:t>場　　所</w:t>
            </w:r>
          </w:p>
        </w:tc>
      </w:tr>
      <w:tr w:rsidR="0035593B" w:rsidRPr="000B4382" w14:paraId="6EE78748" w14:textId="77777777" w:rsidTr="0055071C">
        <w:trPr>
          <w:trHeight w:val="1069"/>
        </w:trPr>
        <w:tc>
          <w:tcPr>
            <w:tcW w:w="4820" w:type="dxa"/>
          </w:tcPr>
          <w:p w14:paraId="479A6010" w14:textId="5A25574C" w:rsidR="0035593B" w:rsidRPr="000B4382" w:rsidRDefault="0035593B" w:rsidP="004D0BCC">
            <w:pPr>
              <w:suppressAutoHyphens/>
              <w:wordWrap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</w:rPr>
              <w:t>令和</w:t>
            </w:r>
            <w:r w:rsidR="0055071C">
              <w:rPr>
                <w:rFonts w:asciiTheme="majorEastAsia" w:eastAsiaTheme="majorEastAsia" w:hAnsiTheme="majorEastAsia" w:cs="ＭＳ 明朝" w:hint="eastAsia"/>
                <w:kern w:val="0"/>
              </w:rPr>
              <w:t>７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年</w:t>
            </w:r>
            <w:r>
              <w:rPr>
                <w:rFonts w:asciiTheme="majorEastAsia" w:eastAsiaTheme="majorEastAsia" w:hAnsiTheme="majorEastAsia" w:cs="ＭＳ 明朝" w:hint="eastAsia"/>
                <w:kern w:val="0"/>
              </w:rPr>
              <w:t>８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月２</w:t>
            </w:r>
            <w:r>
              <w:rPr>
                <w:rFonts w:asciiTheme="majorEastAsia" w:eastAsiaTheme="majorEastAsia" w:hAnsiTheme="majorEastAsia" w:cs="ＭＳ 明朝" w:hint="eastAsia"/>
                <w:kern w:val="0"/>
              </w:rPr>
              <w:t>１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日（</w:t>
            </w:r>
            <w:r w:rsidR="0055071C">
              <w:rPr>
                <w:rFonts w:asciiTheme="majorEastAsia" w:eastAsiaTheme="majorEastAsia" w:hAnsiTheme="majorEastAsia" w:cs="ＭＳ 明朝" w:hint="eastAsia"/>
                <w:kern w:val="0"/>
              </w:rPr>
              <w:t>木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）１</w:t>
            </w:r>
            <w:r>
              <w:rPr>
                <w:rFonts w:asciiTheme="majorEastAsia" w:eastAsiaTheme="majorEastAsia" w:hAnsiTheme="majorEastAsia" w:cs="ＭＳ 明朝" w:hint="eastAsia"/>
                <w:kern w:val="0"/>
              </w:rPr>
              <w:t>３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時</w:t>
            </w:r>
            <w:r w:rsidR="0055071C">
              <w:rPr>
                <w:rFonts w:asciiTheme="majorEastAsia" w:eastAsiaTheme="majorEastAsia" w:hAnsiTheme="majorEastAsia" w:cs="ＭＳ 明朝" w:hint="eastAsia"/>
                <w:kern w:val="0"/>
              </w:rPr>
              <w:t>０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０分～</w:t>
            </w:r>
          </w:p>
        </w:tc>
        <w:tc>
          <w:tcPr>
            <w:tcW w:w="4819" w:type="dxa"/>
          </w:tcPr>
          <w:p w14:paraId="12E63174" w14:textId="05669E98" w:rsidR="0035593B" w:rsidRDefault="0055071C" w:rsidP="004D0BCC">
            <w:pPr>
              <w:suppressAutoHyphens/>
              <w:wordWrap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</w:rPr>
            </w:pPr>
            <w:r>
              <w:rPr>
                <w:rFonts w:asciiTheme="majorEastAsia" w:eastAsiaTheme="majorEastAsia" w:hAnsiTheme="majorEastAsia" w:cs="Times New Roman"/>
                <w:spacing w:val="-2"/>
              </w:rPr>
              <w:t>諸</w:t>
            </w:r>
            <w:r>
              <w:rPr>
                <w:rFonts w:asciiTheme="majorEastAsia" w:eastAsiaTheme="majorEastAsia" w:hAnsiTheme="majorEastAsia" w:cs="Times New Roman" w:hint="eastAsia"/>
                <w:spacing w:val="-2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pacing w:val="-2"/>
              </w:rPr>
              <w:t>寄</w:t>
            </w:r>
            <w:r>
              <w:rPr>
                <w:rFonts w:asciiTheme="majorEastAsia" w:eastAsiaTheme="majorEastAsia" w:hAnsiTheme="majorEastAsia" w:cs="Times New Roman" w:hint="eastAsia"/>
                <w:spacing w:val="-2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pacing w:val="-2"/>
              </w:rPr>
              <w:t>港</w:t>
            </w:r>
            <w:r w:rsidRPr="000B4382">
              <w:rPr>
                <w:rFonts w:asciiTheme="majorEastAsia" w:eastAsiaTheme="majorEastAsia" w:hAnsiTheme="majorEastAsia" w:cs="Times New Roman" w:hint="eastAsia"/>
                <w:spacing w:val="-2"/>
              </w:rPr>
              <w:t>（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浜坂漁業協同組合</w:t>
            </w:r>
            <w:r>
              <w:rPr>
                <w:rFonts w:asciiTheme="majorEastAsia" w:eastAsiaTheme="majorEastAsia" w:hAnsiTheme="majorEastAsia" w:cs="ＭＳ 明朝" w:hint="eastAsia"/>
                <w:kern w:val="0"/>
              </w:rPr>
              <w:t>諸寄支所</w:t>
            </w:r>
            <w:r w:rsidRPr="000B4382">
              <w:rPr>
                <w:rFonts w:asciiTheme="majorEastAsia" w:eastAsiaTheme="majorEastAsia" w:hAnsiTheme="majorEastAsia" w:cs="Times New Roman" w:hint="eastAsia"/>
                <w:spacing w:val="-2"/>
              </w:rPr>
              <w:t>）</w:t>
            </w:r>
          </w:p>
          <w:p w14:paraId="43BABD57" w14:textId="52A563D0" w:rsidR="0055071C" w:rsidRDefault="0055071C" w:rsidP="004D0BCC">
            <w:pPr>
              <w:suppressAutoHyphens/>
              <w:wordWrap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2"/>
              </w:rPr>
              <w:t xml:space="preserve">浜 坂 </w:t>
            </w:r>
            <w:r w:rsidRPr="000B4382">
              <w:rPr>
                <w:rFonts w:asciiTheme="majorEastAsia" w:eastAsiaTheme="majorEastAsia" w:hAnsiTheme="majorEastAsia" w:cs="Times New Roman" w:hint="eastAsia"/>
                <w:spacing w:val="-2"/>
              </w:rPr>
              <w:t>港（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浜坂漁業協同組合</w:t>
            </w:r>
            <w:r w:rsidRPr="000B4382">
              <w:rPr>
                <w:rFonts w:asciiTheme="majorEastAsia" w:eastAsiaTheme="majorEastAsia" w:hAnsiTheme="majorEastAsia" w:cs="Times New Roman" w:hint="eastAsia"/>
                <w:spacing w:val="-2"/>
              </w:rPr>
              <w:t>）</w:t>
            </w:r>
          </w:p>
          <w:p w14:paraId="08640FEC" w14:textId="10EE8026" w:rsidR="0055071C" w:rsidRPr="000B4382" w:rsidRDefault="0055071C" w:rsidP="004D0BCC">
            <w:pPr>
              <w:suppressAutoHyphens/>
              <w:wordWrap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</w:rPr>
              <w:t>香 住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 xml:space="preserve"> 港（</w:t>
            </w:r>
            <w:r w:rsidRPr="000B4382">
              <w:rPr>
                <w:rFonts w:asciiTheme="majorEastAsia" w:eastAsiaTheme="majorEastAsia" w:hAnsiTheme="majorEastAsia" w:cs="Times New Roman" w:hint="eastAsia"/>
                <w:spacing w:val="-2"/>
              </w:rPr>
              <w:t>但馬漁業協同組合</w:t>
            </w:r>
            <w:r w:rsidR="00292DCA">
              <w:rPr>
                <w:rFonts w:asciiTheme="majorEastAsia" w:eastAsiaTheme="majorEastAsia" w:hAnsiTheme="majorEastAsia" w:cs="Times New Roman" w:hint="eastAsia"/>
                <w:spacing w:val="-2"/>
              </w:rPr>
              <w:t>香住支所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）</w:t>
            </w:r>
          </w:p>
        </w:tc>
      </w:tr>
      <w:tr w:rsidR="0035593B" w:rsidRPr="000B4382" w14:paraId="51DA441A" w14:textId="77777777" w:rsidTr="0035593B">
        <w:trPr>
          <w:trHeight w:val="562"/>
        </w:trPr>
        <w:tc>
          <w:tcPr>
            <w:tcW w:w="4820" w:type="dxa"/>
          </w:tcPr>
          <w:p w14:paraId="335D7C8E" w14:textId="7DFF9D6B" w:rsidR="0035593B" w:rsidRPr="000B4382" w:rsidRDefault="0035593B" w:rsidP="004D0BCC">
            <w:pPr>
              <w:suppressAutoHyphens/>
              <w:wordWrap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</w:rPr>
              <w:t>令和</w:t>
            </w:r>
            <w:r w:rsidR="0055071C">
              <w:rPr>
                <w:rFonts w:asciiTheme="majorEastAsia" w:eastAsiaTheme="majorEastAsia" w:hAnsiTheme="majorEastAsia" w:cs="ＭＳ 明朝" w:hint="eastAsia"/>
                <w:kern w:val="0"/>
              </w:rPr>
              <w:t>７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年８月</w:t>
            </w:r>
            <w:r>
              <w:rPr>
                <w:rFonts w:asciiTheme="majorEastAsia" w:eastAsiaTheme="majorEastAsia" w:hAnsiTheme="majorEastAsia" w:cs="ＭＳ 明朝" w:hint="eastAsia"/>
                <w:kern w:val="0"/>
              </w:rPr>
              <w:t>２２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日（</w:t>
            </w:r>
            <w:r w:rsidR="0055071C">
              <w:rPr>
                <w:rFonts w:asciiTheme="majorEastAsia" w:eastAsiaTheme="majorEastAsia" w:hAnsiTheme="majorEastAsia" w:cs="ＭＳ 明朝" w:hint="eastAsia"/>
                <w:kern w:val="0"/>
              </w:rPr>
              <w:t>金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）</w:t>
            </w:r>
            <w:r>
              <w:rPr>
                <w:rFonts w:asciiTheme="majorEastAsia" w:eastAsiaTheme="majorEastAsia" w:hAnsiTheme="majorEastAsia" w:cs="ＭＳ 明朝" w:hint="eastAsia"/>
                <w:kern w:val="0"/>
              </w:rPr>
              <w:t xml:space="preserve">　９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時</w:t>
            </w:r>
            <w:r>
              <w:rPr>
                <w:rFonts w:asciiTheme="majorEastAsia" w:eastAsiaTheme="majorEastAsia" w:hAnsiTheme="majorEastAsia" w:cs="ＭＳ 明朝"/>
                <w:kern w:val="0"/>
              </w:rPr>
              <w:t>０</w:t>
            </w:r>
            <w:r w:rsidRPr="000B4382">
              <w:rPr>
                <w:rFonts w:asciiTheme="majorEastAsia" w:eastAsiaTheme="majorEastAsia" w:hAnsiTheme="majorEastAsia" w:cs="ＭＳ 明朝" w:hint="eastAsia"/>
                <w:kern w:val="0"/>
              </w:rPr>
              <w:t>０分～</w:t>
            </w:r>
          </w:p>
        </w:tc>
        <w:tc>
          <w:tcPr>
            <w:tcW w:w="4819" w:type="dxa"/>
          </w:tcPr>
          <w:p w14:paraId="24802B8E" w14:textId="1FF9A476" w:rsidR="0035593B" w:rsidRPr="000B4382" w:rsidRDefault="0035593B" w:rsidP="004D0BCC">
            <w:pPr>
              <w:suppressAutoHyphens/>
              <w:wordWrap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-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2"/>
              </w:rPr>
              <w:t>柴 山</w:t>
            </w:r>
            <w:r w:rsidRPr="000B4382">
              <w:rPr>
                <w:rFonts w:asciiTheme="majorEastAsia" w:eastAsiaTheme="majorEastAsia" w:hAnsiTheme="majorEastAsia" w:cs="Times New Roman" w:hint="eastAsia"/>
                <w:spacing w:val="-2"/>
              </w:rPr>
              <w:t xml:space="preserve"> 港（</w:t>
            </w:r>
            <w:r w:rsidR="00292DCA" w:rsidRPr="000B4382">
              <w:rPr>
                <w:rFonts w:asciiTheme="majorEastAsia" w:eastAsiaTheme="majorEastAsia" w:hAnsiTheme="majorEastAsia" w:cs="Times New Roman" w:hint="eastAsia"/>
                <w:spacing w:val="-2"/>
              </w:rPr>
              <w:t>但馬漁業協同組合</w:t>
            </w:r>
            <w:r>
              <w:rPr>
                <w:rFonts w:asciiTheme="majorEastAsia" w:eastAsiaTheme="majorEastAsia" w:hAnsiTheme="majorEastAsia" w:cs="Times New Roman" w:hint="eastAsia"/>
                <w:spacing w:val="-2"/>
              </w:rPr>
              <w:t>柴山支所</w:t>
            </w:r>
            <w:r w:rsidRPr="000B4382">
              <w:rPr>
                <w:rFonts w:asciiTheme="majorEastAsia" w:eastAsiaTheme="majorEastAsia" w:hAnsiTheme="majorEastAsia" w:cs="Times New Roman" w:hint="eastAsia"/>
                <w:spacing w:val="-2"/>
              </w:rPr>
              <w:t>）</w:t>
            </w:r>
          </w:p>
          <w:p w14:paraId="60745930" w14:textId="472704BB" w:rsidR="0035593B" w:rsidRPr="00292DCA" w:rsidRDefault="00292DCA" w:rsidP="004D0BCC">
            <w:pPr>
              <w:suppressAutoHyphens/>
              <w:wordWrap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-2"/>
              </w:rPr>
            </w:pPr>
            <w:r w:rsidRPr="000B4382">
              <w:rPr>
                <w:rFonts w:asciiTheme="majorEastAsia" w:eastAsiaTheme="majorEastAsia" w:hAnsiTheme="majorEastAsia" w:cs="Times New Roman" w:hint="eastAsia"/>
                <w:spacing w:val="-2"/>
              </w:rPr>
              <w:t>津居山港（但馬漁業協同組合津居山支所）</w:t>
            </w:r>
          </w:p>
        </w:tc>
      </w:tr>
    </w:tbl>
    <w:p w14:paraId="2630D60D" w14:textId="2378C7E7" w:rsidR="0035593B" w:rsidRDefault="006E5C1F" w:rsidP="00070916">
      <w:pPr>
        <w:tabs>
          <w:tab w:val="left" w:pos="1830"/>
        </w:tabs>
        <w:rPr>
          <w:rFonts w:hAnsi="ＭＳ ゴシック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6FC425A8" wp14:editId="6B99AD7A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1717058" cy="1563132"/>
            <wp:effectExtent l="0" t="0" r="0" b="0"/>
            <wp:wrapNone/>
            <wp:docPr id="848804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045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58" cy="1563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9FE" w:rsidRPr="00287AAB">
        <w:rPr>
          <w:rFonts w:asciiTheme="majorEastAsia" w:eastAsiaTheme="majorEastAsia" w:hAnsiTheme="majorEastAsia" w:hint="eastAsia"/>
          <w:b/>
          <w:noProof/>
          <w:color w:val="FF0000"/>
        </w:rPr>
        <w:drawing>
          <wp:anchor distT="0" distB="0" distL="114300" distR="114300" simplePos="0" relativeHeight="251722752" behindDoc="0" locked="0" layoutInCell="1" allowOverlap="1" wp14:anchorId="5697F522" wp14:editId="68346BBE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2152707" cy="1615440"/>
            <wp:effectExtent l="0" t="0" r="0" b="3810"/>
            <wp:wrapNone/>
            <wp:docPr id="881012907" name="図 88101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707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E7F">
        <w:rPr>
          <w:noProof/>
        </w:rPr>
        <w:drawing>
          <wp:anchor distT="0" distB="0" distL="114300" distR="114300" simplePos="0" relativeHeight="251720704" behindDoc="1" locked="0" layoutInCell="1" allowOverlap="1" wp14:anchorId="19249008" wp14:editId="7E78AADF">
            <wp:simplePos x="0" y="0"/>
            <wp:positionH relativeFrom="margin">
              <wp:posOffset>1779270</wp:posOffset>
            </wp:positionH>
            <wp:positionV relativeFrom="paragraph">
              <wp:posOffset>43815</wp:posOffset>
            </wp:positionV>
            <wp:extent cx="2166620" cy="1624965"/>
            <wp:effectExtent l="0" t="0" r="5080" b="0"/>
            <wp:wrapNone/>
            <wp:docPr id="8872413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35CF4" w14:textId="6A840792" w:rsidR="00070916" w:rsidRDefault="00070916" w:rsidP="00070916">
      <w:pPr>
        <w:tabs>
          <w:tab w:val="left" w:pos="1830"/>
        </w:tabs>
        <w:rPr>
          <w:rFonts w:hAnsi="ＭＳ ゴシック"/>
        </w:rPr>
      </w:pPr>
    </w:p>
    <w:p w14:paraId="3E0CCFAF" w14:textId="6C5E4DCF" w:rsidR="00070916" w:rsidRDefault="00070916" w:rsidP="00070916">
      <w:pPr>
        <w:tabs>
          <w:tab w:val="left" w:pos="1830"/>
        </w:tabs>
        <w:rPr>
          <w:rFonts w:hAnsi="ＭＳ ゴシック"/>
        </w:rPr>
      </w:pPr>
    </w:p>
    <w:p w14:paraId="7938F539" w14:textId="57C973C6" w:rsidR="00677E7F" w:rsidRDefault="00677E7F" w:rsidP="00677E7F">
      <w:pPr>
        <w:pStyle w:val="Web"/>
      </w:pPr>
    </w:p>
    <w:p w14:paraId="653588D4" w14:textId="666B5BFA" w:rsidR="00070916" w:rsidRDefault="006E5C1F" w:rsidP="00070916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CBB1C8" wp14:editId="3577B311">
                <wp:simplePos x="0" y="0"/>
                <wp:positionH relativeFrom="column">
                  <wp:posOffset>4270375</wp:posOffset>
                </wp:positionH>
                <wp:positionV relativeFrom="paragraph">
                  <wp:posOffset>205105</wp:posOffset>
                </wp:positionV>
                <wp:extent cx="1569720" cy="274320"/>
                <wp:effectExtent l="0" t="0" r="11430" b="11430"/>
                <wp:wrapNone/>
                <wp:docPr id="6012397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589CE" w14:textId="4C55A25B" w:rsidR="006E5C1F" w:rsidRPr="006E5C1F" w:rsidRDefault="006E5C1F" w:rsidP="006E5C1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救命浮環の点検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B1C8" id="正方形/長方形 1" o:spid="_x0000_s1035" style="position:absolute;left:0;text-align:left;margin-left:336.25pt;margin-top:16.15pt;width:123.6pt;height:21.6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" fillcolor="white [3212]" strokecolor="#0a121c [484]" strokeweight="1pt">
                <v:textbox inset=",0,,0">
                  <w:txbxContent>
                    <w:p w14:paraId="1D0589CE" w14:textId="4C55A25B" w:rsidR="006E5C1F" w:rsidRPr="006E5C1F" w:rsidRDefault="006E5C1F" w:rsidP="006E5C1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救命浮環の点検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B824E0" wp14:editId="20276A74">
                <wp:simplePos x="0" y="0"/>
                <wp:positionH relativeFrom="column">
                  <wp:posOffset>2053590</wp:posOffset>
                </wp:positionH>
                <wp:positionV relativeFrom="paragraph">
                  <wp:posOffset>195580</wp:posOffset>
                </wp:positionV>
                <wp:extent cx="1569720" cy="274320"/>
                <wp:effectExtent l="0" t="0" r="11430" b="11430"/>
                <wp:wrapNone/>
                <wp:docPr id="11158163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9A38A" w14:textId="1809D482" w:rsidR="006E5C1F" w:rsidRPr="006E5C1F" w:rsidRDefault="006E5C1F" w:rsidP="006E5C1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自己点火灯の点検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824E0" id="_x0000_s1036" style="position:absolute;left:0;text-align:left;margin-left:161.7pt;margin-top:15.4pt;width:123.6pt;height:21.6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" fillcolor="white [3212]" strokecolor="#0a121c [484]" strokeweight="1pt">
                <v:textbox inset=",0,,0">
                  <w:txbxContent>
                    <w:p w14:paraId="4869A38A" w14:textId="1809D482" w:rsidR="006E5C1F" w:rsidRPr="006E5C1F" w:rsidRDefault="006E5C1F" w:rsidP="006E5C1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自己点火灯の点検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B1E6AC" wp14:editId="5A675737">
                <wp:simplePos x="0" y="0"/>
                <wp:positionH relativeFrom="column">
                  <wp:posOffset>41910</wp:posOffset>
                </wp:positionH>
                <wp:positionV relativeFrom="paragraph">
                  <wp:posOffset>180340</wp:posOffset>
                </wp:positionV>
                <wp:extent cx="1569720" cy="274320"/>
                <wp:effectExtent l="0" t="0" r="11430" b="11430"/>
                <wp:wrapNone/>
                <wp:docPr id="11647548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B8C10" w14:textId="353DBA45" w:rsidR="006E5C1F" w:rsidRPr="006E5C1F" w:rsidRDefault="006E5C1F" w:rsidP="006E5C1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E5C1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ライフジャケット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の点検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1E6AC" id="_x0000_s1037" style="position:absolute;left:0;text-align:left;margin-left:3.3pt;margin-top:14.2pt;width:123.6pt;height:21.6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" fillcolor="white [3212]" strokecolor="#0a121c [484]" strokeweight="1pt">
                <v:textbox inset=",0,,0">
                  <w:txbxContent>
                    <w:p w14:paraId="614B8C10" w14:textId="353DBA45" w:rsidR="006E5C1F" w:rsidRPr="006E5C1F" w:rsidRDefault="006E5C1F" w:rsidP="006E5C1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E5C1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ライフジャケット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の点検</w:t>
                      </w:r>
                    </w:p>
                  </w:txbxContent>
                </v:textbox>
              </v:rect>
            </w:pict>
          </mc:Fallback>
        </mc:AlternateContent>
      </w:r>
    </w:p>
    <w:p w14:paraId="13A4D36A" w14:textId="0648F81C" w:rsidR="00070916" w:rsidRDefault="006E5C1F" w:rsidP="006E5C1F">
      <w:pPr>
        <w:tabs>
          <w:tab w:val="left" w:pos="1100"/>
        </w:tabs>
        <w:rPr>
          <w:rFonts w:hAnsi="ＭＳ ゴシック"/>
        </w:rPr>
      </w:pPr>
      <w:r>
        <w:rPr>
          <w:rFonts w:hAnsi="ＭＳ ゴシック"/>
        </w:rPr>
        <w:tab/>
      </w:r>
    </w:p>
    <w:p w14:paraId="5D0A314A" w14:textId="192C50E3" w:rsidR="00347C45" w:rsidRPr="00347C45" w:rsidRDefault="00347C45" w:rsidP="00677E7F">
      <w:pPr>
        <w:tabs>
          <w:tab w:val="left" w:pos="1830"/>
        </w:tabs>
        <w:rPr>
          <w:rFonts w:hAnsi="ＭＳ ゴシック"/>
          <w:b/>
          <w:bCs/>
          <w:sz w:val="20"/>
          <w:szCs w:val="20"/>
          <w:u w:val="single"/>
        </w:rPr>
      </w:pPr>
      <w:r w:rsidRPr="00347C45">
        <w:rPr>
          <w:rFonts w:hAnsi="ＭＳ ゴシック" w:hint="eastAsia"/>
          <w:b/>
          <w:bCs/>
          <w:sz w:val="20"/>
          <w:szCs w:val="20"/>
          <w:u w:val="single"/>
        </w:rPr>
        <w:t>※ 写真は昨年の点検の状況です。</w:t>
      </w:r>
    </w:p>
    <w:p w14:paraId="147ADB55" w14:textId="2429C717" w:rsidR="000C26DB" w:rsidRPr="00271BE1" w:rsidRDefault="000C26DB" w:rsidP="004D0BCC">
      <w:pPr>
        <w:tabs>
          <w:tab w:val="left" w:pos="1830"/>
        </w:tabs>
        <w:spacing w:line="200" w:lineRule="exact"/>
        <w:rPr>
          <w:sz w:val="18"/>
          <w:szCs w:val="18"/>
        </w:rPr>
      </w:pP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B12377" w14:paraId="02ED03E7" w14:textId="77777777" w:rsidTr="00216045">
        <w:trPr>
          <w:jc w:val="center"/>
        </w:trPr>
        <w:tc>
          <w:tcPr>
            <w:tcW w:w="3227" w:type="dxa"/>
          </w:tcPr>
          <w:p w14:paraId="183B177F" w14:textId="6BB1E9EA" w:rsidR="00216045" w:rsidRPr="00B123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="00216045"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2E0123CD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7CC73FF1" w14:textId="38640E2E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216045" w:rsidRPr="00B12377" w14:paraId="7CC3B282" w14:textId="77777777" w:rsidTr="00216045">
        <w:trPr>
          <w:jc w:val="center"/>
        </w:trPr>
        <w:tc>
          <w:tcPr>
            <w:tcW w:w="3227" w:type="dxa"/>
          </w:tcPr>
          <w:p w14:paraId="0807E0B2" w14:textId="03586D56" w:rsidR="00216045" w:rsidRPr="00B12377" w:rsidRDefault="005E0991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但馬県民局記者クラブ</w:t>
            </w:r>
          </w:p>
          <w:p w14:paraId="3143B0C8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CE1B144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696E9B18" w14:textId="11951DB0" w:rsidR="00FF3F70" w:rsidRDefault="00A9799D" w:rsidP="00347C45">
            <w:pPr>
              <w:tabs>
                <w:tab w:val="left" w:pos="1830"/>
              </w:tabs>
              <w:spacing w:line="320" w:lineRule="exact"/>
              <w:rPr>
                <w:rFonts w:hAnsi="ＭＳ ゴシック"/>
              </w:rPr>
            </w:pPr>
            <w:r>
              <w:rPr>
                <w:rFonts w:hAnsi="ＭＳ ゴシック"/>
                <w:noProof/>
              </w:rPr>
              <w:drawing>
                <wp:anchor distT="0" distB="0" distL="114300" distR="114300" simplePos="0" relativeHeight="251724800" behindDoc="0" locked="0" layoutInCell="1" allowOverlap="1" wp14:anchorId="1062D396" wp14:editId="4C1D696B">
                  <wp:simplePos x="0" y="0"/>
                  <wp:positionH relativeFrom="column">
                    <wp:posOffset>3064510</wp:posOffset>
                  </wp:positionH>
                  <wp:positionV relativeFrom="paragraph">
                    <wp:posOffset>155575</wp:posOffset>
                  </wp:positionV>
                  <wp:extent cx="525780" cy="587985"/>
                  <wp:effectExtent l="0" t="0" r="7620" b="317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045" w:rsidRPr="00B12377">
              <w:rPr>
                <w:rFonts w:hAnsi="ＭＳ ゴシック" w:hint="eastAsia"/>
              </w:rPr>
              <w:t>神戸運輸監理部</w:t>
            </w:r>
            <w:r w:rsidR="00FF3F70">
              <w:rPr>
                <w:rFonts w:hAnsi="ＭＳ ゴシック" w:hint="eastAsia"/>
              </w:rPr>
              <w:t xml:space="preserve">　</w:t>
            </w:r>
            <w:r w:rsidR="00A14994">
              <w:rPr>
                <w:rFonts w:hAnsi="ＭＳ ゴシック" w:hint="eastAsia"/>
              </w:rPr>
              <w:t>海上安全環境</w:t>
            </w:r>
            <w:r w:rsidR="00216045" w:rsidRPr="00B12377">
              <w:rPr>
                <w:rFonts w:hAnsi="ＭＳ ゴシック" w:hint="eastAsia"/>
              </w:rPr>
              <w:t xml:space="preserve">部　</w:t>
            </w:r>
          </w:p>
          <w:p w14:paraId="495A318E" w14:textId="7940F30F" w:rsidR="00216045" w:rsidRPr="00B12377" w:rsidRDefault="00A14994" w:rsidP="00347C45">
            <w:pPr>
              <w:tabs>
                <w:tab w:val="left" w:pos="1830"/>
              </w:tabs>
              <w:spacing w:line="32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船員労働環境・海技資格</w:t>
            </w:r>
            <w:r w:rsidR="00216045" w:rsidRPr="00B12377">
              <w:rPr>
                <w:rFonts w:hAnsi="ＭＳ ゴシック" w:hint="eastAsia"/>
              </w:rPr>
              <w:t>課</w:t>
            </w:r>
          </w:p>
          <w:p w14:paraId="242BE2BD" w14:textId="180B777F" w:rsidR="00216045" w:rsidRPr="00B12377" w:rsidRDefault="00216045" w:rsidP="00347C45">
            <w:pPr>
              <w:tabs>
                <w:tab w:val="left" w:pos="1830"/>
              </w:tabs>
              <w:spacing w:line="320" w:lineRule="exact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担当：</w:t>
            </w:r>
            <w:r w:rsidR="001E42A0">
              <w:rPr>
                <w:rFonts w:hAnsi="ＭＳ ゴシック" w:hint="eastAsia"/>
              </w:rPr>
              <w:t>奥田</w:t>
            </w:r>
            <w:r w:rsidR="00347C45">
              <w:rPr>
                <w:rFonts w:hAnsi="ＭＳ ゴシック" w:hint="eastAsia"/>
              </w:rPr>
              <w:t>、池田</w:t>
            </w:r>
          </w:p>
          <w:p w14:paraId="42A63172" w14:textId="020FC6CF" w:rsidR="00BF5DCD" w:rsidRPr="00B12377" w:rsidRDefault="00347C45" w:rsidP="00347C45">
            <w:pPr>
              <w:tabs>
                <w:tab w:val="left" w:pos="1830"/>
              </w:tabs>
              <w:spacing w:line="320" w:lineRule="exact"/>
              <w:rPr>
                <w:rFonts w:hAnsi="ＭＳ ゴシック"/>
              </w:rPr>
            </w:pPr>
            <w:r>
              <w:rPr>
                <w:rFonts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0E9426A" wp14:editId="30AEF5F7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208915</wp:posOffset>
                      </wp:positionV>
                      <wp:extent cx="3449955" cy="647700"/>
                      <wp:effectExtent l="0" t="0" r="0" b="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9955" cy="647700"/>
                                <a:chOff x="45720" y="66675"/>
                                <a:chExt cx="3449955" cy="606032"/>
                              </a:xfrm>
                            </wpg:grpSpPr>
                            <wps:wsp>
                              <wps:cNvPr id="11" name="テキスト ボックス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" y="174639"/>
                                  <a:ext cx="3449955" cy="498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F3BA6D" w14:textId="77777777" w:rsidR="001D4B00" w:rsidRDefault="001D4B00" w:rsidP="001D4B00"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21"/>
                                      </w:rPr>
                                      <w:t>C to Seaプロジェクト</w:t>
                                    </w:r>
                                  </w:p>
                                  <w:p w14:paraId="0543C21D" w14:textId="77777777" w:rsidR="001D4B00" w:rsidRDefault="001D4B00" w:rsidP="001D4B00"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21"/>
                                      </w:rPr>
                                    </w:pPr>
                                    <w:r w:rsidRPr="003C3168">
                                      <w:rPr>
                                        <w:rFonts w:hint="eastAsia"/>
                                        <w:sz w:val="18"/>
                                        <w:szCs w:val="21"/>
                                      </w:rPr>
                                      <w:t>海や船が</w:t>
                                    </w:r>
                                    <w:r w:rsidRPr="003C3168">
                                      <w:rPr>
                                        <w:sz w:val="18"/>
                                        <w:szCs w:val="21"/>
                                      </w:rPr>
                                      <w:t>「</w:t>
                                    </w:r>
                                    <w:r w:rsidRPr="003C3168">
                                      <w:rPr>
                                        <w:rFonts w:hint="eastAsia"/>
                                        <w:sz w:val="18"/>
                                        <w:szCs w:val="21"/>
                                      </w:rPr>
                                      <w:t>楽しく身近な存在</w:t>
                                    </w:r>
                                    <w:r w:rsidRPr="003C3168">
                                      <w:rPr>
                                        <w:sz w:val="18"/>
                                        <w:szCs w:val="21"/>
                                      </w:rPr>
                                      <w:t>」</w:t>
                                    </w:r>
                                    <w:r w:rsidRPr="003C3168">
                                      <w:rPr>
                                        <w:rFonts w:hint="eastAsia"/>
                                        <w:sz w:val="18"/>
                                        <w:szCs w:val="21"/>
                                      </w:rPr>
                                      <w:t>になるための取組</w:t>
                                    </w:r>
                                    <w:r w:rsidRPr="003C3168">
                                      <w:rPr>
                                        <w:sz w:val="18"/>
                                        <w:szCs w:val="21"/>
                                      </w:rPr>
                                      <w:t>み。</w:t>
                                    </w:r>
                                  </w:p>
                                  <w:p w14:paraId="137A9633" w14:textId="77777777" w:rsidR="001D4B00" w:rsidRPr="003C3168" w:rsidRDefault="001D4B00" w:rsidP="00A26665">
                                    <w:pPr>
                                      <w:spacing w:line="240" w:lineRule="exact"/>
                                      <w:ind w:leftChars="900" w:left="198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ポータルサイト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「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海ココ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」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→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図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24175" y="66675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E9426A" id="グループ化 15" o:spid="_x0000_s1038" style="position:absolute;left:0;text-align:left;margin-left:28.6pt;margin-top:16.45pt;width:271.65pt;height:51pt;z-index:251675648;mso-width-relative:margin;mso-height-relative:margin" coordorigin="457,666" coordsize="34499,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">
                      <v:shape id="テキスト ボックス 11" o:spid="_x0000_s1039" type="#_x0000_t202" style="position:absolute;left:457;top:1746;width:34499;height:4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      <v:textbox inset="5.85pt,.7pt,5.85pt,.7pt">
                          <w:txbxContent>
                            <w:p w14:paraId="34F3BA6D" w14:textId="77777777" w:rsidR="001D4B00" w:rsidRDefault="001D4B00" w:rsidP="001D4B00">
                              <w:pPr>
                                <w:spacing w:line="240" w:lineRule="exact"/>
                                <w:rPr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C to Seaプロジェクト</w:t>
                              </w:r>
                            </w:p>
                            <w:p w14:paraId="0543C21D" w14:textId="77777777" w:rsidR="001D4B00" w:rsidRDefault="001D4B00" w:rsidP="001D4B00">
                              <w:pPr>
                                <w:spacing w:line="240" w:lineRule="exact"/>
                                <w:rPr>
                                  <w:sz w:val="18"/>
                                  <w:szCs w:val="21"/>
                                </w:rPr>
                              </w:pPr>
                              <w:r w:rsidRPr="003C3168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海や船が</w:t>
                              </w:r>
                              <w:r w:rsidRPr="003C3168">
                                <w:rPr>
                                  <w:sz w:val="18"/>
                                  <w:szCs w:val="21"/>
                                </w:rPr>
                                <w:t>「</w:t>
                              </w:r>
                              <w:r w:rsidRPr="003C3168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楽しく身近な存在</w:t>
                              </w:r>
                              <w:r w:rsidRPr="003C3168">
                                <w:rPr>
                                  <w:sz w:val="18"/>
                                  <w:szCs w:val="21"/>
                                </w:rPr>
                                <w:t>」</w:t>
                              </w:r>
                              <w:r w:rsidRPr="003C3168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になるための取組</w:t>
                              </w:r>
                              <w:r w:rsidRPr="003C3168">
                                <w:rPr>
                                  <w:sz w:val="18"/>
                                  <w:szCs w:val="21"/>
                                </w:rPr>
                                <w:t>み。</w:t>
                              </w:r>
                            </w:p>
                            <w:p w14:paraId="137A9633" w14:textId="77777777" w:rsidR="001D4B00" w:rsidRPr="003C3168" w:rsidRDefault="001D4B00" w:rsidP="00A26665">
                              <w:pPr>
                                <w:spacing w:line="240" w:lineRule="exact"/>
                                <w:ind w:leftChars="900" w:left="19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ポータルサイト</w:t>
                              </w:r>
                              <w:r>
                                <w:rPr>
                                  <w:sz w:val="18"/>
                                </w:rPr>
                                <w:t>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海ココ</w:t>
                              </w:r>
                              <w:r>
                                <w:rPr>
                                  <w:sz w:val="18"/>
                                </w:rPr>
                                <w:t>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→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2" o:spid="_x0000_s1040" type="#_x0000_t75" style="position:absolute;left:29241;top:666;width:5239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">
                        <v:imagedata r:id="rId16" o:title=""/>
                      </v:shape>
                    </v:group>
                  </w:pict>
                </mc:Fallback>
              </mc:AlternateContent>
            </w:r>
            <w:r w:rsidR="00216045" w:rsidRPr="00B12377">
              <w:rPr>
                <w:rFonts w:hAnsi="ＭＳ ゴシック" w:hint="eastAsia"/>
              </w:rPr>
              <w:t>電話：</w:t>
            </w:r>
            <w:r w:rsidR="00E02BD1">
              <w:rPr>
                <w:rFonts w:hAnsi="ＭＳ ゴシック" w:hint="eastAsia"/>
              </w:rPr>
              <w:t>０７８</w:t>
            </w:r>
            <w:r w:rsidR="00216045" w:rsidRPr="00B12377">
              <w:rPr>
                <w:rFonts w:hAnsi="ＭＳ ゴシック" w:hint="eastAsia"/>
              </w:rPr>
              <w:t>－</w:t>
            </w:r>
            <w:r w:rsidR="00E02BD1">
              <w:rPr>
                <w:rFonts w:hAnsi="ＭＳ ゴシック" w:hint="eastAsia"/>
              </w:rPr>
              <w:t>３２１</w:t>
            </w:r>
            <w:r w:rsidR="00216045" w:rsidRPr="00B12377">
              <w:rPr>
                <w:rFonts w:hAnsi="ＭＳ ゴシック" w:hint="eastAsia"/>
              </w:rPr>
              <w:t>－</w:t>
            </w:r>
            <w:r w:rsidR="00E02BD1">
              <w:rPr>
                <w:rFonts w:hAnsi="ＭＳ ゴシック" w:hint="eastAsia"/>
              </w:rPr>
              <w:t>７０５３</w:t>
            </w:r>
            <w:r w:rsidR="00216045" w:rsidRPr="00B12377">
              <w:rPr>
                <w:rFonts w:hAnsi="ＭＳ ゴシック" w:hint="eastAsia"/>
              </w:rPr>
              <w:t>（直通）</w:t>
            </w:r>
          </w:p>
        </w:tc>
      </w:tr>
    </w:tbl>
    <w:p w14:paraId="7AA42C18" w14:textId="36FF7A9E" w:rsidR="00BF5DCD" w:rsidRPr="00B12377" w:rsidRDefault="00347C45" w:rsidP="00216045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  <w:noProof/>
        </w:rPr>
        <w:drawing>
          <wp:anchor distT="0" distB="0" distL="114300" distR="114300" simplePos="0" relativeHeight="251676672" behindDoc="0" locked="0" layoutInCell="1" allowOverlap="1" wp14:anchorId="3351F8A5" wp14:editId="5ACC26E5">
            <wp:simplePos x="0" y="0"/>
            <wp:positionH relativeFrom="column">
              <wp:posOffset>1824990</wp:posOffset>
            </wp:positionH>
            <wp:positionV relativeFrom="paragraph">
              <wp:posOffset>1293495</wp:posOffset>
            </wp:positionV>
            <wp:extent cx="730250" cy="40322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5DCD" w:rsidRPr="00B12377" w:rsidSect="00C87778">
      <w:pgSz w:w="11906" w:h="16838" w:code="9"/>
      <w:pgMar w:top="851" w:right="1134" w:bottom="680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3FC7" w14:textId="77777777" w:rsidR="000D7182" w:rsidRDefault="000D7182" w:rsidP="005F482F">
      <w:r>
        <w:separator/>
      </w:r>
    </w:p>
  </w:endnote>
  <w:endnote w:type="continuationSeparator" w:id="0">
    <w:p w14:paraId="66F0384B" w14:textId="77777777" w:rsidR="000D7182" w:rsidRDefault="000D7182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02B3" w14:textId="77777777" w:rsidR="000D7182" w:rsidRDefault="000D7182" w:rsidP="005F482F">
      <w:r>
        <w:separator/>
      </w:r>
    </w:p>
  </w:footnote>
  <w:footnote w:type="continuationSeparator" w:id="0">
    <w:p w14:paraId="59E318F0" w14:textId="77777777" w:rsidR="000D7182" w:rsidRDefault="000D7182" w:rsidP="005F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94DC5"/>
    <w:multiLevelType w:val="hybridMultilevel"/>
    <w:tmpl w:val="E6108368"/>
    <w:lvl w:ilvl="0" w:tplc="56F6729A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26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5871"/>
    <w:rsid w:val="00026019"/>
    <w:rsid w:val="00034E6D"/>
    <w:rsid w:val="00046C0E"/>
    <w:rsid w:val="000552F6"/>
    <w:rsid w:val="00070916"/>
    <w:rsid w:val="000744EC"/>
    <w:rsid w:val="00093718"/>
    <w:rsid w:val="000A3452"/>
    <w:rsid w:val="000B2AC5"/>
    <w:rsid w:val="000C26DB"/>
    <w:rsid w:val="000D2180"/>
    <w:rsid w:val="000D7182"/>
    <w:rsid w:val="000F44E5"/>
    <w:rsid w:val="00100732"/>
    <w:rsid w:val="00102502"/>
    <w:rsid w:val="00106B66"/>
    <w:rsid w:val="001179D9"/>
    <w:rsid w:val="00131037"/>
    <w:rsid w:val="00136837"/>
    <w:rsid w:val="0017660D"/>
    <w:rsid w:val="00177F3C"/>
    <w:rsid w:val="00183942"/>
    <w:rsid w:val="001D498F"/>
    <w:rsid w:val="001D4B00"/>
    <w:rsid w:val="001E42A0"/>
    <w:rsid w:val="001F28F9"/>
    <w:rsid w:val="00203574"/>
    <w:rsid w:val="00216045"/>
    <w:rsid w:val="00226330"/>
    <w:rsid w:val="00236D49"/>
    <w:rsid w:val="002427F3"/>
    <w:rsid w:val="00250126"/>
    <w:rsid w:val="00271BE1"/>
    <w:rsid w:val="002749D4"/>
    <w:rsid w:val="00292DCA"/>
    <w:rsid w:val="002968F6"/>
    <w:rsid w:val="002A48FF"/>
    <w:rsid w:val="002B0150"/>
    <w:rsid w:val="002B6BAA"/>
    <w:rsid w:val="002C254E"/>
    <w:rsid w:val="002D4F06"/>
    <w:rsid w:val="002E22E1"/>
    <w:rsid w:val="002F122A"/>
    <w:rsid w:val="002F62A1"/>
    <w:rsid w:val="00302F7F"/>
    <w:rsid w:val="00322405"/>
    <w:rsid w:val="00327B07"/>
    <w:rsid w:val="00336369"/>
    <w:rsid w:val="00347C45"/>
    <w:rsid w:val="0035593B"/>
    <w:rsid w:val="00362E0F"/>
    <w:rsid w:val="00384142"/>
    <w:rsid w:val="00386E2B"/>
    <w:rsid w:val="003A5C64"/>
    <w:rsid w:val="003B1383"/>
    <w:rsid w:val="003D2DAD"/>
    <w:rsid w:val="00406E75"/>
    <w:rsid w:val="00411BEB"/>
    <w:rsid w:val="00413CEB"/>
    <w:rsid w:val="00444748"/>
    <w:rsid w:val="00447136"/>
    <w:rsid w:val="00457D09"/>
    <w:rsid w:val="004661E5"/>
    <w:rsid w:val="00497638"/>
    <w:rsid w:val="004A20F3"/>
    <w:rsid w:val="004D0BCC"/>
    <w:rsid w:val="004E160F"/>
    <w:rsid w:val="004F15C3"/>
    <w:rsid w:val="0050546B"/>
    <w:rsid w:val="0055071C"/>
    <w:rsid w:val="00551413"/>
    <w:rsid w:val="00557219"/>
    <w:rsid w:val="00561058"/>
    <w:rsid w:val="00573CA6"/>
    <w:rsid w:val="00577DC0"/>
    <w:rsid w:val="005E0991"/>
    <w:rsid w:val="005F2D60"/>
    <w:rsid w:val="005F341F"/>
    <w:rsid w:val="005F482F"/>
    <w:rsid w:val="006100E2"/>
    <w:rsid w:val="00612B94"/>
    <w:rsid w:val="00614DA7"/>
    <w:rsid w:val="0062115F"/>
    <w:rsid w:val="0063346C"/>
    <w:rsid w:val="00667BC0"/>
    <w:rsid w:val="00674BA9"/>
    <w:rsid w:val="00677E7F"/>
    <w:rsid w:val="00692178"/>
    <w:rsid w:val="00692CFB"/>
    <w:rsid w:val="006B03E1"/>
    <w:rsid w:val="006E229E"/>
    <w:rsid w:val="006E55CE"/>
    <w:rsid w:val="006E5C1F"/>
    <w:rsid w:val="006F00BB"/>
    <w:rsid w:val="00722365"/>
    <w:rsid w:val="007230C4"/>
    <w:rsid w:val="00763C1D"/>
    <w:rsid w:val="007A329C"/>
    <w:rsid w:val="007B718A"/>
    <w:rsid w:val="007D063C"/>
    <w:rsid w:val="007D5B7B"/>
    <w:rsid w:val="007E05F6"/>
    <w:rsid w:val="007E5A89"/>
    <w:rsid w:val="008007B9"/>
    <w:rsid w:val="008309A2"/>
    <w:rsid w:val="0083673C"/>
    <w:rsid w:val="00847B8B"/>
    <w:rsid w:val="00851025"/>
    <w:rsid w:val="008607A8"/>
    <w:rsid w:val="00863BCD"/>
    <w:rsid w:val="00866506"/>
    <w:rsid w:val="008727EE"/>
    <w:rsid w:val="00873ED9"/>
    <w:rsid w:val="00892431"/>
    <w:rsid w:val="008927C3"/>
    <w:rsid w:val="008D0470"/>
    <w:rsid w:val="009042F7"/>
    <w:rsid w:val="00983E2B"/>
    <w:rsid w:val="009955C0"/>
    <w:rsid w:val="00995C95"/>
    <w:rsid w:val="009A0208"/>
    <w:rsid w:val="009B699A"/>
    <w:rsid w:val="009C39EA"/>
    <w:rsid w:val="009F1742"/>
    <w:rsid w:val="009F387A"/>
    <w:rsid w:val="00A0357B"/>
    <w:rsid w:val="00A10BA5"/>
    <w:rsid w:val="00A14994"/>
    <w:rsid w:val="00A26665"/>
    <w:rsid w:val="00A27093"/>
    <w:rsid w:val="00A3413F"/>
    <w:rsid w:val="00A366DA"/>
    <w:rsid w:val="00A8313F"/>
    <w:rsid w:val="00A9799D"/>
    <w:rsid w:val="00AA5D8C"/>
    <w:rsid w:val="00AB4579"/>
    <w:rsid w:val="00AD461F"/>
    <w:rsid w:val="00AD759B"/>
    <w:rsid w:val="00AE26CC"/>
    <w:rsid w:val="00B10666"/>
    <w:rsid w:val="00B12377"/>
    <w:rsid w:val="00B17387"/>
    <w:rsid w:val="00B20475"/>
    <w:rsid w:val="00B2491F"/>
    <w:rsid w:val="00B40EAD"/>
    <w:rsid w:val="00B43FA3"/>
    <w:rsid w:val="00B55CD8"/>
    <w:rsid w:val="00B711E5"/>
    <w:rsid w:val="00B75865"/>
    <w:rsid w:val="00B83717"/>
    <w:rsid w:val="00BE286E"/>
    <w:rsid w:val="00BF5DCD"/>
    <w:rsid w:val="00BF6F17"/>
    <w:rsid w:val="00BF7243"/>
    <w:rsid w:val="00C17015"/>
    <w:rsid w:val="00C22DFF"/>
    <w:rsid w:val="00C240AC"/>
    <w:rsid w:val="00C31704"/>
    <w:rsid w:val="00C339FE"/>
    <w:rsid w:val="00C40BA1"/>
    <w:rsid w:val="00C616CA"/>
    <w:rsid w:val="00C671BC"/>
    <w:rsid w:val="00C82D56"/>
    <w:rsid w:val="00C87778"/>
    <w:rsid w:val="00CA746B"/>
    <w:rsid w:val="00CB0EE6"/>
    <w:rsid w:val="00CB6766"/>
    <w:rsid w:val="00D005DD"/>
    <w:rsid w:val="00D21413"/>
    <w:rsid w:val="00D26003"/>
    <w:rsid w:val="00D42582"/>
    <w:rsid w:val="00D55682"/>
    <w:rsid w:val="00D61554"/>
    <w:rsid w:val="00D72015"/>
    <w:rsid w:val="00DB0FCE"/>
    <w:rsid w:val="00DB39EC"/>
    <w:rsid w:val="00DB546D"/>
    <w:rsid w:val="00DB60FE"/>
    <w:rsid w:val="00DD1629"/>
    <w:rsid w:val="00DD1CC8"/>
    <w:rsid w:val="00DD58CD"/>
    <w:rsid w:val="00DE2A3B"/>
    <w:rsid w:val="00E0210A"/>
    <w:rsid w:val="00E02BD1"/>
    <w:rsid w:val="00E4048D"/>
    <w:rsid w:val="00E63064"/>
    <w:rsid w:val="00EA0D95"/>
    <w:rsid w:val="00EC2E80"/>
    <w:rsid w:val="00EF072E"/>
    <w:rsid w:val="00EF230B"/>
    <w:rsid w:val="00EF56FB"/>
    <w:rsid w:val="00F230D6"/>
    <w:rsid w:val="00F3790B"/>
    <w:rsid w:val="00F5345F"/>
    <w:rsid w:val="00F54698"/>
    <w:rsid w:val="00F54BA9"/>
    <w:rsid w:val="00F61056"/>
    <w:rsid w:val="00F61694"/>
    <w:rsid w:val="00F616F6"/>
    <w:rsid w:val="00F66372"/>
    <w:rsid w:val="00F67FF4"/>
    <w:rsid w:val="00F7135B"/>
    <w:rsid w:val="00F728CE"/>
    <w:rsid w:val="00F7752B"/>
    <w:rsid w:val="00F96DAD"/>
    <w:rsid w:val="00FB76BA"/>
    <w:rsid w:val="00FC0C3A"/>
    <w:rsid w:val="00FC7645"/>
    <w:rsid w:val="00FD7E2D"/>
    <w:rsid w:val="00FE7168"/>
    <w:rsid w:val="00FF15EB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CA3D9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DB39E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B1383"/>
    <w:pPr>
      <w:jc w:val="center"/>
    </w:pPr>
    <w:rPr>
      <w:rFonts w:hAnsi="ＭＳ ゴシック"/>
    </w:rPr>
  </w:style>
  <w:style w:type="character" w:customStyle="1" w:styleId="ac">
    <w:name w:val="記 (文字)"/>
    <w:basedOn w:val="a0"/>
    <w:link w:val="ab"/>
    <w:uiPriority w:val="99"/>
    <w:rsid w:val="003B1383"/>
    <w:rPr>
      <w:rFonts w:ascii="ＭＳ ゴシック" w:eastAsia="ＭＳ ゴシック" w:hAnsi="ＭＳ ゴシック"/>
      <w:sz w:val="22"/>
    </w:rPr>
  </w:style>
  <w:style w:type="paragraph" w:styleId="ad">
    <w:name w:val="Closing"/>
    <w:basedOn w:val="a"/>
    <w:link w:val="ae"/>
    <w:uiPriority w:val="99"/>
    <w:unhideWhenUsed/>
    <w:rsid w:val="003B1383"/>
    <w:pPr>
      <w:jc w:val="right"/>
    </w:pPr>
    <w:rPr>
      <w:rFonts w:hAnsi="ＭＳ ゴシック"/>
    </w:rPr>
  </w:style>
  <w:style w:type="character" w:customStyle="1" w:styleId="ae">
    <w:name w:val="結語 (文字)"/>
    <w:basedOn w:val="a0"/>
    <w:link w:val="ad"/>
    <w:uiPriority w:val="99"/>
    <w:rsid w:val="003B1383"/>
    <w:rPr>
      <w:rFonts w:ascii="ＭＳ ゴシック" w:eastAsia="ＭＳ ゴシック" w:hAnsi="ＭＳ ゴシック"/>
      <w:sz w:val="22"/>
    </w:rPr>
  </w:style>
  <w:style w:type="paragraph" w:styleId="af">
    <w:name w:val="No Spacing"/>
    <w:uiPriority w:val="1"/>
    <w:qFormat/>
    <w:rsid w:val="00557219"/>
    <w:pPr>
      <w:widowControl w:val="0"/>
      <w:jc w:val="both"/>
    </w:pPr>
    <w:rPr>
      <w:rFonts w:ascii="ＭＳ ゴシック" w:eastAsia="ＭＳ ゴシック"/>
      <w:sz w:val="22"/>
    </w:rPr>
  </w:style>
  <w:style w:type="paragraph" w:styleId="Web">
    <w:name w:val="Normal (Web)"/>
    <w:basedOn w:val="a"/>
    <w:uiPriority w:val="99"/>
    <w:semiHidden/>
    <w:unhideWhenUsed/>
    <w:rsid w:val="00677E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3.jpeg" Type="http://schemas.openxmlformats.org/officeDocument/2006/relationships/image"/><Relationship Id="rId12" Target="media/image4.jpeg" Type="http://schemas.openxmlformats.org/officeDocument/2006/relationships/image"/><Relationship Id="rId13" Target="media/image5.jpe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image9.png" Type="http://schemas.openxmlformats.org/officeDocument/2006/relationships/image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gif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01DC-B0A6-4304-9831-94A02B42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