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48CD" w14:textId="5C0C44E4" w:rsidR="00FF15EB" w:rsidRPr="00632B77" w:rsidRDefault="00687F9E">
      <w:pPr>
        <w:rPr>
          <w:rFonts w:ascii="メイリオ" w:eastAsia="メイリオ" w:hAnsi="メイリオ"/>
          <w:b/>
          <w:i/>
          <w:sz w:val="36"/>
          <w:szCs w:val="36"/>
        </w:rPr>
      </w:pPr>
      <w:r w:rsidRPr="00632B77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3FFCF0" wp14:editId="07C23A25">
                <wp:simplePos x="0" y="0"/>
                <wp:positionH relativeFrom="column">
                  <wp:posOffset>2967990</wp:posOffset>
                </wp:positionH>
                <wp:positionV relativeFrom="paragraph">
                  <wp:posOffset>353060</wp:posOffset>
                </wp:positionV>
                <wp:extent cx="308102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8E6F38" w14:textId="479AB1D0" w:rsidR="009F1742" w:rsidRDefault="005A31F5" w:rsidP="00687F9E">
                            <w:pPr>
                              <w:wordWrap w:val="0"/>
                              <w:ind w:right="960"/>
                              <w:jc w:val="right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海事振興</w:t>
                            </w:r>
                            <w:r w:rsidR="009F1742" w:rsidRPr="00EA1933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687F9E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船員労政課</w:t>
                            </w:r>
                          </w:p>
                          <w:p w14:paraId="1C8C108E" w14:textId="77777777" w:rsidR="00850A25" w:rsidRPr="002427F3" w:rsidRDefault="00850A25" w:rsidP="00C120CB">
                            <w:pPr>
                              <w:ind w:right="960"/>
                              <w:jc w:val="right"/>
                              <w:rPr>
                                <w:rFonts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FF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33.7pt;margin-top:27.8pt;width:242.6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J9HAIAADoEAAAOAAAAZHJzL2Uyb0RvYy54bWysU8tu2zAQvBfoPxC815JsJ3UEy4GbwEUB&#10;IwngFDnTFGkJoLgsSVtyv75LSn407anohVpyV/uYmZ3fd40iB2FdDbqg2SilRGgOZa13Bf3+uvo0&#10;o8R5pkumQIuCHoWj94uPH+atycUYKlClsASTaJe3pqCV9yZPEscr0TA3AiM0OiXYhnm82l1SWtZi&#10;9kYl4zS9TVqwpbHAhXP4+tg76SLml1Jw/yylE56ogmJvPp42nttwJos5y3eWmarmQxvsH7poWK2x&#10;6DnVI/OM7G39R6qm5hYcSD/i0CQgZc1FnAGnydJ302wqZkScBcFx5gyT+39p+dNhY14s8d0X6JDA&#10;AEhrXO7wMczTSduEL3ZK0I8QHs+wic4Tjo+TdJalY3Rx9E3Gk9lNxDW5/G2s818FNCQYBbVIS0SL&#10;HdbOY0UMPYWEYhpWtVKRGqVJW9DbCab8zYN/KB1eRCR5SHPpPFi+23bDOFsojzilhV4AzvBVja2s&#10;mfMvzCLj2D2q2D/jIRVgSRgsSiqwP//2HuKRCPRS0qKCCup+7JkVlKhvGim6y6bTILl4md58DgjZ&#10;a8/22qP3zQOgSDPcF8OjGeK9OpnSQvOGYl+GquhimmPtgvqT+eB7XeOycLFcxiAUmWF+rTeGh9QB&#10;sAD0a/fGrBnY8MjjE5y0xvJ3pPSxPfjLvQdZR8YCwD2qSF+4oEAjkcMyhQ24vseoy8ovfgEAAP//&#10;AwBQSwMEFAAGAAgAAAAhAJfYAibhAAAACgEAAA8AAABkcnMvZG93bnJldi54bWxMj8FOwzAMhu9I&#10;vENkJG4spVrD1jWdpkoTEoLDxi7c0iZrKxKnNNlWeHrMadxs+dPv7y/Wk7PsbMbQe5TwOEuAGWy8&#10;7rGVcHjfPiyAhahQK+vRSPg2Adbl7U2hcu0vuDPnfWwZhWDIlYQuxiHnPDSdcSrM/GCQbkc/OhVp&#10;HVuuR3WhcGd5miSCO9UjfejUYKrONJ/7k5PwUm3f1K5O3eLHVs+vx83wdfjIpLy/mzYrYNFM8QrD&#10;nz6pQ0lOtT+hDsxKmIunOaESskwAI2CZpTTURCZCAC8L/r9C+QsAAP//AwBQSwECLQAUAAYACAAA&#10;ACEAtoM4kv4AAADhAQAAEwAAAAAAAAAAAAAAAAAAAAAAW0NvbnRlbnRfVHlwZXNdLnhtbFBLAQIt&#10;ABQABgAIAAAAIQA4/SH/1gAAAJQBAAALAAAAAAAAAAAAAAAAAC8BAABfcmVscy8ucmVsc1BLAQIt&#10;ABQABgAIAAAAIQD+l9J9HAIAADoEAAAOAAAAAAAAAAAAAAAAAC4CAABkcnMvZTJvRG9jLnhtbFBL&#10;AQItABQABgAIAAAAIQCX2AIm4QAAAAoBAAAPAAAAAAAAAAAAAAAAAHYEAABkcnMvZG93bnJldi54&#10;bWxQSwUGAAAAAAQABADzAAAAhAUAAAAA&#10;" filled="f" stroked="f" strokeweight=".5pt">
                <v:textbox>
                  <w:txbxContent>
                    <w:p w14:paraId="778E6F38" w14:textId="479AB1D0" w:rsidR="009F1742" w:rsidRDefault="005A31F5" w:rsidP="00687F9E">
                      <w:pPr>
                        <w:wordWrap w:val="0"/>
                        <w:ind w:right="960"/>
                        <w:jc w:val="right"/>
                        <w:rPr>
                          <w:rFonts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海事振興</w:t>
                      </w:r>
                      <w:r w:rsidR="009F1742" w:rsidRPr="00EA1933">
                        <w:rPr>
                          <w:rFonts w:hAnsi="ＭＳ ゴシック" w:hint="eastAsia"/>
                          <w:sz w:val="24"/>
                          <w:szCs w:val="24"/>
                        </w:rPr>
                        <w:t>部</w:t>
                      </w:r>
                      <w:r w:rsidR="00687F9E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船員労政課</w:t>
                      </w:r>
                    </w:p>
                    <w:p w14:paraId="1C8C108E" w14:textId="77777777" w:rsidR="00850A25" w:rsidRPr="002427F3" w:rsidRDefault="00850A25" w:rsidP="00C120CB">
                      <w:pPr>
                        <w:ind w:right="960"/>
                        <w:jc w:val="right"/>
                        <w:rPr>
                          <w:rFonts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AD2" w:rsidRPr="00632B77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3" behindDoc="0" locked="0" layoutInCell="1" allowOverlap="1" wp14:anchorId="76845EE9" wp14:editId="27CCF1A3">
            <wp:simplePos x="0" y="0"/>
            <wp:positionH relativeFrom="margin">
              <wp:posOffset>2815590</wp:posOffset>
            </wp:positionH>
            <wp:positionV relativeFrom="paragraph">
              <wp:posOffset>55880</wp:posOffset>
            </wp:positionV>
            <wp:extent cx="347964" cy="381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6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632B77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D3D28C" wp14:editId="5B807FDB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7676D" w14:textId="7FED1676" w:rsidR="000A3452" w:rsidRPr="009F1742" w:rsidRDefault="006803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 w:rsidRPr="009A4EA2"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A63E5A">
                              <w:rPr>
                                <w:rFonts w:hAnsi="ＭＳ ゴシック" w:hint="eastAsia"/>
                                <w:lang w:eastAsia="zh-TW"/>
                              </w:rPr>
                              <w:t>７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年</w:t>
                            </w:r>
                            <w:r w:rsidR="00E7644D">
                              <w:rPr>
                                <w:rFonts w:hAnsi="ＭＳ ゴシック" w:hint="eastAsia"/>
                                <w:lang w:eastAsia="zh-TW"/>
                              </w:rPr>
                              <w:t>８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994EC1">
                              <w:rPr>
                                <w:rFonts w:hAnsi="ＭＳ ゴシック" w:hint="eastAsia"/>
                              </w:rPr>
                              <w:t>１</w:t>
                            </w:r>
                            <w:r w:rsidR="002B63B6">
                              <w:rPr>
                                <w:rFonts w:hAnsi="ＭＳ ゴシック" w:hint="eastAsia"/>
                              </w:rPr>
                              <w:t>３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3D2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.45pt;margin-top:29.55pt;width:198.4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suaAIAAEQ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qPCT&#10;xi6h2FG/PbSrEJy8L6kpcxHwSXiafeoj7TM+0kcbIPKhkzhbg//1t/uIp5EkLWc17VLOw8+N8Ioz&#10;89XSsH7qj0Zx+dJhNP44oIM/1SxPNXZT3QJ1pU8vh5NJjHg0e1F7qF5o7WcxKqmElRQ757gXb7Hd&#10;cHo2pJrNEojWzQmc24WT0XVsUhy55+ZFeNfNJdJEP8B+68TkbDxbbLS0MNsg6DLNbuS5ZbXjn1Y1&#10;jXT3rMS34PScUMfHb/oKAAD//wMAUEsDBBQABgAIAAAAIQDhU3fv3wAAAAgBAAAPAAAAZHJzL2Rv&#10;d25yZXYueG1sTI9NS8NAEIbvgv9hGcFbu0mlpYnZlBIoguihtRdvk+w0Ce5HzG7b6K93POlxeB/e&#10;ed5iM1kjLjSG3jsF6TwBQa7xunetguPbbrYGESI6jcY7UvBFATbl7U2BufZXt6fLIbaCS1zIUUEX&#10;45BLGZqOLIa5H8hxdvKjxcjn2Eo94pXLrZGLJFlJi73jDx0OVHXUfBzOVsFztXvFfb2w629TPb2c&#10;tsPn8X2p1P3dtH0EEWmKfzD86rM6lOxU+7PTQRgFs4xBBcssBcHxQ7biaTVzaZKCLAv5f0D5AwAA&#10;//8DAFBLAQItABQABgAIAAAAIQC2gziS/gAAAOEBAAATAAAAAAAAAAAAAAAAAAAAAABbQ29udGVu&#10;dF9UeXBlc10ueG1sUEsBAi0AFAAGAAgAAAAhADj9If/WAAAAlAEAAAsAAAAAAAAAAAAAAAAALwEA&#10;AF9yZWxzLy5yZWxzUEsBAi0AFAAGAAgAAAAhACrNGy5oAgAARAUAAA4AAAAAAAAAAAAAAAAALgIA&#10;AGRycy9lMm9Eb2MueG1sUEsBAi0AFAAGAAgAAAAhAOFTd+/fAAAACAEAAA8AAAAAAAAAAAAAAAAA&#10;wgQAAGRycy9kb3ducmV2LnhtbFBLBQYAAAAABAAEAPMAAADOBQAAAAA=&#10;" filled="f" stroked="f" strokeweight=".5pt">
                <v:textbox>
                  <w:txbxContent>
                    <w:p w14:paraId="1757676D" w14:textId="7FED1676" w:rsidR="000A3452" w:rsidRPr="009F1742" w:rsidRDefault="006803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 w:rsidRPr="009A4EA2"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A63E5A">
                        <w:rPr>
                          <w:rFonts w:hAnsi="ＭＳ ゴシック" w:hint="eastAsia"/>
                          <w:lang w:eastAsia="zh-TW"/>
                        </w:rPr>
                        <w:t>７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年</w:t>
                      </w:r>
                      <w:r w:rsidR="00E7644D">
                        <w:rPr>
                          <w:rFonts w:hAnsi="ＭＳ ゴシック" w:hint="eastAsia"/>
                          <w:lang w:eastAsia="zh-TW"/>
                        </w:rPr>
                        <w:t>８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994EC1">
                        <w:rPr>
                          <w:rFonts w:hAnsi="ＭＳ ゴシック" w:hint="eastAsia"/>
                        </w:rPr>
                        <w:t>１</w:t>
                      </w:r>
                      <w:r w:rsidR="002B63B6">
                        <w:rPr>
                          <w:rFonts w:hAnsi="ＭＳ ゴシック" w:hint="eastAsia"/>
                        </w:rPr>
                        <w:t>３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632B77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57B8DD" wp14:editId="1A5BAC3C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CC6F4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7B8DD" id="グループ化 8" o:spid="_x0000_s1028" style="position:absolute;left:0;text-align:left;margin-left:444.75pt;margin-top:-4.1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0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73CCC6F4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632B77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632B77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632B77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632B77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</w:t>
      </w:r>
      <w:r w:rsidR="009F1742" w:rsidRPr="00632B77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120CB" w:rsidRPr="00632B77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 w:rsidRPr="00632B77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t>国土交通省 神戸運輸監理部</w:t>
      </w:r>
    </w:p>
    <w:p w14:paraId="3F35C58D" w14:textId="2B567506" w:rsidR="00FF15EB" w:rsidRPr="00632B77" w:rsidRDefault="00FF15EB" w:rsidP="009F1742">
      <w:pPr>
        <w:rPr>
          <w:rFonts w:hAnsi="ＭＳ ゴシック"/>
          <w:sz w:val="24"/>
          <w:szCs w:val="24"/>
        </w:rPr>
      </w:pPr>
    </w:p>
    <w:p w14:paraId="1D1E76AB" w14:textId="77777777" w:rsidR="00B01660" w:rsidRPr="00632B77" w:rsidRDefault="00B01660" w:rsidP="009F1742">
      <w:pPr>
        <w:rPr>
          <w:rFonts w:hAnsi="ＭＳ ゴシック"/>
          <w:sz w:val="21"/>
          <w:szCs w:val="21"/>
        </w:rPr>
      </w:pPr>
    </w:p>
    <w:p w14:paraId="35D9B757" w14:textId="48AA4D5E" w:rsidR="00C22BD3" w:rsidRPr="00632B77" w:rsidRDefault="00E7644D" w:rsidP="00516646">
      <w:pPr>
        <w:tabs>
          <w:tab w:val="left" w:pos="1830"/>
        </w:tabs>
        <w:spacing w:line="480" w:lineRule="exact"/>
        <w:jc w:val="center"/>
        <w:rPr>
          <w:rFonts w:ascii="HGPｺﾞｼｯｸM" w:eastAsia="HGPｺﾞｼｯｸM" w:hAnsi="ＭＳ ゴシック"/>
          <w:color w:val="0070C0"/>
          <w:sz w:val="36"/>
          <w:szCs w:val="36"/>
        </w:rPr>
      </w:pPr>
      <w:r w:rsidRPr="00632B77">
        <w:rPr>
          <w:rFonts w:ascii="HGPｺﾞｼｯｸM" w:eastAsia="HGPｺﾞｼｯｸM" w:hAnsi="ＭＳ ゴシック" w:hint="eastAsia"/>
          <w:color w:val="0070C0"/>
          <w:sz w:val="36"/>
          <w:szCs w:val="36"/>
        </w:rPr>
        <w:t>中学校</w:t>
      </w:r>
      <w:r w:rsidR="0001079A" w:rsidRPr="00632B77">
        <w:rPr>
          <w:rFonts w:ascii="HGPｺﾞｼｯｸM" w:eastAsia="HGPｺﾞｼｯｸM" w:hAnsi="ＭＳ ゴシック" w:hint="eastAsia"/>
          <w:color w:val="0070C0"/>
          <w:sz w:val="36"/>
          <w:szCs w:val="36"/>
        </w:rPr>
        <w:t>の教員</w:t>
      </w:r>
      <w:r w:rsidRPr="00632B77">
        <w:rPr>
          <w:rFonts w:ascii="HGPｺﾞｼｯｸM" w:eastAsia="HGPｺﾞｼｯｸM" w:hAnsi="ＭＳ ゴシック" w:hint="eastAsia"/>
          <w:color w:val="0070C0"/>
          <w:sz w:val="36"/>
          <w:szCs w:val="36"/>
        </w:rPr>
        <w:t>に</w:t>
      </w:r>
      <w:r w:rsidR="009B0015" w:rsidRPr="009C5E03">
        <w:rPr>
          <w:rFonts w:ascii="HGPｺﾞｼｯｸM" w:eastAsia="HGPｺﾞｼｯｸM" w:hAnsi="ＭＳ ゴシック" w:hint="eastAsia"/>
          <w:color w:val="0070C0"/>
          <w:sz w:val="36"/>
          <w:szCs w:val="36"/>
        </w:rPr>
        <w:t>海事産業の</w:t>
      </w:r>
      <w:r w:rsidR="00622EAE" w:rsidRPr="009C5E03">
        <w:rPr>
          <w:rFonts w:ascii="HGPｺﾞｼｯｸM" w:eastAsia="HGPｺﾞｼｯｸM" w:hAnsi="ＭＳ ゴシック" w:hint="eastAsia"/>
          <w:color w:val="0070C0"/>
          <w:sz w:val="36"/>
          <w:szCs w:val="36"/>
        </w:rPr>
        <w:t>役割</w:t>
      </w:r>
      <w:r w:rsidR="009B0015" w:rsidRPr="00632B77">
        <w:rPr>
          <w:rFonts w:ascii="HGPｺﾞｼｯｸM" w:eastAsia="HGPｺﾞｼｯｸM" w:hAnsi="ＭＳ ゴシック" w:hint="eastAsia"/>
          <w:color w:val="0070C0"/>
          <w:sz w:val="36"/>
          <w:szCs w:val="36"/>
        </w:rPr>
        <w:t>を伝えました</w:t>
      </w:r>
    </w:p>
    <w:p w14:paraId="4A6F5D94" w14:textId="4866EDB6" w:rsidR="00C22DFF" w:rsidRPr="00632B77" w:rsidRDefault="00F61CFA" w:rsidP="00C533B1">
      <w:pPr>
        <w:tabs>
          <w:tab w:val="left" w:pos="1830"/>
        </w:tabs>
        <w:jc w:val="center"/>
        <w:rPr>
          <w:rFonts w:ascii="HGPｺﾞｼｯｸM" w:eastAsia="HGPｺﾞｼｯｸM" w:hAnsi="ＭＳ ゴシック"/>
          <w:color w:val="FF0000"/>
          <w:sz w:val="28"/>
          <w:szCs w:val="28"/>
        </w:rPr>
      </w:pPr>
      <w:r w:rsidRPr="00632B77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A34FE9" wp14:editId="51878A93">
                <wp:simplePos x="0" y="0"/>
                <wp:positionH relativeFrom="margin">
                  <wp:align>center</wp:align>
                </wp:positionH>
                <wp:positionV relativeFrom="paragraph">
                  <wp:posOffset>372745</wp:posOffset>
                </wp:positionV>
                <wp:extent cx="5814060" cy="1310640"/>
                <wp:effectExtent l="0" t="0" r="15240" b="2286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6B62" w14:textId="15FB962E" w:rsidR="00F61CFA" w:rsidRPr="00632B77" w:rsidRDefault="00F61CFA" w:rsidP="00F61CFA">
                            <w:pPr>
                              <w:ind w:firstLineChars="100" w:firstLine="234"/>
                              <w:rPr>
                                <w:rFonts w:ascii="HGPｺﾞｼｯｸM" w:eastAsia="HGPｺﾞｼｯｸM" w:hAnsiTheme="majorEastAsia"/>
                                <w:sz w:val="24"/>
                                <w:szCs w:val="24"/>
                              </w:rPr>
                            </w:pPr>
                            <w:r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我が国の経済活動が海上輸送に大きく依存している中、海運・船員・</w:t>
                            </w:r>
                            <w:r w:rsidR="00D323D4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港運・</w:t>
                            </w:r>
                            <w:r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造船・舶用工業等の担い手である「海事人材の確保・育成」は喫緊の課題です。</w:t>
                            </w:r>
                          </w:p>
                          <w:p w14:paraId="6AD4E973" w14:textId="73B0E37C" w:rsidR="00F61CFA" w:rsidRPr="00AF4CEA" w:rsidRDefault="00F61CFA" w:rsidP="00F61CFA">
                            <w:pPr>
                              <w:ind w:firstLineChars="100" w:firstLine="234"/>
                              <w:rPr>
                                <w:rFonts w:ascii="HGPｺﾞｼｯｸM" w:eastAsia="HGPｺﾞｼｯｸM" w:hAnsiTheme="majorEastAsia"/>
                                <w:sz w:val="24"/>
                                <w:szCs w:val="24"/>
                              </w:rPr>
                            </w:pPr>
                            <w:r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神戸運輸監理部</w:t>
                            </w:r>
                            <w:r w:rsidR="008808D8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0D5A2E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公益社団法人</w:t>
                            </w:r>
                            <w:r w:rsidR="008C5DDB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神戸海事広報協会</w:t>
                            </w:r>
                            <w:r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では、海事思想の普及</w:t>
                            </w:r>
                            <w:r w:rsidR="00D323D4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海事人材の確保・育成</w:t>
                            </w:r>
                            <w:r w:rsidR="00D323D4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を目的</w:t>
                            </w:r>
                            <w:r w:rsidR="008C5DDB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D5A2E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="008C5DDB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コベルコロジスティクス</w:t>
                            </w:r>
                            <w:r w:rsidR="008808D8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0D5A2E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="00F93D9F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神戸製鋼所</w:t>
                            </w:r>
                            <w:r w:rsidR="008C5DDB" w:rsidRPr="009C5E03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加古川製鉄所</w:t>
                            </w:r>
                            <w:r w:rsidR="008C5DDB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の協力を得て、８月８日に神戸市内の中学校</w:t>
                            </w:r>
                            <w:r w:rsidR="008C5DDB" w:rsidRPr="009C5E03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教員</w:t>
                            </w:r>
                            <w:r w:rsidR="008C5DDB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を対象とした</w:t>
                            </w:r>
                            <w:r w:rsidR="00F93D9F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海事</w:t>
                            </w:r>
                            <w:r w:rsidR="00621F82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関係</w:t>
                            </w:r>
                            <w:r w:rsidR="00F93D9F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施設</w:t>
                            </w:r>
                            <w:r w:rsidR="00F93D9F" w:rsidRPr="009C5E03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見学会</w:t>
                            </w:r>
                            <w:r w:rsidR="00F93D9F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を開催</w:t>
                            </w:r>
                            <w:r w:rsidR="000D5A2E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F93D9F" w:rsidRPr="00632B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34FE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0;margin-top:29.35pt;width:457.8pt;height:103.2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YTOgIAAGoEAAAOAAAAZHJzL2Uyb0RvYy54bWysVNtu2zAMfR+wfxD0vthukzQx6hRdswwD&#10;ugvQ7QMUWY6FyaJGKbG7rx8lJ23WYS/D/CCIonRInkP6+mboDDso9BpsxYtJzpmyEmptdxX/9nXz&#10;ZsGZD8LWwoBVFX9Unt+sXr+67l2pLqAFUytkBGJ92buKtyG4Msu8bFUn/AScsuRsADsRyMRdVqPo&#10;Cb0z2UWez7MesHYIUnlPp+vRyVcJv2mUDJ+bxqvATMUpt5BWTOs2rtnqWpQ7FK7V8piG+IcsOqEt&#10;BX2CWosg2B71H1CdlggemjCR0GXQNFqqVANVU+QvqnlohVOpFiLHuyea/P+DlZ8OD+4LsjC8hYEE&#10;TEV4dw/yu2cW7lphd+oWEfpWiZoCF5GyrHe+PD6NVPvSR5Bt/xFqElnsAySgocEuskJ1MkInAR6f&#10;SFdDYJIOZ4tims/JJclXXBb5fJpkyUR5eu7Qh/cKOhY3FUdSNcGLw70PMR1Rnq7EaB6MrjfamGTg&#10;bntnkB0EdcAmfamCF9eMZT2FX+azfKTgrxjFZrq8WqdLZt9RwSN0kcdv7Cc6p64bz0+1+DGPlOxv&#10;CXY60AQY3VV8cYYR6X5n69SfQWgz7qlSY4/8R8pH8sOwHZiuK34Z40c5tlA/kiAIY8PTgNKmBfzJ&#10;WU/NXnH/Yy9QcWY+WBL1anqxnNF0JGOxWJIaeO7YnjmElQRUcRmQs9G4C+NE7R3qXUuRxjaycEuN&#10;0Ogk0XNWx/SpoRMZx+GLE3Nup1vPv4jVLwAAAP//AwBQSwMEFAAGAAgAAAAhALY+U0neAAAABwEA&#10;AA8AAABkcnMvZG93bnJldi54bWxMj81OwzAQhO9IvIO1SNyo46oJacimokj8SagSpdyd2MSBeB3F&#10;ThveHnOC42hGM9+Um9n27KhH3zlCEIsEmKbGqY5ahMPb/VUOzAdJSvaONMK39rCpzs9KWSh3old9&#10;3IeWxRLyhUQwIQwF574x2kq/cIOm6H240coQ5dhyNcpTLLc9XyZJxq3sKC4YOeg7o5uv/WQRnj53&#10;9fN2+7ISj6KdVjuTv3cPHvHyYr69ARb0HP7C8Isf0aGKTLWbSHnWI8QjASHNr4FFdy3SDFiNsMxS&#10;Abwq+X/+6gcAAP//AwBQSwECLQAUAAYACAAAACEAtoM4kv4AAADhAQAAEwAAAAAAAAAAAAAAAAAA&#10;AAAAW0NvbnRlbnRfVHlwZXNdLnhtbFBLAQItABQABgAIAAAAIQA4/SH/1gAAAJQBAAALAAAAAAAA&#10;AAAAAAAAAC8BAABfcmVscy8ucmVsc1BLAQItABQABgAIAAAAIQDhDDYTOgIAAGoEAAAOAAAAAAAA&#10;AAAAAAAAAC4CAABkcnMvZTJvRG9jLnhtbFBLAQItABQABgAIAAAAIQC2PlNJ3gAAAAcBAAAPAAAA&#10;AAAAAAAAAAAAAJQEAABkcnMvZG93bnJldi54bWxQSwUGAAAAAAQABADzAAAAnwUAAAAA&#10;" strokecolor="#1f497d" strokeweight="1.5pt">
                <v:textbox inset="5.85pt,.7pt,5.85pt,.7pt">
                  <w:txbxContent>
                    <w:p w14:paraId="6F266B62" w14:textId="15FB962E" w:rsidR="00F61CFA" w:rsidRPr="00632B77" w:rsidRDefault="00F61CFA" w:rsidP="00F61CFA">
                      <w:pPr>
                        <w:ind w:firstLineChars="100" w:firstLine="234"/>
                        <w:rPr>
                          <w:rFonts w:ascii="HGPｺﾞｼｯｸM" w:eastAsia="HGPｺﾞｼｯｸM" w:hAnsiTheme="majorEastAsia"/>
                          <w:sz w:val="24"/>
                          <w:szCs w:val="24"/>
                        </w:rPr>
                      </w:pPr>
                      <w:r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我が国の経済活動が海上輸送に大きく依存している中、海運・船員・</w:t>
                      </w:r>
                      <w:r w:rsidR="00D323D4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港運・</w:t>
                      </w:r>
                      <w:r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造船・舶用工業等の担い手である「海事人材の確保・育成」は喫緊の課題です。</w:t>
                      </w:r>
                    </w:p>
                    <w:p w14:paraId="6AD4E973" w14:textId="73B0E37C" w:rsidR="00F61CFA" w:rsidRPr="00AF4CEA" w:rsidRDefault="00F61CFA" w:rsidP="00F61CFA">
                      <w:pPr>
                        <w:ind w:firstLineChars="100" w:firstLine="234"/>
                        <w:rPr>
                          <w:rFonts w:ascii="HGPｺﾞｼｯｸM" w:eastAsia="HGPｺﾞｼｯｸM" w:hAnsiTheme="majorEastAsia"/>
                          <w:sz w:val="24"/>
                          <w:szCs w:val="24"/>
                        </w:rPr>
                      </w:pPr>
                      <w:r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神戸運輸監理部</w:t>
                      </w:r>
                      <w:r w:rsidR="008808D8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と</w:t>
                      </w:r>
                      <w:r w:rsidR="000D5A2E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公益社団法人</w:t>
                      </w:r>
                      <w:r w:rsidR="008C5DDB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神戸海事広報協会</w:t>
                      </w:r>
                      <w:r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では、海事思想の普及</w:t>
                      </w:r>
                      <w:r w:rsidR="00D323D4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と</w:t>
                      </w:r>
                      <w:r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海事人材の確保・育成</w:t>
                      </w:r>
                      <w:r w:rsidR="00D323D4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を目的</w:t>
                      </w:r>
                      <w:r w:rsidR="008C5DDB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に</w:t>
                      </w:r>
                      <w:r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0D5A2E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株式会社</w:t>
                      </w:r>
                      <w:r w:rsidR="008C5DDB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コベルコロジスティクス</w:t>
                      </w:r>
                      <w:r w:rsidR="008808D8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及び</w:t>
                      </w:r>
                      <w:r w:rsidR="000D5A2E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株式会社</w:t>
                      </w:r>
                      <w:r w:rsidR="00F93D9F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神戸製鋼所</w:t>
                      </w:r>
                      <w:r w:rsidR="008C5DDB" w:rsidRPr="009C5E03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加古川製鉄所</w:t>
                      </w:r>
                      <w:r w:rsidR="008C5DDB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の協力を得て、８月８日に神戸市内の中学校</w:t>
                      </w:r>
                      <w:r w:rsidR="008C5DDB" w:rsidRPr="009C5E03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教員</w:t>
                      </w:r>
                      <w:r w:rsidR="008C5DDB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を対象とした</w:t>
                      </w:r>
                      <w:r w:rsidR="00F93D9F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海事</w:t>
                      </w:r>
                      <w:r w:rsidR="00621F82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関係</w:t>
                      </w:r>
                      <w:r w:rsidR="00F93D9F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施設</w:t>
                      </w:r>
                      <w:r w:rsidR="00F93D9F" w:rsidRPr="009C5E03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見学会</w:t>
                      </w:r>
                      <w:r w:rsidR="00F93D9F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を開催</w:t>
                      </w:r>
                      <w:r w:rsidR="000D5A2E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し</w:t>
                      </w:r>
                      <w:r w:rsidR="00F93D9F" w:rsidRPr="00632B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FCE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～</w:t>
      </w:r>
      <w:r w:rsidR="00621F82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貨物船</w:t>
      </w:r>
      <w:r w:rsidR="0093605C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の</w:t>
      </w:r>
      <w:r w:rsidR="00231143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荷役</w:t>
      </w:r>
      <w:r w:rsidR="009B0015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作業等の</w:t>
      </w:r>
      <w:r w:rsidR="00E7644D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見学を通じて</w:t>
      </w:r>
      <w:r w:rsidR="009B0015" w:rsidRPr="009C5E03">
        <w:rPr>
          <w:rFonts w:ascii="HGPｺﾞｼｯｸM" w:eastAsia="HGPｺﾞｼｯｸM" w:hAnsi="ＭＳ ゴシック" w:hint="eastAsia"/>
          <w:color w:val="FF0000"/>
          <w:sz w:val="28"/>
          <w:szCs w:val="28"/>
        </w:rPr>
        <w:t>海運・港運の</w:t>
      </w:r>
      <w:r w:rsidR="007526FE" w:rsidRPr="009C5E03">
        <w:rPr>
          <w:rFonts w:ascii="HGPｺﾞｼｯｸM" w:eastAsia="HGPｺﾞｼｯｸM" w:hAnsi="ＭＳ ゴシック" w:hint="eastAsia"/>
          <w:color w:val="FF0000"/>
          <w:sz w:val="28"/>
          <w:szCs w:val="28"/>
        </w:rPr>
        <w:t>仕事</w:t>
      </w:r>
      <w:r w:rsidR="009B0015" w:rsidRPr="009C5E03">
        <w:rPr>
          <w:rFonts w:ascii="HGPｺﾞｼｯｸM" w:eastAsia="HGPｺﾞｼｯｸM" w:hAnsi="ＭＳ ゴシック" w:hint="eastAsia"/>
          <w:color w:val="FF0000"/>
          <w:sz w:val="28"/>
          <w:szCs w:val="28"/>
        </w:rPr>
        <w:t>を知って</w:t>
      </w:r>
      <w:r w:rsidR="009B0015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頂きました</w:t>
      </w:r>
      <w:r w:rsidR="0024537C" w:rsidRPr="00632B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～</w:t>
      </w:r>
    </w:p>
    <w:p w14:paraId="5C7DD1F2" w14:textId="7FA051E7" w:rsidR="00232655" w:rsidRPr="00632B77" w:rsidRDefault="00232655" w:rsidP="28977393">
      <w:pPr>
        <w:autoSpaceDE w:val="0"/>
        <w:autoSpaceDN w:val="0"/>
        <w:adjustRightInd w:val="0"/>
        <w:ind w:firstLineChars="100" w:firstLine="234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3742E156" w14:textId="36901AEA" w:rsidR="00232655" w:rsidRPr="00632B77" w:rsidRDefault="00232655" w:rsidP="00664D65">
      <w:pPr>
        <w:autoSpaceDE w:val="0"/>
        <w:autoSpaceDN w:val="0"/>
        <w:adjustRightInd w:val="0"/>
        <w:ind w:firstLineChars="100" w:firstLine="234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69AF76EF" w14:textId="1A252EDC" w:rsidR="00232655" w:rsidRPr="00632B77" w:rsidRDefault="00232655" w:rsidP="00664D65">
      <w:pPr>
        <w:autoSpaceDE w:val="0"/>
        <w:autoSpaceDN w:val="0"/>
        <w:adjustRightInd w:val="0"/>
        <w:ind w:firstLineChars="100" w:firstLine="234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7393AFEB" w14:textId="360E7C7E" w:rsidR="004C2AD2" w:rsidRPr="00632B77" w:rsidRDefault="004C2AD2" w:rsidP="00664D65">
      <w:pPr>
        <w:autoSpaceDE w:val="0"/>
        <w:autoSpaceDN w:val="0"/>
        <w:adjustRightInd w:val="0"/>
        <w:ind w:firstLineChars="100" w:firstLine="234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3BCDA02D" w14:textId="6645C1EE" w:rsidR="00244B80" w:rsidRPr="00632B77" w:rsidRDefault="00244B80" w:rsidP="006543E1">
      <w:pPr>
        <w:ind w:firstLineChars="100" w:firstLine="234"/>
        <w:rPr>
          <w:rFonts w:asciiTheme="majorEastAsia" w:eastAsiaTheme="majorEastAsia" w:hAnsiTheme="majorEastAsia"/>
          <w:sz w:val="24"/>
          <w:szCs w:val="24"/>
        </w:rPr>
      </w:pPr>
    </w:p>
    <w:p w14:paraId="683613DD" w14:textId="77777777" w:rsidR="000D5A2E" w:rsidRPr="00632B77" w:rsidRDefault="000D5A2E" w:rsidP="00A57B0C">
      <w:pPr>
        <w:autoSpaceDE w:val="0"/>
        <w:autoSpaceDN w:val="0"/>
        <w:adjustRightInd w:val="0"/>
        <w:ind w:firstLineChars="100" w:firstLine="234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</w:p>
    <w:p w14:paraId="07AD03A6" w14:textId="2EB09B30" w:rsidR="00767035" w:rsidRPr="00632B77" w:rsidRDefault="00232655" w:rsidP="00A57B0C">
      <w:pPr>
        <w:autoSpaceDE w:val="0"/>
        <w:autoSpaceDN w:val="0"/>
        <w:adjustRightInd w:val="0"/>
        <w:ind w:firstLineChars="100" w:firstLine="234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四面を海に囲まれた</w:t>
      </w:r>
      <w:r w:rsidR="00A72F3C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わが国</w:t>
      </w:r>
      <w:r w:rsidR="00405B8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</w:t>
      </w:r>
      <w:r w:rsidR="00460EA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国の経済</w:t>
      </w:r>
      <w:r w:rsidR="00AD4B6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や私たちの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生活を支える</w:t>
      </w:r>
      <w:r w:rsidR="00405B8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海運</w:t>
      </w:r>
      <w:r w:rsidR="00E002D9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・港運</w:t>
      </w:r>
      <w:r w:rsidR="00405B8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や造船等は大切な産業であるものの、</w:t>
      </w:r>
      <w:r w:rsidR="00767E92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一般</w:t>
      </w:r>
      <w:r w:rsidR="1796B610" w:rsidRPr="00632B77">
        <w:rPr>
          <w:rFonts w:ascii="HGPｺﾞｼｯｸM" w:eastAsia="HGPｺﾞｼｯｸM" w:hAnsiTheme="majorEastAsia" w:cs="ＭＳＰゴシック" w:hint="eastAsia"/>
          <w:sz w:val="24"/>
          <w:szCs w:val="24"/>
        </w:rPr>
        <w:t>的な認知度は</w:t>
      </w:r>
      <w:r w:rsidR="00E002D9" w:rsidRPr="00632B77">
        <w:rPr>
          <w:rFonts w:ascii="HGPｺﾞｼｯｸM" w:eastAsia="HGPｺﾞｼｯｸM" w:hAnsiTheme="majorEastAsia" w:cs="ＭＳＰゴシック" w:hint="eastAsia"/>
          <w:sz w:val="24"/>
          <w:szCs w:val="24"/>
        </w:rPr>
        <w:t>あまり</w:t>
      </w:r>
      <w:r w:rsidR="5BA2F4F5" w:rsidRPr="00632B77">
        <w:rPr>
          <w:rFonts w:ascii="HGPｺﾞｼｯｸM" w:eastAsia="HGPｺﾞｼｯｸM" w:hAnsiTheme="majorEastAsia" w:cs="ＭＳＰゴシック" w:hint="eastAsia"/>
          <w:sz w:val="24"/>
          <w:szCs w:val="24"/>
        </w:rPr>
        <w:t>高くありません</w:t>
      </w:r>
      <w:r w:rsidR="00405B8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。</w:t>
      </w:r>
      <w:r w:rsidR="00AD4B6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神戸運輸監理部では、</w:t>
      </w:r>
      <w:r w:rsidR="00CB647F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次世代を担う子どもや若者</w:t>
      </w:r>
      <w:r w:rsidR="0076703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</w:t>
      </w:r>
      <w:bookmarkStart w:id="0" w:name="_Hlk200114139"/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おける</w:t>
      </w:r>
      <w:r w:rsidR="0076703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「海」「船」「港」への理解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度</w:t>
      </w:r>
      <w:r w:rsidR="00767035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を深め、</w:t>
      </w:r>
      <w:r w:rsidR="00E002D9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これからの</w:t>
      </w:r>
      <w:r w:rsidR="00BE04D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海事産業における人材</w:t>
      </w:r>
      <w:r w:rsidR="00AC4D91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</w:t>
      </w:r>
      <w:r w:rsidR="00BE04D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確保</w:t>
      </w:r>
      <w:r w:rsidR="00AC4D91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する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ことが不可欠であると考えて</w:t>
      </w:r>
      <w:r w:rsidR="000D5A2E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い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ます。その</w:t>
      </w:r>
      <w:r w:rsidR="00BE04D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ため</w:t>
      </w:r>
      <w:bookmarkEnd w:id="0"/>
      <w:r w:rsidR="00F92B6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687F9E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従前より</w:t>
      </w:r>
      <w:r w:rsidR="00C62197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教員を通じて</w:t>
      </w:r>
      <w:r w:rsidR="005141F1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海事教育を推進し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、子ども</w:t>
      </w:r>
      <w:r w:rsidR="00687F9E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だけでなく教員</w:t>
      </w:r>
      <w:r w:rsidR="00C62197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にも関心や興味を持っていただく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ことを目的として、関係団体とも連携し、神戸市内</w:t>
      </w:r>
      <w:r w:rsidR="008C5DD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中学校</w:t>
      </w:r>
      <w:r w:rsidR="00BB24A5" w:rsidRPr="00EE1CD0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社会科</w:t>
      </w:r>
      <w:r w:rsidR="00D34F84" w:rsidRPr="009C5E0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教員</w:t>
      </w:r>
      <w:r w:rsidR="006C7F7F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を対象として、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夏休</w:t>
      </w:r>
      <w:r w:rsidR="00D83777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み</w:t>
      </w:r>
      <w:r w:rsidR="006C7F7F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期間に海事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関係施設の</w:t>
      </w:r>
      <w:r w:rsidR="00D34F84" w:rsidRPr="009C5E0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見学</w:t>
      </w:r>
      <w:r w:rsidR="008C5DDB" w:rsidRPr="009C5E0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会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</w:t>
      </w:r>
      <w:r w:rsidR="008C5DD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行っています</w:t>
      </w:r>
      <w:r w:rsidR="00D34F84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。</w:t>
      </w:r>
    </w:p>
    <w:p w14:paraId="586A4AC3" w14:textId="77777777" w:rsidR="00232655" w:rsidRPr="00632B77" w:rsidRDefault="00232655" w:rsidP="005141F1">
      <w:pPr>
        <w:autoSpaceDE w:val="0"/>
        <w:autoSpaceDN w:val="0"/>
        <w:adjustRightInd w:val="0"/>
        <w:spacing w:line="240" w:lineRule="exact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</w:p>
    <w:p w14:paraId="61A83CB4" w14:textId="47CCDACB" w:rsidR="0089709D" w:rsidRPr="00632B77" w:rsidRDefault="00D34F84" w:rsidP="005141F1">
      <w:pPr>
        <w:autoSpaceDE w:val="0"/>
        <w:autoSpaceDN w:val="0"/>
        <w:adjustRightInd w:val="0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 xml:space="preserve">　</w:t>
      </w:r>
      <w:r w:rsidR="00EC736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今回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は、製鉄所</w:t>
      </w:r>
      <w:r w:rsidR="008C0A39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内</w:t>
      </w:r>
      <w:r w:rsidR="000D5A2E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の岸壁で</w:t>
      </w:r>
      <w:r w:rsidR="0001079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鉄</w:t>
      </w:r>
      <w:r w:rsidR="000D5A2E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製品</w:t>
      </w:r>
      <w:r w:rsidR="008C0A39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等</w:t>
      </w:r>
      <w:r w:rsidR="000D5A2E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を貨物船に</w:t>
      </w:r>
      <w:r w:rsidR="008808D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積込</w:t>
      </w:r>
      <w:r w:rsidR="000D5A2E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む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様子</w:t>
      </w:r>
      <w:r w:rsidR="00A3398C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や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、高炉</w:t>
      </w:r>
      <w:r w:rsidR="001A3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等</w:t>
      </w:r>
      <w:r w:rsidR="004A1B5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での</w:t>
      </w:r>
      <w:r w:rsidR="008C0A39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製</w:t>
      </w:r>
      <w:r w:rsidR="001A3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鉄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の様子を見学</w:t>
      </w:r>
      <w:r w:rsidR="005672D1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していただき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ました。</w:t>
      </w:r>
      <w:r w:rsidR="00982CD9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見学会</w:t>
      </w:r>
      <w:r w:rsidR="00E7644D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の冒頭には、</w:t>
      </w:r>
      <w:r w:rsidR="00EC736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神戸運輸</w:t>
      </w:r>
      <w:r w:rsidR="00DC02B2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監理部で継続して</w:t>
      </w:r>
      <w:r w:rsidR="009977A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実施してい</w:t>
      </w:r>
      <w:r w:rsidR="00707B0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る、</w:t>
      </w:r>
      <w:r w:rsidR="009977A0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小中高校等</w:t>
      </w:r>
      <w:r w:rsidR="00707B0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に講師を派遣し児童・</w:t>
      </w:r>
      <w:r w:rsidR="007D34E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生徒向け</w:t>
      </w:r>
      <w:r w:rsidR="00707B0B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に海事教育を行う</w:t>
      </w:r>
      <w:r w:rsidR="00DC02B2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「出前講座」の取組</w:t>
      </w:r>
      <w:r w:rsidR="00E7644D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を紹介しつつ、</w:t>
      </w:r>
      <w:r w:rsidR="0001079A" w:rsidRPr="009C5E0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教員の皆様</w:t>
      </w:r>
      <w:r w:rsidR="00DC02B2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</w:t>
      </w:r>
      <w:r w:rsidR="0017117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海事産業の現状と重要性を理解いただき、</w:t>
      </w:r>
      <w:r w:rsidR="00E7644D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本日の</w:t>
      </w:r>
      <w:r w:rsidR="00982CD9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見学会</w:t>
      </w:r>
      <w:r w:rsidR="00E7644D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で得られた知見を教育の現場に取り入れて</w:t>
      </w:r>
      <w:r w:rsidR="00DC02B2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いただ</w:t>
      </w:r>
      <w:r w:rsidR="006E3CB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くことで、</w:t>
      </w:r>
      <w:r w:rsidR="00DC02B2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</w:t>
      </w:r>
      <w:r w:rsidR="0089709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人材の確保</w:t>
      </w:r>
      <w:r w:rsidR="0017117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へ</w:t>
      </w:r>
      <w:r w:rsidR="00E7644D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繋げてい</w:t>
      </w:r>
      <w:r w:rsidR="0017117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きたい旨を</w:t>
      </w:r>
      <w:r w:rsidR="00E7644D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呼びかけました。</w:t>
      </w:r>
    </w:p>
    <w:p w14:paraId="35122797" w14:textId="10DCAE74" w:rsidR="00E002D9" w:rsidRDefault="00E7644D" w:rsidP="00E7644D">
      <w:pPr>
        <w:autoSpaceDE w:val="0"/>
        <w:autoSpaceDN w:val="0"/>
        <w:adjustRightInd w:val="0"/>
        <w:ind w:firstLineChars="100" w:firstLine="234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見学後の</w:t>
      </w:r>
      <w:r w:rsidR="0001079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感想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では「</w:t>
      </w:r>
      <w:r w:rsidR="0001079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世界各国との窓口である港は、島国</w:t>
      </w:r>
      <w:r w:rsidR="006C7F7F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であるわが国</w:t>
      </w:r>
      <w:r w:rsidR="0001079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には重要な施設だと改めて学びになりました</w:t>
      </w:r>
      <w:r w:rsidR="008808D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」</w:t>
      </w:r>
      <w:r w:rsidR="00632B77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「製鉄工程の原材料と製品の双方が、海外</w:t>
      </w:r>
      <w:r w:rsid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と</w:t>
      </w:r>
      <w:r w:rsidR="00632B77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つながっていることが実感できました」</w:t>
      </w:r>
      <w:r w:rsidR="008808D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</w:t>
      </w:r>
      <w:r w:rsidR="0001079A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今後は船の中や港湾施設、倉庫の見学も</w:t>
      </w:r>
      <w:r w:rsidR="006C7F7F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ぜひしてみたい</w:t>
      </w:r>
      <w:r w:rsidR="008808D8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」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等の声をいただきました。</w:t>
      </w:r>
    </w:p>
    <w:p w14:paraId="204E60C6" w14:textId="77777777" w:rsidR="008C0A39" w:rsidRPr="00632B77" w:rsidRDefault="008C0A39" w:rsidP="009C5E03">
      <w:pPr>
        <w:autoSpaceDE w:val="0"/>
        <w:autoSpaceDN w:val="0"/>
        <w:adjustRightInd w:val="0"/>
        <w:spacing w:line="240" w:lineRule="exact"/>
        <w:ind w:firstLineChars="100" w:firstLine="234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</w:p>
    <w:p w14:paraId="027AFE30" w14:textId="45D7B4D3" w:rsidR="00091C4E" w:rsidRDefault="00E002D9" w:rsidP="00E002D9">
      <w:pPr>
        <w:autoSpaceDE w:val="0"/>
        <w:autoSpaceDN w:val="0"/>
        <w:adjustRightInd w:val="0"/>
        <w:ind w:firstLineChars="100" w:firstLine="234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神戸運輸監理部では</w:t>
      </w:r>
      <w:r w:rsidR="00436E6F"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Pr="00632B7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海事人材の確保・育成に向けて、小中高生等が海に興味を持ち身近に感じることで、将来職業として選択してもらえるよう、各種施策に引き続き取り組んでまいります。</w:t>
      </w:r>
    </w:p>
    <w:p w14:paraId="46CB3A96" w14:textId="3D649005" w:rsidR="0089709D" w:rsidRPr="00632B77" w:rsidRDefault="0089709D" w:rsidP="009C5E03">
      <w:pPr>
        <w:autoSpaceDE w:val="0"/>
        <w:autoSpaceDN w:val="0"/>
        <w:adjustRightInd w:val="0"/>
        <w:spacing w:line="160" w:lineRule="exact"/>
        <w:ind w:firstLineChars="100" w:firstLine="234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</w:p>
    <w:p w14:paraId="7C39822A" w14:textId="55F5F5B8" w:rsidR="00B20509" w:rsidRPr="00632B77" w:rsidRDefault="00066D1B" w:rsidP="00E002D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9" behindDoc="0" locked="0" layoutInCell="1" allowOverlap="1" wp14:anchorId="4745BD7F" wp14:editId="65061C9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382645" cy="1901190"/>
            <wp:effectExtent l="0" t="0" r="8255" b="3810"/>
            <wp:wrapThrough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hrough>
            <wp:docPr id="3816204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20420" name="図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8264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1A90E" w14:textId="0CAAB75F" w:rsidR="00C120CB" w:rsidRPr="00632B77" w:rsidRDefault="00C120CB" w:rsidP="00AF4CEA">
      <w:pPr>
        <w:rPr>
          <w:rFonts w:ascii="HGPｺﾞｼｯｸM" w:eastAsia="HGPｺﾞｼｯｸM" w:hAnsi="ＭＳ ゴシック"/>
          <w:sz w:val="24"/>
          <w:szCs w:val="24"/>
          <w:u w:color="FF0000"/>
          <w:lang w:eastAsia="zh-TW"/>
        </w:rPr>
      </w:pPr>
      <w:r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日時：令和</w:t>
      </w:r>
      <w:r w:rsidR="00A63E5A"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７</w:t>
      </w:r>
      <w:r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年</w:t>
      </w:r>
      <w:r w:rsidR="00E7644D"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８</w:t>
      </w:r>
      <w:r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月</w:t>
      </w:r>
      <w:r w:rsidR="00E7644D"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８</w:t>
      </w:r>
      <w:r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日</w:t>
      </w:r>
      <w:r w:rsidR="008C5DDB" w:rsidRPr="00632B77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（金）</w:t>
      </w:r>
    </w:p>
    <w:p w14:paraId="2D0A3E63" w14:textId="23B86F01" w:rsidR="0061596D" w:rsidRPr="00632B77" w:rsidRDefault="0061596D" w:rsidP="0061596D">
      <w:pPr>
        <w:spacing w:line="180" w:lineRule="exact"/>
        <w:rPr>
          <w:rFonts w:ascii="HGPｺﾞｼｯｸM" w:eastAsia="HGPｺﾞｼｯｸM" w:hAnsi="ＭＳ ゴシック"/>
          <w:sz w:val="24"/>
          <w:szCs w:val="24"/>
          <w:u w:color="FF0000"/>
          <w:lang w:eastAsia="zh-TW"/>
        </w:rPr>
      </w:pPr>
    </w:p>
    <w:p w14:paraId="4E1F4FE8" w14:textId="3904B96C" w:rsidR="00C120CB" w:rsidRPr="00632B77" w:rsidRDefault="00C120CB" w:rsidP="00E85D26">
      <w:pPr>
        <w:rPr>
          <w:rFonts w:ascii="HGPｺﾞｼｯｸM" w:eastAsia="HGPｺﾞｼｯｸM" w:hAnsi="ＭＳ ゴシック"/>
          <w:sz w:val="24"/>
          <w:szCs w:val="24"/>
          <w:u w:color="FF0000"/>
        </w:rPr>
      </w:pPr>
      <w:r w:rsidRPr="00632B77">
        <w:rPr>
          <w:rFonts w:ascii="HGPｺﾞｼｯｸM" w:eastAsia="HGPｺﾞｼｯｸM" w:hAnsi="ＭＳ ゴシック" w:hint="eastAsia"/>
          <w:sz w:val="24"/>
          <w:szCs w:val="24"/>
          <w:u w:color="FF0000"/>
        </w:rPr>
        <w:t>対象：</w:t>
      </w:r>
      <w:r w:rsidR="00E7644D" w:rsidRPr="00632B77">
        <w:rPr>
          <w:rFonts w:ascii="HGPｺﾞｼｯｸM" w:eastAsia="HGPｺﾞｼｯｸM" w:hAnsi="ＭＳ ゴシック" w:hint="eastAsia"/>
          <w:sz w:val="24"/>
          <w:szCs w:val="24"/>
          <w:u w:color="FF0000"/>
        </w:rPr>
        <w:t>神戸市内</w:t>
      </w:r>
      <w:r w:rsidR="00055EDA" w:rsidRPr="00632B77">
        <w:rPr>
          <w:rFonts w:ascii="HGPｺﾞｼｯｸM" w:eastAsia="HGPｺﾞｼｯｸM" w:hAnsi="ＭＳ ゴシック" w:hint="eastAsia"/>
          <w:sz w:val="24"/>
          <w:szCs w:val="24"/>
          <w:u w:color="FF0000"/>
        </w:rPr>
        <w:t>の</w:t>
      </w:r>
      <w:r w:rsidR="00E7644D" w:rsidRPr="00632B77">
        <w:rPr>
          <w:rFonts w:ascii="HGPｺﾞｼｯｸM" w:eastAsia="HGPｺﾞｼｯｸM" w:hAnsi="ＭＳ ゴシック" w:hint="eastAsia"/>
          <w:sz w:val="24"/>
          <w:szCs w:val="24"/>
          <w:u w:color="FF0000"/>
        </w:rPr>
        <w:t>中学校</w:t>
      </w:r>
      <w:r w:rsidR="00E7644D" w:rsidRPr="009C5E03">
        <w:rPr>
          <w:rFonts w:ascii="HGPｺﾞｼｯｸM" w:eastAsia="HGPｺﾞｼｯｸM" w:hAnsi="ＭＳ ゴシック" w:hint="eastAsia"/>
          <w:sz w:val="24"/>
          <w:szCs w:val="24"/>
          <w:u w:color="FF0000"/>
        </w:rPr>
        <w:t>教員</w:t>
      </w:r>
      <w:r w:rsidR="00E7644D" w:rsidRPr="00632B77">
        <w:rPr>
          <w:rFonts w:ascii="HGPｺﾞｼｯｸM" w:eastAsia="HGPｺﾞｼｯｸM" w:hAnsi="ＭＳ ゴシック" w:hint="eastAsia"/>
          <w:sz w:val="24"/>
          <w:szCs w:val="24"/>
        </w:rPr>
        <w:t>１</w:t>
      </w:r>
      <w:r w:rsidR="00055EDA" w:rsidRPr="00632B77">
        <w:rPr>
          <w:rFonts w:ascii="HGPｺﾞｼｯｸM" w:eastAsia="HGPｺﾞｼｯｸM" w:hAnsi="ＭＳ ゴシック" w:hint="eastAsia"/>
          <w:sz w:val="24"/>
          <w:szCs w:val="24"/>
        </w:rPr>
        <w:t>５</w:t>
      </w:r>
      <w:r w:rsidR="00664D65" w:rsidRPr="00632B77">
        <w:rPr>
          <w:rFonts w:ascii="HGPｺﾞｼｯｸM" w:eastAsia="HGPｺﾞｼｯｸM" w:hAnsi="ＭＳ ゴシック" w:hint="eastAsia"/>
          <w:sz w:val="24"/>
          <w:szCs w:val="24"/>
        </w:rPr>
        <w:t>名</w:t>
      </w:r>
    </w:p>
    <w:p w14:paraId="3E023D26" w14:textId="77777777" w:rsidR="0061596D" w:rsidRPr="00632B77" w:rsidRDefault="0061596D" w:rsidP="0061596D">
      <w:pPr>
        <w:tabs>
          <w:tab w:val="left" w:pos="1830"/>
        </w:tabs>
        <w:spacing w:line="180" w:lineRule="exact"/>
        <w:rPr>
          <w:rFonts w:ascii="HGPｺﾞｼｯｸM" w:eastAsia="HGPｺﾞｼｯｸM" w:hAnsi="ＭＳ ゴシック"/>
          <w:sz w:val="24"/>
          <w:szCs w:val="24"/>
        </w:rPr>
      </w:pPr>
    </w:p>
    <w:p w14:paraId="22495E9C" w14:textId="18F2733E" w:rsidR="00C120CB" w:rsidRPr="00632B77" w:rsidRDefault="00E7644D">
      <w:pPr>
        <w:tabs>
          <w:tab w:val="left" w:pos="1830"/>
        </w:tabs>
        <w:rPr>
          <w:rFonts w:ascii="HGPｺﾞｼｯｸM" w:eastAsia="HGPｺﾞｼｯｸM" w:hAnsi="ＭＳ ゴシック"/>
          <w:sz w:val="24"/>
          <w:szCs w:val="24"/>
        </w:rPr>
      </w:pPr>
      <w:r w:rsidRPr="00632B77">
        <w:rPr>
          <w:rFonts w:ascii="HGPｺﾞｼｯｸM" w:eastAsia="HGPｺﾞｼｯｸM" w:hAnsi="ＭＳ ゴシック" w:hint="eastAsia"/>
          <w:sz w:val="24"/>
          <w:szCs w:val="24"/>
        </w:rPr>
        <w:t>見学</w:t>
      </w:r>
      <w:r w:rsidR="00C120CB" w:rsidRPr="00632B77">
        <w:rPr>
          <w:rFonts w:ascii="HGPｺﾞｼｯｸM" w:eastAsia="HGPｺﾞｼｯｸM" w:hAnsi="ＭＳ ゴシック" w:hint="eastAsia"/>
          <w:sz w:val="24"/>
          <w:szCs w:val="24"/>
        </w:rPr>
        <w:t>：</w:t>
      </w:r>
      <w:r w:rsidR="008C0A39">
        <w:rPr>
          <w:rFonts w:ascii="HGPｺﾞｼｯｸM" w:eastAsia="HGPｺﾞｼｯｸM" w:hAnsi="ＭＳ ゴシック" w:hint="eastAsia"/>
          <w:sz w:val="24"/>
          <w:szCs w:val="24"/>
        </w:rPr>
        <w:t>製鉄所内岸壁での</w:t>
      </w:r>
      <w:r w:rsidR="00231143" w:rsidRPr="00632B77">
        <w:rPr>
          <w:rFonts w:ascii="HGPｺﾞｼｯｸM" w:eastAsia="HGPｺﾞｼｯｸM" w:hAnsi="ＭＳ ゴシック" w:hint="eastAsia"/>
          <w:sz w:val="24"/>
          <w:szCs w:val="24"/>
        </w:rPr>
        <w:t>貨物船荷役作業</w:t>
      </w:r>
    </w:p>
    <w:p w14:paraId="37149A22" w14:textId="59B47EC1" w:rsidR="00231143" w:rsidRPr="00632B77" w:rsidRDefault="00231143" w:rsidP="005141F1">
      <w:pPr>
        <w:tabs>
          <w:tab w:val="left" w:pos="1830"/>
        </w:tabs>
        <w:rPr>
          <w:rFonts w:ascii="HGPｺﾞｼｯｸM" w:eastAsia="HGPｺﾞｼｯｸM" w:hAnsi="ＭＳ ゴシック"/>
          <w:sz w:val="24"/>
          <w:szCs w:val="24"/>
        </w:rPr>
      </w:pPr>
      <w:r w:rsidRPr="00632B77">
        <w:rPr>
          <w:rFonts w:ascii="HGPｺﾞｼｯｸM" w:eastAsia="HGPｺﾞｼｯｸM" w:hAnsi="ＭＳ ゴシック" w:hint="eastAsia"/>
          <w:sz w:val="24"/>
          <w:szCs w:val="24"/>
        </w:rPr>
        <w:t xml:space="preserve">　　　 </w:t>
      </w:r>
      <w:r w:rsidR="001A3A91">
        <w:rPr>
          <w:rFonts w:ascii="HGPｺﾞｼｯｸM" w:eastAsia="HGPｺﾞｼｯｸM" w:hAnsi="ＭＳ ゴシック" w:hint="eastAsia"/>
          <w:sz w:val="24"/>
          <w:szCs w:val="24"/>
        </w:rPr>
        <w:t>高炉等における製鉄の工程</w:t>
      </w:r>
    </w:p>
    <w:p w14:paraId="09550661" w14:textId="77777777" w:rsidR="0061596D" w:rsidRPr="00632B77" w:rsidRDefault="0061596D" w:rsidP="0061596D">
      <w:pPr>
        <w:tabs>
          <w:tab w:val="left" w:pos="1830"/>
        </w:tabs>
        <w:spacing w:line="180" w:lineRule="exact"/>
        <w:rPr>
          <w:rFonts w:ascii="HGPｺﾞｼｯｸM" w:eastAsia="HGPｺﾞｼｯｸM" w:hAnsi="ＭＳ ゴシック"/>
          <w:sz w:val="24"/>
          <w:szCs w:val="24"/>
        </w:rPr>
      </w:pPr>
    </w:p>
    <w:p w14:paraId="45ED499E" w14:textId="1F07DB67" w:rsidR="0061596D" w:rsidRPr="00632B77" w:rsidRDefault="00E7644D" w:rsidP="00E85D26">
      <w:pPr>
        <w:tabs>
          <w:tab w:val="left" w:pos="1830"/>
        </w:tabs>
        <w:rPr>
          <w:rFonts w:ascii="HGPｺﾞｼｯｸM" w:eastAsia="HGPｺﾞｼｯｸM" w:hAnsi="ＭＳ ゴシック"/>
          <w:sz w:val="24"/>
          <w:szCs w:val="24"/>
        </w:rPr>
      </w:pPr>
      <w:r w:rsidRPr="00632B77">
        <w:rPr>
          <w:rFonts w:ascii="HGPｺﾞｼｯｸM" w:eastAsia="HGPｺﾞｼｯｸM" w:hAnsi="ＭＳ ゴシック" w:hint="eastAsia"/>
          <w:sz w:val="24"/>
          <w:szCs w:val="24"/>
        </w:rPr>
        <w:t>協力</w:t>
      </w:r>
      <w:r w:rsidR="00C120CB" w:rsidRPr="00632B77">
        <w:rPr>
          <w:rFonts w:ascii="HGPｺﾞｼｯｸM" w:eastAsia="HGPｺﾞｼｯｸM" w:hAnsi="ＭＳ ゴシック" w:hint="eastAsia"/>
          <w:sz w:val="24"/>
          <w:szCs w:val="24"/>
        </w:rPr>
        <w:t>：</w:t>
      </w:r>
      <w:r w:rsidR="005141F1" w:rsidRPr="00632B77">
        <w:rPr>
          <w:rFonts w:ascii="HGPｺﾞｼｯｸM" w:eastAsia="HGPｺﾞｼｯｸM" w:hAnsi="ＭＳ ゴシック" w:hint="eastAsia"/>
          <w:sz w:val="24"/>
          <w:szCs w:val="24"/>
        </w:rPr>
        <w:t>株式会社</w:t>
      </w:r>
      <w:r w:rsidR="00FD6AB2" w:rsidRPr="00632B77">
        <w:rPr>
          <w:rFonts w:ascii="HGPｺﾞｼｯｸM" w:eastAsia="HGPｺﾞｼｯｸM" w:hAnsi="ＭＳ ゴシック" w:hint="eastAsia"/>
          <w:sz w:val="24"/>
          <w:szCs w:val="24"/>
        </w:rPr>
        <w:t>コベルコロジスティクス</w:t>
      </w:r>
    </w:p>
    <w:p w14:paraId="3449C51F" w14:textId="52324E1D" w:rsidR="00554A10" w:rsidRPr="00632B77" w:rsidRDefault="0061596D" w:rsidP="00C533B1">
      <w:pPr>
        <w:tabs>
          <w:tab w:val="left" w:pos="1830"/>
        </w:tabs>
        <w:rPr>
          <w:rFonts w:ascii="HGPｺﾞｼｯｸM" w:eastAsia="HGPｺﾞｼｯｸM" w:hAnsi="ＭＳ ゴシック"/>
          <w:sz w:val="24"/>
          <w:szCs w:val="24"/>
          <w:lang w:eastAsia="zh-TW"/>
        </w:rPr>
      </w:pPr>
      <w:r w:rsidRPr="00632B77">
        <w:rPr>
          <w:rFonts w:ascii="HGPｺﾞｼｯｸM" w:eastAsia="HGPｺﾞｼｯｸM" w:hAnsi="ＭＳ ゴシック" w:hint="eastAsia"/>
          <w:sz w:val="24"/>
          <w:szCs w:val="24"/>
        </w:rPr>
        <w:t xml:space="preserve">　　　</w:t>
      </w:r>
      <w:r w:rsidR="00F61CFA" w:rsidRPr="00632B77">
        <w:rPr>
          <w:rFonts w:ascii="HGPｺﾞｼｯｸM" w:eastAsia="HGPｺﾞｼｯｸM" w:hAnsi="ＭＳ ゴシック" w:hint="eastAsia"/>
          <w:sz w:val="24"/>
          <w:szCs w:val="24"/>
        </w:rPr>
        <w:t xml:space="preserve"> </w:t>
      </w:r>
      <w:r w:rsidR="005141F1" w:rsidRPr="00632B77">
        <w:rPr>
          <w:rFonts w:ascii="HGPｺﾞｼｯｸM" w:eastAsia="HGPｺﾞｼｯｸM" w:hAnsi="ＭＳ ゴシック" w:hint="eastAsia"/>
          <w:sz w:val="24"/>
          <w:szCs w:val="24"/>
          <w:lang w:eastAsia="zh-TW"/>
        </w:rPr>
        <w:t>株式会社</w:t>
      </w:r>
      <w:r w:rsidR="00FD6AB2" w:rsidRPr="00632B77">
        <w:rPr>
          <w:rFonts w:ascii="HGPｺﾞｼｯｸM" w:eastAsia="HGPｺﾞｼｯｸM" w:hAnsi="ＭＳ ゴシック" w:hint="eastAsia"/>
          <w:sz w:val="24"/>
          <w:szCs w:val="24"/>
          <w:lang w:eastAsia="zh-TW"/>
        </w:rPr>
        <w:t>神戸製鋼所</w:t>
      </w:r>
      <w:r w:rsidR="00621F82" w:rsidRPr="009C5E03">
        <w:rPr>
          <w:rFonts w:ascii="HGPｺﾞｼｯｸM" w:eastAsia="HGPｺﾞｼｯｸM" w:hAnsi="ＭＳ ゴシック" w:hint="eastAsia"/>
          <w:sz w:val="24"/>
          <w:szCs w:val="24"/>
          <w:lang w:eastAsia="zh-TW"/>
        </w:rPr>
        <w:t>加古川製鉄所</w:t>
      </w:r>
    </w:p>
    <w:p w14:paraId="1B39BB4C" w14:textId="77777777" w:rsidR="00A57B0C" w:rsidRPr="00632B77" w:rsidRDefault="00A57B0C" w:rsidP="009C5E03">
      <w:pPr>
        <w:tabs>
          <w:tab w:val="left" w:pos="1830"/>
        </w:tabs>
        <w:spacing w:line="240" w:lineRule="exact"/>
        <w:rPr>
          <w:rFonts w:ascii="HGPｺﾞｼｯｸM" w:eastAsia="HGPｺﾞｼｯｸM" w:hAnsi="ＭＳ ゴシック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632B77" w14:paraId="3CC3C529" w14:textId="77777777" w:rsidTr="00216045">
        <w:trPr>
          <w:jc w:val="center"/>
        </w:trPr>
        <w:tc>
          <w:tcPr>
            <w:tcW w:w="3227" w:type="dxa"/>
          </w:tcPr>
          <w:p w14:paraId="68E68DED" w14:textId="2C1A2F19" w:rsidR="00216045" w:rsidRPr="00632B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  <w:sz w:val="24"/>
                <w:szCs w:val="24"/>
              </w:rPr>
            </w:pPr>
            <w:r w:rsidRPr="00632B77">
              <w:rPr>
                <w:rFonts w:hAnsi="ＭＳ ゴシック" w:hint="eastAsia"/>
                <w:sz w:val="24"/>
                <w:szCs w:val="24"/>
              </w:rPr>
              <w:t>配布</w:t>
            </w:r>
            <w:r w:rsidR="00216045" w:rsidRPr="00632B77">
              <w:rPr>
                <w:rFonts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FDFA4CC" w14:textId="77777777" w:rsidR="00216045" w:rsidRPr="00632B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71C20EEE" w14:textId="48EA6AD2" w:rsidR="00216045" w:rsidRPr="00632B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  <w:sz w:val="24"/>
                <w:szCs w:val="24"/>
              </w:rPr>
            </w:pPr>
            <w:r w:rsidRPr="00632B77">
              <w:rPr>
                <w:rFonts w:hAnsi="ＭＳ ゴシック" w:hint="eastAsia"/>
                <w:sz w:val="24"/>
                <w:szCs w:val="24"/>
              </w:rPr>
              <w:t>問い合わせ先</w:t>
            </w:r>
          </w:p>
        </w:tc>
      </w:tr>
      <w:tr w:rsidR="00216045" w:rsidRPr="00B12377" w14:paraId="03CE4449" w14:textId="77777777" w:rsidTr="00024733">
        <w:trPr>
          <w:trHeight w:val="1200"/>
          <w:jc w:val="center"/>
        </w:trPr>
        <w:tc>
          <w:tcPr>
            <w:tcW w:w="3227" w:type="dxa"/>
          </w:tcPr>
          <w:p w14:paraId="3D6F83BF" w14:textId="2DADDE23" w:rsidR="00216045" w:rsidRPr="00632B77" w:rsidRDefault="00216045" w:rsidP="00216045">
            <w:pPr>
              <w:tabs>
                <w:tab w:val="left" w:pos="1830"/>
              </w:tabs>
              <w:rPr>
                <w:rFonts w:hAnsi="ＭＳ ゴシック"/>
                <w:sz w:val="24"/>
                <w:szCs w:val="24"/>
              </w:rPr>
            </w:pPr>
            <w:r w:rsidRPr="00632B77">
              <w:rPr>
                <w:rFonts w:hAnsi="ＭＳ ゴシック" w:hint="eastAsia"/>
                <w:sz w:val="24"/>
                <w:szCs w:val="24"/>
              </w:rPr>
              <w:t>神戸海運記者クラブ</w:t>
            </w:r>
          </w:p>
          <w:p w14:paraId="69E7C9E7" w14:textId="14B51E54" w:rsidR="00216045" w:rsidRPr="00632B77" w:rsidRDefault="00216045" w:rsidP="003E0F9A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C399016" w14:textId="77777777" w:rsidR="00216045" w:rsidRPr="00632B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  <w:vAlign w:val="center"/>
          </w:tcPr>
          <w:p w14:paraId="47598EC8" w14:textId="36DEC636" w:rsidR="00216045" w:rsidRPr="00632B77" w:rsidRDefault="00705402" w:rsidP="00216045">
            <w:pPr>
              <w:tabs>
                <w:tab w:val="left" w:pos="1830"/>
              </w:tabs>
              <w:rPr>
                <w:rFonts w:hAnsi="ＭＳ ゴシック"/>
                <w:sz w:val="24"/>
                <w:szCs w:val="24"/>
                <w:lang w:eastAsia="zh-TW"/>
              </w:rPr>
            </w:pPr>
            <w:r w:rsidRPr="00632B77">
              <w:rPr>
                <w:rFonts w:hAnsi="ＭＳ ゴシック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721B01B1" wp14:editId="3F620DD2">
                  <wp:simplePos x="0" y="0"/>
                  <wp:positionH relativeFrom="column">
                    <wp:posOffset>3152140</wp:posOffset>
                  </wp:positionH>
                  <wp:positionV relativeFrom="paragraph">
                    <wp:posOffset>61595</wp:posOffset>
                  </wp:positionV>
                  <wp:extent cx="556260" cy="622071"/>
                  <wp:effectExtent l="0" t="0" r="0" b="698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2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 xml:space="preserve">神戸運輸監理部　</w:t>
            </w:r>
            <w:r w:rsidR="00E06032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海事振興</w:t>
            </w:r>
            <w:r w:rsidR="00216045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 xml:space="preserve">部　</w:t>
            </w:r>
            <w:r w:rsidR="00687F9E">
              <w:rPr>
                <w:rFonts w:hAnsi="ＭＳ ゴシック" w:hint="eastAsia"/>
                <w:sz w:val="24"/>
                <w:szCs w:val="24"/>
              </w:rPr>
              <w:t>船員労政課</w:t>
            </w:r>
          </w:p>
          <w:p w14:paraId="51C772FC" w14:textId="1C57F7B2" w:rsidR="00216045" w:rsidRPr="00632B77" w:rsidRDefault="00216045" w:rsidP="00216045">
            <w:pPr>
              <w:tabs>
                <w:tab w:val="left" w:pos="1830"/>
              </w:tabs>
              <w:rPr>
                <w:rFonts w:hAnsi="ＭＳ ゴシック"/>
                <w:sz w:val="24"/>
                <w:szCs w:val="24"/>
                <w:lang w:eastAsia="zh-TW"/>
              </w:rPr>
            </w:pPr>
            <w:r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担当：</w:t>
            </w:r>
            <w:r w:rsidR="00E7644D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俵</w:t>
            </w:r>
            <w:r w:rsidR="00231143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、栗山</w:t>
            </w:r>
          </w:p>
          <w:p w14:paraId="6B930FB3" w14:textId="57304298" w:rsidR="00BF5DCD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電話：</w:t>
            </w:r>
            <w:r w:rsidR="003A51DA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０７８－３２</w:t>
            </w:r>
            <w:r w:rsidR="000B6218"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１－３１４９</w:t>
            </w:r>
            <w:r w:rsidRPr="00632B77">
              <w:rPr>
                <w:rFonts w:hAnsi="ＭＳ ゴシック" w:hint="eastAsia"/>
                <w:sz w:val="24"/>
                <w:szCs w:val="24"/>
                <w:lang w:eastAsia="zh-TW"/>
              </w:rPr>
              <w:t>（直通）</w:t>
            </w:r>
          </w:p>
        </w:tc>
      </w:tr>
    </w:tbl>
    <w:p w14:paraId="60B8A883" w14:textId="25E2D64F" w:rsidR="00BA5262" w:rsidRPr="008C2732" w:rsidRDefault="00BA5262" w:rsidP="009C5E03">
      <w:pPr>
        <w:tabs>
          <w:tab w:val="left" w:pos="1830"/>
        </w:tabs>
        <w:spacing w:line="120" w:lineRule="exact"/>
        <w:rPr>
          <w:rFonts w:hAnsi="ＭＳ ゴシック"/>
        </w:rPr>
      </w:pPr>
    </w:p>
    <w:sectPr w:rsidR="00BA5262" w:rsidRPr="008C2732" w:rsidSect="00244B80">
      <w:pgSz w:w="11906" w:h="16838" w:code="9"/>
      <w:pgMar w:top="680" w:right="1134" w:bottom="680" w:left="1134" w:header="851" w:footer="992" w:gutter="0"/>
      <w:cols w:space="425"/>
      <w:docGrid w:type="linesAndChars" w:linePitch="33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D680" w14:textId="77777777" w:rsidR="00B42B14" w:rsidRDefault="00B42B14" w:rsidP="005F482F">
      <w:r>
        <w:separator/>
      </w:r>
    </w:p>
  </w:endnote>
  <w:endnote w:type="continuationSeparator" w:id="0">
    <w:p w14:paraId="78E7C0F1" w14:textId="77777777" w:rsidR="00B42B14" w:rsidRDefault="00B42B14" w:rsidP="005F482F">
      <w:r>
        <w:continuationSeparator/>
      </w:r>
    </w:p>
  </w:endnote>
  <w:endnote w:type="continuationNotice" w:id="1">
    <w:p w14:paraId="0AFCBE59" w14:textId="77777777" w:rsidR="00B42B14" w:rsidRDefault="00B42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95BF" w14:textId="77777777" w:rsidR="00B42B14" w:rsidRDefault="00B42B14" w:rsidP="005F482F">
      <w:r>
        <w:separator/>
      </w:r>
    </w:p>
  </w:footnote>
  <w:footnote w:type="continuationSeparator" w:id="0">
    <w:p w14:paraId="0B40DE8F" w14:textId="77777777" w:rsidR="00B42B14" w:rsidRDefault="00B42B14" w:rsidP="005F482F">
      <w:r>
        <w:continuationSeparator/>
      </w:r>
    </w:p>
  </w:footnote>
  <w:footnote w:type="continuationNotice" w:id="1">
    <w:p w14:paraId="631DD3B1" w14:textId="77777777" w:rsidR="00B42B14" w:rsidRDefault="00B42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596"/>
    <w:multiLevelType w:val="hybridMultilevel"/>
    <w:tmpl w:val="34F028FE"/>
    <w:lvl w:ilvl="0" w:tplc="265A9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C5C68D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AD7797"/>
    <w:multiLevelType w:val="hybridMultilevel"/>
    <w:tmpl w:val="3DAA1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918E8A2">
      <w:start w:val="15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979F7"/>
    <w:multiLevelType w:val="hybridMultilevel"/>
    <w:tmpl w:val="B114BA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6871DB"/>
    <w:multiLevelType w:val="hybridMultilevel"/>
    <w:tmpl w:val="6CB4D8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432726">
    <w:abstractNumId w:val="0"/>
  </w:num>
  <w:num w:numId="2" w16cid:durableId="1889872081">
    <w:abstractNumId w:val="1"/>
  </w:num>
  <w:num w:numId="3" w16cid:durableId="1240214127">
    <w:abstractNumId w:val="3"/>
  </w:num>
  <w:num w:numId="4" w16cid:durableId="509181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2A0B"/>
    <w:rsid w:val="00004D4D"/>
    <w:rsid w:val="0000525F"/>
    <w:rsid w:val="0001079A"/>
    <w:rsid w:val="0001480C"/>
    <w:rsid w:val="00023972"/>
    <w:rsid w:val="00024733"/>
    <w:rsid w:val="00033AA5"/>
    <w:rsid w:val="000406FF"/>
    <w:rsid w:val="00041E7A"/>
    <w:rsid w:val="00046C0E"/>
    <w:rsid w:val="00047B91"/>
    <w:rsid w:val="00047D81"/>
    <w:rsid w:val="00055EDA"/>
    <w:rsid w:val="00062698"/>
    <w:rsid w:val="0006490A"/>
    <w:rsid w:val="00066BF7"/>
    <w:rsid w:val="00066D1B"/>
    <w:rsid w:val="000836F9"/>
    <w:rsid w:val="00091C4E"/>
    <w:rsid w:val="0009215A"/>
    <w:rsid w:val="00092F43"/>
    <w:rsid w:val="00093718"/>
    <w:rsid w:val="000941F2"/>
    <w:rsid w:val="00096DF1"/>
    <w:rsid w:val="000A2C2B"/>
    <w:rsid w:val="000A3452"/>
    <w:rsid w:val="000A5729"/>
    <w:rsid w:val="000B6218"/>
    <w:rsid w:val="000C3F29"/>
    <w:rsid w:val="000C698D"/>
    <w:rsid w:val="000C71E4"/>
    <w:rsid w:val="000C7461"/>
    <w:rsid w:val="000D08B1"/>
    <w:rsid w:val="000D5A2E"/>
    <w:rsid w:val="000D66D5"/>
    <w:rsid w:val="000F6EBA"/>
    <w:rsid w:val="00106B66"/>
    <w:rsid w:val="001138E3"/>
    <w:rsid w:val="001141D3"/>
    <w:rsid w:val="00114936"/>
    <w:rsid w:val="00117A2E"/>
    <w:rsid w:val="00123CFC"/>
    <w:rsid w:val="00127940"/>
    <w:rsid w:val="00131037"/>
    <w:rsid w:val="001334ED"/>
    <w:rsid w:val="001365D1"/>
    <w:rsid w:val="00145278"/>
    <w:rsid w:val="00145422"/>
    <w:rsid w:val="001454C5"/>
    <w:rsid w:val="00150F73"/>
    <w:rsid w:val="00153374"/>
    <w:rsid w:val="00154AFD"/>
    <w:rsid w:val="00156D78"/>
    <w:rsid w:val="00157307"/>
    <w:rsid w:val="0015756B"/>
    <w:rsid w:val="001576BC"/>
    <w:rsid w:val="00167D12"/>
    <w:rsid w:val="00171178"/>
    <w:rsid w:val="00174210"/>
    <w:rsid w:val="00176189"/>
    <w:rsid w:val="001769ED"/>
    <w:rsid w:val="00180444"/>
    <w:rsid w:val="00182FC4"/>
    <w:rsid w:val="00190A5A"/>
    <w:rsid w:val="00190FDA"/>
    <w:rsid w:val="001A3A91"/>
    <w:rsid w:val="001A5553"/>
    <w:rsid w:val="001A75E3"/>
    <w:rsid w:val="001A7D7F"/>
    <w:rsid w:val="001B01D7"/>
    <w:rsid w:val="001B081A"/>
    <w:rsid w:val="001B11D0"/>
    <w:rsid w:val="001B7768"/>
    <w:rsid w:val="001C4282"/>
    <w:rsid w:val="001C48F1"/>
    <w:rsid w:val="001C4EAF"/>
    <w:rsid w:val="001C5FC2"/>
    <w:rsid w:val="001C645B"/>
    <w:rsid w:val="001C6892"/>
    <w:rsid w:val="001D498F"/>
    <w:rsid w:val="001E2053"/>
    <w:rsid w:val="001E4ECB"/>
    <w:rsid w:val="001E73CF"/>
    <w:rsid w:val="001F28F9"/>
    <w:rsid w:val="001F3A36"/>
    <w:rsid w:val="001F48D3"/>
    <w:rsid w:val="001F5AFC"/>
    <w:rsid w:val="001F72C4"/>
    <w:rsid w:val="001F7436"/>
    <w:rsid w:val="00200667"/>
    <w:rsid w:val="00201EB8"/>
    <w:rsid w:val="0020292F"/>
    <w:rsid w:val="002041F2"/>
    <w:rsid w:val="00205FBB"/>
    <w:rsid w:val="002101AE"/>
    <w:rsid w:val="00212BF9"/>
    <w:rsid w:val="00216045"/>
    <w:rsid w:val="002223F5"/>
    <w:rsid w:val="00225158"/>
    <w:rsid w:val="00231143"/>
    <w:rsid w:val="00232655"/>
    <w:rsid w:val="002359A9"/>
    <w:rsid w:val="00236B1C"/>
    <w:rsid w:val="00236D49"/>
    <w:rsid w:val="002427F3"/>
    <w:rsid w:val="002432FA"/>
    <w:rsid w:val="00244B80"/>
    <w:rsid w:val="0024537C"/>
    <w:rsid w:val="00253762"/>
    <w:rsid w:val="00255135"/>
    <w:rsid w:val="00257A2E"/>
    <w:rsid w:val="002672BF"/>
    <w:rsid w:val="002717A4"/>
    <w:rsid w:val="00273B51"/>
    <w:rsid w:val="0027585A"/>
    <w:rsid w:val="0028087C"/>
    <w:rsid w:val="00286F20"/>
    <w:rsid w:val="0029324C"/>
    <w:rsid w:val="002968F6"/>
    <w:rsid w:val="002A318C"/>
    <w:rsid w:val="002A797B"/>
    <w:rsid w:val="002B0150"/>
    <w:rsid w:val="002B1CB3"/>
    <w:rsid w:val="002B63B6"/>
    <w:rsid w:val="002C254E"/>
    <w:rsid w:val="002D011D"/>
    <w:rsid w:val="002D0417"/>
    <w:rsid w:val="002D45FE"/>
    <w:rsid w:val="002D46EC"/>
    <w:rsid w:val="002D4F06"/>
    <w:rsid w:val="002D6570"/>
    <w:rsid w:val="002D6B27"/>
    <w:rsid w:val="002E019A"/>
    <w:rsid w:val="002E14E8"/>
    <w:rsid w:val="002E79D8"/>
    <w:rsid w:val="002F110C"/>
    <w:rsid w:val="002F1B41"/>
    <w:rsid w:val="00300561"/>
    <w:rsid w:val="00302F7F"/>
    <w:rsid w:val="003039E3"/>
    <w:rsid w:val="00306D12"/>
    <w:rsid w:val="0030789E"/>
    <w:rsid w:val="00312FC9"/>
    <w:rsid w:val="00315F2E"/>
    <w:rsid w:val="00316179"/>
    <w:rsid w:val="00325D39"/>
    <w:rsid w:val="00326D7B"/>
    <w:rsid w:val="0033558C"/>
    <w:rsid w:val="0034486B"/>
    <w:rsid w:val="00345E57"/>
    <w:rsid w:val="00350AED"/>
    <w:rsid w:val="00352223"/>
    <w:rsid w:val="00366D59"/>
    <w:rsid w:val="003764D5"/>
    <w:rsid w:val="00380F7E"/>
    <w:rsid w:val="00393368"/>
    <w:rsid w:val="00393A6C"/>
    <w:rsid w:val="003A51DA"/>
    <w:rsid w:val="003A64FD"/>
    <w:rsid w:val="003A7CA5"/>
    <w:rsid w:val="003B6BE8"/>
    <w:rsid w:val="003C2643"/>
    <w:rsid w:val="003D359F"/>
    <w:rsid w:val="003E071A"/>
    <w:rsid w:val="003E0F9A"/>
    <w:rsid w:val="003E44F7"/>
    <w:rsid w:val="003F1BA2"/>
    <w:rsid w:val="00405B85"/>
    <w:rsid w:val="004141A1"/>
    <w:rsid w:val="00433ECB"/>
    <w:rsid w:val="004341C5"/>
    <w:rsid w:val="00436E6F"/>
    <w:rsid w:val="00441CAF"/>
    <w:rsid w:val="004501DB"/>
    <w:rsid w:val="00451942"/>
    <w:rsid w:val="00460EAB"/>
    <w:rsid w:val="0046234F"/>
    <w:rsid w:val="00463DF4"/>
    <w:rsid w:val="00464704"/>
    <w:rsid w:val="00480304"/>
    <w:rsid w:val="004A084D"/>
    <w:rsid w:val="004A1B5B"/>
    <w:rsid w:val="004A22AC"/>
    <w:rsid w:val="004A2C7F"/>
    <w:rsid w:val="004B185C"/>
    <w:rsid w:val="004B29CC"/>
    <w:rsid w:val="004B2D52"/>
    <w:rsid w:val="004B5109"/>
    <w:rsid w:val="004C2AD2"/>
    <w:rsid w:val="004C552F"/>
    <w:rsid w:val="004D023D"/>
    <w:rsid w:val="004D5183"/>
    <w:rsid w:val="004D6FDA"/>
    <w:rsid w:val="004F78BF"/>
    <w:rsid w:val="00505065"/>
    <w:rsid w:val="0050546B"/>
    <w:rsid w:val="00513FCA"/>
    <w:rsid w:val="005141F1"/>
    <w:rsid w:val="005164F1"/>
    <w:rsid w:val="00516646"/>
    <w:rsid w:val="00520068"/>
    <w:rsid w:val="00520AAB"/>
    <w:rsid w:val="00526898"/>
    <w:rsid w:val="00535D8A"/>
    <w:rsid w:val="00535F5C"/>
    <w:rsid w:val="005379AB"/>
    <w:rsid w:val="005432EB"/>
    <w:rsid w:val="00544F35"/>
    <w:rsid w:val="0054707A"/>
    <w:rsid w:val="00551413"/>
    <w:rsid w:val="00552096"/>
    <w:rsid w:val="00554A10"/>
    <w:rsid w:val="00555C63"/>
    <w:rsid w:val="00556246"/>
    <w:rsid w:val="00557A0E"/>
    <w:rsid w:val="00562D96"/>
    <w:rsid w:val="005672D1"/>
    <w:rsid w:val="0057221E"/>
    <w:rsid w:val="005734DB"/>
    <w:rsid w:val="00573CA6"/>
    <w:rsid w:val="00575959"/>
    <w:rsid w:val="00577DC0"/>
    <w:rsid w:val="00580D7D"/>
    <w:rsid w:val="00593E16"/>
    <w:rsid w:val="005A31F5"/>
    <w:rsid w:val="005C4E17"/>
    <w:rsid w:val="005D5A15"/>
    <w:rsid w:val="005E6BC1"/>
    <w:rsid w:val="005E7E66"/>
    <w:rsid w:val="005F482F"/>
    <w:rsid w:val="005F4EED"/>
    <w:rsid w:val="0061596D"/>
    <w:rsid w:val="00620752"/>
    <w:rsid w:val="00621F82"/>
    <w:rsid w:val="00622767"/>
    <w:rsid w:val="00622EAE"/>
    <w:rsid w:val="00630C64"/>
    <w:rsid w:val="0063249B"/>
    <w:rsid w:val="00632B77"/>
    <w:rsid w:val="00633A9D"/>
    <w:rsid w:val="00637D93"/>
    <w:rsid w:val="00641DF4"/>
    <w:rsid w:val="00644897"/>
    <w:rsid w:val="006503EC"/>
    <w:rsid w:val="006509EF"/>
    <w:rsid w:val="00651978"/>
    <w:rsid w:val="006531EE"/>
    <w:rsid w:val="006543E1"/>
    <w:rsid w:val="00654CEA"/>
    <w:rsid w:val="006575E0"/>
    <w:rsid w:val="00664D65"/>
    <w:rsid w:val="006664C7"/>
    <w:rsid w:val="00670288"/>
    <w:rsid w:val="00673D2C"/>
    <w:rsid w:val="00680338"/>
    <w:rsid w:val="00683057"/>
    <w:rsid w:val="006865BE"/>
    <w:rsid w:val="00687F9E"/>
    <w:rsid w:val="00692CFB"/>
    <w:rsid w:val="006A5CDF"/>
    <w:rsid w:val="006B0FDC"/>
    <w:rsid w:val="006B15CA"/>
    <w:rsid w:val="006C1D06"/>
    <w:rsid w:val="006C3177"/>
    <w:rsid w:val="006C4E5D"/>
    <w:rsid w:val="006C7F7F"/>
    <w:rsid w:val="006D0FD4"/>
    <w:rsid w:val="006D4B6F"/>
    <w:rsid w:val="006D4F2A"/>
    <w:rsid w:val="006E229E"/>
    <w:rsid w:val="006E3CBA"/>
    <w:rsid w:val="006E5B22"/>
    <w:rsid w:val="006F00BB"/>
    <w:rsid w:val="006F42EA"/>
    <w:rsid w:val="007014E9"/>
    <w:rsid w:val="00703BA3"/>
    <w:rsid w:val="00705402"/>
    <w:rsid w:val="00707B0B"/>
    <w:rsid w:val="0071772B"/>
    <w:rsid w:val="007214A9"/>
    <w:rsid w:val="007274D2"/>
    <w:rsid w:val="007325D8"/>
    <w:rsid w:val="00737B9A"/>
    <w:rsid w:val="00751A79"/>
    <w:rsid w:val="007526FE"/>
    <w:rsid w:val="00754DBB"/>
    <w:rsid w:val="00767035"/>
    <w:rsid w:val="00767E92"/>
    <w:rsid w:val="00771B29"/>
    <w:rsid w:val="0077731D"/>
    <w:rsid w:val="0078026F"/>
    <w:rsid w:val="00785C02"/>
    <w:rsid w:val="00792AC8"/>
    <w:rsid w:val="007A08B4"/>
    <w:rsid w:val="007A5A0C"/>
    <w:rsid w:val="007A630D"/>
    <w:rsid w:val="007B0E0B"/>
    <w:rsid w:val="007B1129"/>
    <w:rsid w:val="007B718A"/>
    <w:rsid w:val="007C48C6"/>
    <w:rsid w:val="007D34EB"/>
    <w:rsid w:val="007D422C"/>
    <w:rsid w:val="007F6EC6"/>
    <w:rsid w:val="007F77CA"/>
    <w:rsid w:val="00805AA9"/>
    <w:rsid w:val="008159FA"/>
    <w:rsid w:val="00816A81"/>
    <w:rsid w:val="00817048"/>
    <w:rsid w:val="00824951"/>
    <w:rsid w:val="00850A25"/>
    <w:rsid w:val="00851025"/>
    <w:rsid w:val="00851C3F"/>
    <w:rsid w:val="00852DD1"/>
    <w:rsid w:val="00852E61"/>
    <w:rsid w:val="008607A8"/>
    <w:rsid w:val="00862BE2"/>
    <w:rsid w:val="008706D8"/>
    <w:rsid w:val="008717FB"/>
    <w:rsid w:val="00875472"/>
    <w:rsid w:val="008808D8"/>
    <w:rsid w:val="00881872"/>
    <w:rsid w:val="00883A05"/>
    <w:rsid w:val="00886CF5"/>
    <w:rsid w:val="00890432"/>
    <w:rsid w:val="00891BD1"/>
    <w:rsid w:val="00891FBE"/>
    <w:rsid w:val="00892431"/>
    <w:rsid w:val="008927C3"/>
    <w:rsid w:val="0089505B"/>
    <w:rsid w:val="0089709D"/>
    <w:rsid w:val="008A787B"/>
    <w:rsid w:val="008B0D15"/>
    <w:rsid w:val="008B1899"/>
    <w:rsid w:val="008B2324"/>
    <w:rsid w:val="008B5F8D"/>
    <w:rsid w:val="008B690E"/>
    <w:rsid w:val="008B74DE"/>
    <w:rsid w:val="008C006B"/>
    <w:rsid w:val="008C0A39"/>
    <w:rsid w:val="008C2732"/>
    <w:rsid w:val="008C28F6"/>
    <w:rsid w:val="008C3BA2"/>
    <w:rsid w:val="008C5DDB"/>
    <w:rsid w:val="008D0470"/>
    <w:rsid w:val="008D056A"/>
    <w:rsid w:val="008D2045"/>
    <w:rsid w:val="008E27FF"/>
    <w:rsid w:val="008F2FF9"/>
    <w:rsid w:val="008F6A62"/>
    <w:rsid w:val="00902E4E"/>
    <w:rsid w:val="0090429B"/>
    <w:rsid w:val="00904320"/>
    <w:rsid w:val="00905FDE"/>
    <w:rsid w:val="0090681F"/>
    <w:rsid w:val="00906C68"/>
    <w:rsid w:val="0091108A"/>
    <w:rsid w:val="00926853"/>
    <w:rsid w:val="00927649"/>
    <w:rsid w:val="0093605C"/>
    <w:rsid w:val="009374F6"/>
    <w:rsid w:val="0094080E"/>
    <w:rsid w:val="00947112"/>
    <w:rsid w:val="009534B6"/>
    <w:rsid w:val="00955A92"/>
    <w:rsid w:val="00957F1B"/>
    <w:rsid w:val="00961830"/>
    <w:rsid w:val="009629D6"/>
    <w:rsid w:val="00964434"/>
    <w:rsid w:val="00966BD2"/>
    <w:rsid w:val="00971152"/>
    <w:rsid w:val="00982CD9"/>
    <w:rsid w:val="009840BC"/>
    <w:rsid w:val="009867AE"/>
    <w:rsid w:val="00994EC1"/>
    <w:rsid w:val="009955C0"/>
    <w:rsid w:val="00995C95"/>
    <w:rsid w:val="009977A0"/>
    <w:rsid w:val="009A0A4F"/>
    <w:rsid w:val="009A4EA2"/>
    <w:rsid w:val="009A5332"/>
    <w:rsid w:val="009A59EA"/>
    <w:rsid w:val="009A5E3B"/>
    <w:rsid w:val="009B0015"/>
    <w:rsid w:val="009B3273"/>
    <w:rsid w:val="009B47AB"/>
    <w:rsid w:val="009C1FB7"/>
    <w:rsid w:val="009C4C38"/>
    <w:rsid w:val="009C5E03"/>
    <w:rsid w:val="009E0EE0"/>
    <w:rsid w:val="009E16DA"/>
    <w:rsid w:val="009F1742"/>
    <w:rsid w:val="009F2216"/>
    <w:rsid w:val="009F26A4"/>
    <w:rsid w:val="009F5605"/>
    <w:rsid w:val="009F7DD7"/>
    <w:rsid w:val="00A01B40"/>
    <w:rsid w:val="00A06E8E"/>
    <w:rsid w:val="00A100C0"/>
    <w:rsid w:val="00A133C6"/>
    <w:rsid w:val="00A153F6"/>
    <w:rsid w:val="00A249BF"/>
    <w:rsid w:val="00A24F02"/>
    <w:rsid w:val="00A3398C"/>
    <w:rsid w:val="00A3413F"/>
    <w:rsid w:val="00A34A4C"/>
    <w:rsid w:val="00A363F9"/>
    <w:rsid w:val="00A366DA"/>
    <w:rsid w:val="00A5254D"/>
    <w:rsid w:val="00A56B09"/>
    <w:rsid w:val="00A573C7"/>
    <w:rsid w:val="00A57B0C"/>
    <w:rsid w:val="00A60122"/>
    <w:rsid w:val="00A63E5A"/>
    <w:rsid w:val="00A701DF"/>
    <w:rsid w:val="00A72696"/>
    <w:rsid w:val="00A72F3C"/>
    <w:rsid w:val="00A77A5B"/>
    <w:rsid w:val="00A80D2C"/>
    <w:rsid w:val="00A83EB7"/>
    <w:rsid w:val="00A8507A"/>
    <w:rsid w:val="00A86EAE"/>
    <w:rsid w:val="00A91951"/>
    <w:rsid w:val="00A9525E"/>
    <w:rsid w:val="00A96C07"/>
    <w:rsid w:val="00AA11FF"/>
    <w:rsid w:val="00AA2CC8"/>
    <w:rsid w:val="00AA3DEB"/>
    <w:rsid w:val="00AC4D91"/>
    <w:rsid w:val="00AC7DDC"/>
    <w:rsid w:val="00AD0EF4"/>
    <w:rsid w:val="00AD2530"/>
    <w:rsid w:val="00AD4B60"/>
    <w:rsid w:val="00AE2DEA"/>
    <w:rsid w:val="00AE4BBF"/>
    <w:rsid w:val="00AE75DA"/>
    <w:rsid w:val="00AF4853"/>
    <w:rsid w:val="00AF4CEA"/>
    <w:rsid w:val="00B01660"/>
    <w:rsid w:val="00B02B45"/>
    <w:rsid w:val="00B07E28"/>
    <w:rsid w:val="00B12377"/>
    <w:rsid w:val="00B17387"/>
    <w:rsid w:val="00B20509"/>
    <w:rsid w:val="00B273A7"/>
    <w:rsid w:val="00B33617"/>
    <w:rsid w:val="00B37B3B"/>
    <w:rsid w:val="00B423C4"/>
    <w:rsid w:val="00B42B14"/>
    <w:rsid w:val="00B441F9"/>
    <w:rsid w:val="00B50524"/>
    <w:rsid w:val="00B50645"/>
    <w:rsid w:val="00B50F4B"/>
    <w:rsid w:val="00B54A09"/>
    <w:rsid w:val="00B57785"/>
    <w:rsid w:val="00B606FA"/>
    <w:rsid w:val="00B61481"/>
    <w:rsid w:val="00B62149"/>
    <w:rsid w:val="00B72237"/>
    <w:rsid w:val="00B855F7"/>
    <w:rsid w:val="00B900FA"/>
    <w:rsid w:val="00B977DA"/>
    <w:rsid w:val="00BA21BE"/>
    <w:rsid w:val="00BA2584"/>
    <w:rsid w:val="00BA4DAC"/>
    <w:rsid w:val="00BA5262"/>
    <w:rsid w:val="00BB24A5"/>
    <w:rsid w:val="00BB2908"/>
    <w:rsid w:val="00BB4635"/>
    <w:rsid w:val="00BB6B55"/>
    <w:rsid w:val="00BC1A5B"/>
    <w:rsid w:val="00BC5B03"/>
    <w:rsid w:val="00BD1221"/>
    <w:rsid w:val="00BD26D9"/>
    <w:rsid w:val="00BD2D98"/>
    <w:rsid w:val="00BD4CDB"/>
    <w:rsid w:val="00BE04D0"/>
    <w:rsid w:val="00BE5482"/>
    <w:rsid w:val="00BF3EB9"/>
    <w:rsid w:val="00BF5DCD"/>
    <w:rsid w:val="00BF6F17"/>
    <w:rsid w:val="00BF7243"/>
    <w:rsid w:val="00C02745"/>
    <w:rsid w:val="00C04399"/>
    <w:rsid w:val="00C10E7C"/>
    <w:rsid w:val="00C120CB"/>
    <w:rsid w:val="00C20E0B"/>
    <w:rsid w:val="00C22BD3"/>
    <w:rsid w:val="00C22DFF"/>
    <w:rsid w:val="00C41079"/>
    <w:rsid w:val="00C42102"/>
    <w:rsid w:val="00C461B9"/>
    <w:rsid w:val="00C50F26"/>
    <w:rsid w:val="00C533B1"/>
    <w:rsid w:val="00C55B6B"/>
    <w:rsid w:val="00C62197"/>
    <w:rsid w:val="00C72B77"/>
    <w:rsid w:val="00C74C8E"/>
    <w:rsid w:val="00C7506F"/>
    <w:rsid w:val="00C77BA2"/>
    <w:rsid w:val="00C80B9D"/>
    <w:rsid w:val="00C825EA"/>
    <w:rsid w:val="00C84F0B"/>
    <w:rsid w:val="00CA0E45"/>
    <w:rsid w:val="00CA746B"/>
    <w:rsid w:val="00CB0EE6"/>
    <w:rsid w:val="00CB114C"/>
    <w:rsid w:val="00CB3B9E"/>
    <w:rsid w:val="00CB3DC3"/>
    <w:rsid w:val="00CB6436"/>
    <w:rsid w:val="00CB647F"/>
    <w:rsid w:val="00CC3E3F"/>
    <w:rsid w:val="00CC6AD5"/>
    <w:rsid w:val="00CC7252"/>
    <w:rsid w:val="00CD25D4"/>
    <w:rsid w:val="00CD5433"/>
    <w:rsid w:val="00CE5C2B"/>
    <w:rsid w:val="00CE5E27"/>
    <w:rsid w:val="00CF22CA"/>
    <w:rsid w:val="00CF3AA7"/>
    <w:rsid w:val="00D02A88"/>
    <w:rsid w:val="00D179E4"/>
    <w:rsid w:val="00D207AC"/>
    <w:rsid w:val="00D21383"/>
    <w:rsid w:val="00D21692"/>
    <w:rsid w:val="00D234D0"/>
    <w:rsid w:val="00D26003"/>
    <w:rsid w:val="00D323D4"/>
    <w:rsid w:val="00D34F84"/>
    <w:rsid w:val="00D42C9F"/>
    <w:rsid w:val="00D43B4B"/>
    <w:rsid w:val="00D55682"/>
    <w:rsid w:val="00D61554"/>
    <w:rsid w:val="00D64022"/>
    <w:rsid w:val="00D64657"/>
    <w:rsid w:val="00D6715A"/>
    <w:rsid w:val="00D67EBD"/>
    <w:rsid w:val="00D75413"/>
    <w:rsid w:val="00D817C3"/>
    <w:rsid w:val="00D83777"/>
    <w:rsid w:val="00DA2E00"/>
    <w:rsid w:val="00DA4E75"/>
    <w:rsid w:val="00DA58C8"/>
    <w:rsid w:val="00DB0FCE"/>
    <w:rsid w:val="00DB5005"/>
    <w:rsid w:val="00DB60FE"/>
    <w:rsid w:val="00DB7176"/>
    <w:rsid w:val="00DC02B2"/>
    <w:rsid w:val="00DC73AC"/>
    <w:rsid w:val="00DC7F23"/>
    <w:rsid w:val="00DD1CC8"/>
    <w:rsid w:val="00DD44DE"/>
    <w:rsid w:val="00DD4532"/>
    <w:rsid w:val="00DE240D"/>
    <w:rsid w:val="00DE7078"/>
    <w:rsid w:val="00DF02CC"/>
    <w:rsid w:val="00DF1BBA"/>
    <w:rsid w:val="00DF63D8"/>
    <w:rsid w:val="00DF7765"/>
    <w:rsid w:val="00E002D9"/>
    <w:rsid w:val="00E06032"/>
    <w:rsid w:val="00E07475"/>
    <w:rsid w:val="00E1274D"/>
    <w:rsid w:val="00E13FC7"/>
    <w:rsid w:val="00E14D29"/>
    <w:rsid w:val="00E2269F"/>
    <w:rsid w:val="00E3611D"/>
    <w:rsid w:val="00E403FC"/>
    <w:rsid w:val="00E41AD0"/>
    <w:rsid w:val="00E422F5"/>
    <w:rsid w:val="00E5304F"/>
    <w:rsid w:val="00E55568"/>
    <w:rsid w:val="00E61132"/>
    <w:rsid w:val="00E62E13"/>
    <w:rsid w:val="00E6309E"/>
    <w:rsid w:val="00E70B35"/>
    <w:rsid w:val="00E70D6D"/>
    <w:rsid w:val="00E72446"/>
    <w:rsid w:val="00E7644D"/>
    <w:rsid w:val="00E812F6"/>
    <w:rsid w:val="00E85D26"/>
    <w:rsid w:val="00E8678D"/>
    <w:rsid w:val="00E90E78"/>
    <w:rsid w:val="00E96CFB"/>
    <w:rsid w:val="00EA0D95"/>
    <w:rsid w:val="00EA1933"/>
    <w:rsid w:val="00EA2856"/>
    <w:rsid w:val="00EA317E"/>
    <w:rsid w:val="00EA5C4B"/>
    <w:rsid w:val="00EA5DC3"/>
    <w:rsid w:val="00EB1405"/>
    <w:rsid w:val="00EB1C2B"/>
    <w:rsid w:val="00EC3847"/>
    <w:rsid w:val="00EC736A"/>
    <w:rsid w:val="00ED11DD"/>
    <w:rsid w:val="00ED256A"/>
    <w:rsid w:val="00ED3D01"/>
    <w:rsid w:val="00ED6FC9"/>
    <w:rsid w:val="00EE73D9"/>
    <w:rsid w:val="00EF1151"/>
    <w:rsid w:val="00EF4B73"/>
    <w:rsid w:val="00EF7D6E"/>
    <w:rsid w:val="00F068A3"/>
    <w:rsid w:val="00F11844"/>
    <w:rsid w:val="00F14613"/>
    <w:rsid w:val="00F206DE"/>
    <w:rsid w:val="00F216E0"/>
    <w:rsid w:val="00F31C7A"/>
    <w:rsid w:val="00F331B4"/>
    <w:rsid w:val="00F35C06"/>
    <w:rsid w:val="00F35D8C"/>
    <w:rsid w:val="00F37092"/>
    <w:rsid w:val="00F43CE1"/>
    <w:rsid w:val="00F47CA6"/>
    <w:rsid w:val="00F52C10"/>
    <w:rsid w:val="00F5345F"/>
    <w:rsid w:val="00F61694"/>
    <w:rsid w:val="00F61CFA"/>
    <w:rsid w:val="00F62403"/>
    <w:rsid w:val="00F63B5F"/>
    <w:rsid w:val="00F66372"/>
    <w:rsid w:val="00F7135B"/>
    <w:rsid w:val="00F728CE"/>
    <w:rsid w:val="00F7470A"/>
    <w:rsid w:val="00F91CB3"/>
    <w:rsid w:val="00F91EC3"/>
    <w:rsid w:val="00F92B60"/>
    <w:rsid w:val="00F93D9F"/>
    <w:rsid w:val="00F96263"/>
    <w:rsid w:val="00F96F1E"/>
    <w:rsid w:val="00FA1191"/>
    <w:rsid w:val="00FA3B0B"/>
    <w:rsid w:val="00FA5A36"/>
    <w:rsid w:val="00FB21A6"/>
    <w:rsid w:val="00FB45FB"/>
    <w:rsid w:val="00FC0C3A"/>
    <w:rsid w:val="00FC0FD5"/>
    <w:rsid w:val="00FD37D5"/>
    <w:rsid w:val="00FD63CC"/>
    <w:rsid w:val="00FD6AB2"/>
    <w:rsid w:val="00FE2298"/>
    <w:rsid w:val="00FE3D6F"/>
    <w:rsid w:val="00FE45A8"/>
    <w:rsid w:val="00FF15EB"/>
    <w:rsid w:val="00FF5F1D"/>
    <w:rsid w:val="02C0342E"/>
    <w:rsid w:val="02E85184"/>
    <w:rsid w:val="0A8D6384"/>
    <w:rsid w:val="0CFD7520"/>
    <w:rsid w:val="11F032DC"/>
    <w:rsid w:val="130024C0"/>
    <w:rsid w:val="153F8D7A"/>
    <w:rsid w:val="1796B610"/>
    <w:rsid w:val="186349BA"/>
    <w:rsid w:val="1C9AABB3"/>
    <w:rsid w:val="1CB70C40"/>
    <w:rsid w:val="26A8C7DC"/>
    <w:rsid w:val="274082D3"/>
    <w:rsid w:val="28977393"/>
    <w:rsid w:val="2D3A00EB"/>
    <w:rsid w:val="3888E015"/>
    <w:rsid w:val="38995868"/>
    <w:rsid w:val="3C5BFEDF"/>
    <w:rsid w:val="44B63526"/>
    <w:rsid w:val="4E576B44"/>
    <w:rsid w:val="5BA2F4F5"/>
    <w:rsid w:val="69DC0440"/>
    <w:rsid w:val="6D5417BF"/>
    <w:rsid w:val="72683FAA"/>
    <w:rsid w:val="74E9FC1A"/>
    <w:rsid w:val="7985757C"/>
    <w:rsid w:val="7B2E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5BE80"/>
  <w15:docId w15:val="{904579E6-9274-44D7-AD9F-AE4AA94B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te Heading"/>
    <w:basedOn w:val="a"/>
    <w:next w:val="a"/>
    <w:link w:val="ab"/>
    <w:uiPriority w:val="99"/>
    <w:unhideWhenUsed/>
    <w:rsid w:val="00E41AD0"/>
    <w:pPr>
      <w:jc w:val="center"/>
    </w:pPr>
    <w:rPr>
      <w:rFonts w:hAnsi="ＭＳ ゴシック"/>
    </w:rPr>
  </w:style>
  <w:style w:type="character" w:customStyle="1" w:styleId="ab">
    <w:name w:val="記 (文字)"/>
    <w:basedOn w:val="a0"/>
    <w:link w:val="aa"/>
    <w:uiPriority w:val="99"/>
    <w:rsid w:val="00E41AD0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E41AD0"/>
    <w:pPr>
      <w:jc w:val="right"/>
    </w:pPr>
    <w:rPr>
      <w:rFonts w:hAnsi="ＭＳ ゴシック"/>
    </w:rPr>
  </w:style>
  <w:style w:type="character" w:customStyle="1" w:styleId="ad">
    <w:name w:val="結語 (文字)"/>
    <w:basedOn w:val="a0"/>
    <w:link w:val="ac"/>
    <w:uiPriority w:val="99"/>
    <w:rsid w:val="00E41AD0"/>
    <w:rPr>
      <w:rFonts w:ascii="ＭＳ ゴシック" w:eastAsia="ＭＳ ゴシック" w:hAnsi="ＭＳ ゴシック"/>
      <w:sz w:val="22"/>
    </w:rPr>
  </w:style>
  <w:style w:type="paragraph" w:styleId="ae">
    <w:name w:val="List Paragraph"/>
    <w:basedOn w:val="a"/>
    <w:uiPriority w:val="34"/>
    <w:qFormat/>
    <w:rsid w:val="0077731D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5379A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379AB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C120CB"/>
    <w:pPr>
      <w:widowControl w:val="0"/>
      <w:jc w:val="both"/>
    </w:pPr>
    <w:rPr>
      <w:rFonts w:ascii="ＭＳ ゴシック" w:eastAsia="ＭＳ ゴシック"/>
      <w:sz w:val="22"/>
    </w:rPr>
  </w:style>
  <w:style w:type="paragraph" w:styleId="Web">
    <w:name w:val="Normal (Web)"/>
    <w:basedOn w:val="a"/>
    <w:uiPriority w:val="99"/>
    <w:semiHidden/>
    <w:unhideWhenUsed/>
    <w:rsid w:val="00A573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734DB"/>
    <w:rPr>
      <w:rFonts w:ascii="ＭＳ ゴシック" w:eastAsia="ＭＳ ゴシック"/>
      <w:sz w:val="22"/>
    </w:rPr>
  </w:style>
  <w:style w:type="character" w:styleId="af3">
    <w:name w:val="annotation reference"/>
    <w:basedOn w:val="a0"/>
    <w:uiPriority w:val="99"/>
    <w:semiHidden/>
    <w:unhideWhenUsed/>
    <w:rsid w:val="001C4EA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C4EA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C4EAF"/>
    <w:rPr>
      <w:rFonts w:ascii="ＭＳ ゴシック" w:eastAsia="ＭＳ ゴシック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4EA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C4EAF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3.jpeg" Type="http://schemas.openxmlformats.org/officeDocument/2006/relationships/image"/><Relationship Id="rId12" Target="media/image4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D149-7F33-4EB9-A721-F57C7D82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