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B031" w14:textId="3762BD02" w:rsidR="00FF15EB" w:rsidRPr="00FF15EB" w:rsidRDefault="00A8660B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64E6F697" wp14:editId="4504B273">
            <wp:simplePos x="0" y="0"/>
            <wp:positionH relativeFrom="margin">
              <wp:posOffset>2628265</wp:posOffset>
            </wp:positionH>
            <wp:positionV relativeFrom="paragraph">
              <wp:posOffset>31115</wp:posOffset>
            </wp:positionV>
            <wp:extent cx="493178" cy="54000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F0C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 w:rsidRPr="009C0A40">
        <w:rPr>
          <w:rFonts w:asciiTheme="majorEastAsia" w:eastAsiaTheme="majorEastAsia" w:hAnsiTheme="majorEastAsia" w:hint="eastAsia"/>
          <w:sz w:val="28"/>
          <w:szCs w:val="28"/>
        </w:rPr>
        <w:t>国土交通省 神戸運輸監理部</w:t>
      </w:r>
    </w:p>
    <w:p w14:paraId="207B3ECA" w14:textId="40A572B3" w:rsidR="00FF15EB" w:rsidRPr="000A3452" w:rsidRDefault="00CF0CEB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191678" wp14:editId="534B9C78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2514600" cy="5524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BFE6B" w14:textId="3027DE57" w:rsidR="00542951" w:rsidRDefault="000D530F" w:rsidP="009F1742">
                            <w:pPr>
                              <w:jc w:val="left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462CBD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0A3452" w:rsidRPr="00CF0CEB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年</w:t>
                            </w:r>
                            <w:r w:rsidR="00F331D7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0A3452" w:rsidRPr="00CF0CEB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月</w:t>
                            </w:r>
                            <w:r w:rsidR="00F331D7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２７</w:t>
                            </w:r>
                            <w:r w:rsidR="000A3452" w:rsidRPr="00CF0CEB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日</w:t>
                            </w:r>
                            <w:r w:rsidR="00CF0CEB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8F2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１４：００　</w:t>
                            </w:r>
                          </w:p>
                          <w:p w14:paraId="308C07F8" w14:textId="77777777" w:rsidR="000A3452" w:rsidRPr="00CF0CEB" w:rsidRDefault="000A3452" w:rsidP="009F1742">
                            <w:pPr>
                              <w:jc w:val="left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CF0CEB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916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5.2pt;width:198pt;height:43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" filled="f" stroked="f" strokeweight=".5pt">
                <v:textbox>
                  <w:txbxContent>
                    <w:p w14:paraId="18EBFE6B" w14:textId="3027DE57" w:rsidR="00542951" w:rsidRDefault="000D530F" w:rsidP="009F1742">
                      <w:pPr>
                        <w:jc w:val="left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令和</w:t>
                      </w:r>
                      <w:r w:rsidR="00462CBD">
                        <w:rPr>
                          <w:rFonts w:hAnsi="ＭＳ ゴシック" w:hint="eastAsia"/>
                          <w:sz w:val="24"/>
                          <w:szCs w:val="24"/>
                        </w:rPr>
                        <w:t>７</w:t>
                      </w:r>
                      <w:r w:rsidR="000A3452" w:rsidRPr="00CF0CEB">
                        <w:rPr>
                          <w:rFonts w:hAnsi="ＭＳ ゴシック"/>
                          <w:sz w:val="24"/>
                          <w:szCs w:val="24"/>
                        </w:rPr>
                        <w:t>年</w:t>
                      </w:r>
                      <w:r w:rsidR="00F331D7">
                        <w:rPr>
                          <w:rFonts w:hAnsi="ＭＳ ゴシック" w:hint="eastAsia"/>
                          <w:sz w:val="24"/>
                          <w:szCs w:val="24"/>
                        </w:rPr>
                        <w:t>８</w:t>
                      </w:r>
                      <w:r w:rsidR="000A3452" w:rsidRPr="00CF0CEB">
                        <w:rPr>
                          <w:rFonts w:hAnsi="ＭＳ ゴシック"/>
                          <w:sz w:val="24"/>
                          <w:szCs w:val="24"/>
                        </w:rPr>
                        <w:t>月</w:t>
                      </w:r>
                      <w:r w:rsidR="00F331D7">
                        <w:rPr>
                          <w:rFonts w:hAnsi="ＭＳ ゴシック" w:hint="eastAsia"/>
                          <w:sz w:val="24"/>
                          <w:szCs w:val="24"/>
                        </w:rPr>
                        <w:t>２７</w:t>
                      </w:r>
                      <w:r w:rsidR="000A3452" w:rsidRPr="00CF0CEB">
                        <w:rPr>
                          <w:rFonts w:hAnsi="ＭＳ ゴシック"/>
                          <w:sz w:val="24"/>
                          <w:szCs w:val="24"/>
                        </w:rPr>
                        <w:t>日</w:t>
                      </w:r>
                      <w:r w:rsidR="00CF0CEB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5B68F2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１４：００　</w:t>
                      </w:r>
                    </w:p>
                    <w:p w14:paraId="308C07F8" w14:textId="77777777" w:rsidR="000A3452" w:rsidRPr="00CF0CEB" w:rsidRDefault="000A3452" w:rsidP="009F1742">
                      <w:pPr>
                        <w:jc w:val="left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CF0CEB">
                        <w:rPr>
                          <w:rFonts w:hAnsi="ＭＳ ゴシック"/>
                          <w:sz w:val="24"/>
                          <w:szCs w:val="24"/>
                        </w:rPr>
                        <w:t>資料配布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C36E1" wp14:editId="2D5146AB">
                <wp:simplePos x="0" y="0"/>
                <wp:positionH relativeFrom="column">
                  <wp:posOffset>4258310</wp:posOffset>
                </wp:positionH>
                <wp:positionV relativeFrom="paragraph">
                  <wp:posOffset>12700</wp:posOffset>
                </wp:positionV>
                <wp:extent cx="1752600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861F8E" w14:textId="305B16E6" w:rsidR="009F1742" w:rsidRPr="00CF0CEB" w:rsidRDefault="00F175C9" w:rsidP="00CF0CEB">
                            <w:pPr>
                              <w:jc w:val="left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CF0CEB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兵庫陸運部　</w:t>
                            </w:r>
                            <w:r w:rsidR="00E50C3A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輸送</w:t>
                            </w:r>
                            <w:r w:rsidRPr="00CF0CEB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部門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C36E1" id="テキスト ボックス 9" o:spid="_x0000_s1027" type="#_x0000_t202" style="position:absolute;left:0;text-align:left;margin-left:335.3pt;margin-top:1pt;width:13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" filled="f" stroked="f" strokeweight=".5pt">
                <v:textbox>
                  <w:txbxContent>
                    <w:p w14:paraId="1D861F8E" w14:textId="305B16E6" w:rsidR="009F1742" w:rsidRPr="00CF0CEB" w:rsidRDefault="00F175C9" w:rsidP="00CF0CEB">
                      <w:pPr>
                        <w:jc w:val="left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CF0CEB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兵庫陸運部　</w:t>
                      </w:r>
                      <w:r w:rsidR="00E50C3A">
                        <w:rPr>
                          <w:rFonts w:hAnsi="ＭＳ ゴシック" w:hint="eastAsia"/>
                          <w:sz w:val="24"/>
                          <w:szCs w:val="24"/>
                        </w:rPr>
                        <w:t>輸送</w:t>
                      </w:r>
                      <w:r w:rsidRPr="00CF0CEB">
                        <w:rPr>
                          <w:rFonts w:hAnsi="ＭＳ ゴシック" w:hint="eastAsia"/>
                          <w:sz w:val="24"/>
                          <w:szCs w:val="24"/>
                        </w:rPr>
                        <w:t>部門</w:t>
                      </w:r>
                    </w:p>
                  </w:txbxContent>
                </v:textbox>
              </v:shape>
            </w:pict>
          </mc:Fallback>
        </mc:AlternateContent>
      </w:r>
    </w:p>
    <w:p w14:paraId="33248FF1" w14:textId="77777777" w:rsidR="00F175C9" w:rsidRDefault="00F175C9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1CB2F21C" w14:textId="77777777" w:rsidR="00CF0CEB" w:rsidRDefault="00CF0CEB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17FEE2AF" w14:textId="77777777" w:rsidR="00CF0CEB" w:rsidRDefault="00CF0CEB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284B0421" w14:textId="77777777" w:rsidR="00CC0CA7" w:rsidRDefault="00CC0CA7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13EA8D59" w14:textId="77777777" w:rsidR="00C22DFF" w:rsidRPr="00B85238" w:rsidRDefault="00CC0CA7" w:rsidP="00F175C9">
      <w:pPr>
        <w:tabs>
          <w:tab w:val="left" w:pos="1830"/>
        </w:tabs>
        <w:jc w:val="center"/>
        <w:rPr>
          <w:rFonts w:hAnsi="ＭＳ ゴシック"/>
          <w:color w:val="000000" w:themeColor="text1"/>
          <w:u w:val="single"/>
        </w:rPr>
      </w:pPr>
      <w:r>
        <w:rPr>
          <w:rFonts w:hint="eastAsia"/>
          <w:b/>
          <w:color w:val="000000" w:themeColor="text1"/>
          <w:sz w:val="40"/>
          <w:szCs w:val="40"/>
          <w:u w:val="single"/>
        </w:rPr>
        <w:t>路線バス事業者</w:t>
      </w:r>
      <w:r w:rsidR="00CA5783">
        <w:rPr>
          <w:rFonts w:hint="eastAsia"/>
          <w:b/>
          <w:color w:val="000000" w:themeColor="text1"/>
          <w:sz w:val="40"/>
          <w:szCs w:val="40"/>
          <w:u w:val="single"/>
        </w:rPr>
        <w:t>に対する</w:t>
      </w:r>
      <w:r w:rsidR="00F175C9" w:rsidRPr="00215CD6">
        <w:rPr>
          <w:rFonts w:hint="eastAsia"/>
          <w:b/>
          <w:color w:val="000000" w:themeColor="text1"/>
          <w:sz w:val="40"/>
          <w:szCs w:val="40"/>
          <w:u w:val="single"/>
        </w:rPr>
        <w:t>警告</w:t>
      </w:r>
      <w:r>
        <w:rPr>
          <w:rFonts w:hint="eastAsia"/>
          <w:b/>
          <w:color w:val="000000" w:themeColor="text1"/>
          <w:sz w:val="40"/>
          <w:szCs w:val="40"/>
          <w:u w:val="single"/>
        </w:rPr>
        <w:t>について</w:t>
      </w:r>
    </w:p>
    <w:p w14:paraId="283D4EF3" w14:textId="77777777" w:rsidR="00D26003" w:rsidRDefault="00D26003" w:rsidP="00D26003">
      <w:pPr>
        <w:tabs>
          <w:tab w:val="left" w:pos="1830"/>
        </w:tabs>
        <w:rPr>
          <w:rFonts w:hAnsi="ＭＳ ゴシック"/>
        </w:rPr>
      </w:pPr>
    </w:p>
    <w:p w14:paraId="530A7BEB" w14:textId="77777777" w:rsidR="00CC0CA7" w:rsidRPr="00CA5783" w:rsidRDefault="00CC0CA7" w:rsidP="00D26003">
      <w:pPr>
        <w:tabs>
          <w:tab w:val="left" w:pos="1830"/>
        </w:tabs>
        <w:rPr>
          <w:rFonts w:hAnsi="ＭＳ ゴシック"/>
        </w:rPr>
      </w:pPr>
    </w:p>
    <w:p w14:paraId="5679027D" w14:textId="4AF06EA9" w:rsidR="00F175C9" w:rsidRPr="008B03DF" w:rsidRDefault="00F175C9" w:rsidP="008B03DF">
      <w:pPr>
        <w:pStyle w:val="aa"/>
        <w:ind w:left="2" w:right="-1" w:firstLineChars="100" w:firstLine="214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8B03DF">
        <w:rPr>
          <w:rFonts w:asciiTheme="majorEastAsia" w:eastAsiaTheme="majorEastAsia" w:hAnsiTheme="majorEastAsia" w:hint="eastAsia"/>
          <w:spacing w:val="0"/>
          <w:sz w:val="22"/>
          <w:szCs w:val="22"/>
        </w:rPr>
        <w:t>この度、下記の一般乗合旅客自動車運送事業者</w:t>
      </w:r>
      <w:r w:rsidR="00B85238" w:rsidRPr="008B03DF">
        <w:rPr>
          <w:rFonts w:asciiTheme="majorEastAsia" w:eastAsiaTheme="majorEastAsia" w:hAnsiTheme="majorEastAsia" w:hint="eastAsia"/>
          <w:spacing w:val="0"/>
          <w:sz w:val="22"/>
          <w:szCs w:val="22"/>
        </w:rPr>
        <w:t>（路線バス事業者）</w:t>
      </w:r>
      <w:r w:rsidRPr="008B03DF">
        <w:rPr>
          <w:rFonts w:asciiTheme="majorEastAsia" w:eastAsiaTheme="majorEastAsia" w:hAnsiTheme="majorEastAsia" w:hint="eastAsia"/>
          <w:spacing w:val="0"/>
          <w:sz w:val="22"/>
          <w:szCs w:val="22"/>
        </w:rPr>
        <w:t>に対して</w:t>
      </w:r>
      <w:r w:rsidR="00E50C3A">
        <w:rPr>
          <w:rFonts w:asciiTheme="majorEastAsia" w:eastAsiaTheme="majorEastAsia" w:hAnsiTheme="majorEastAsia" w:hint="eastAsia"/>
          <w:spacing w:val="0"/>
          <w:sz w:val="22"/>
          <w:szCs w:val="22"/>
        </w:rPr>
        <w:t>調査</w:t>
      </w:r>
      <w:r w:rsidRPr="008B03DF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を行ったところ、法令違反が確認されたことにより文書</w:t>
      </w:r>
      <w:r w:rsidRPr="008B03DF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による</w:t>
      </w:r>
      <w:r w:rsidRPr="008B03DF">
        <w:rPr>
          <w:rFonts w:asciiTheme="majorEastAsia" w:eastAsiaTheme="majorEastAsia" w:hAnsiTheme="majorEastAsia" w:hint="eastAsia"/>
          <w:spacing w:val="0"/>
          <w:sz w:val="22"/>
          <w:szCs w:val="22"/>
        </w:rPr>
        <w:t>警告を行いましたので、お知らせします。</w:t>
      </w:r>
    </w:p>
    <w:p w14:paraId="7B616C78" w14:textId="77777777" w:rsidR="00F175C9" w:rsidRPr="008B03DF" w:rsidRDefault="00F175C9" w:rsidP="00F175C9">
      <w:pPr>
        <w:pStyle w:val="aa"/>
        <w:ind w:right="-1"/>
        <w:rPr>
          <w:rFonts w:asciiTheme="majorEastAsia" w:eastAsiaTheme="majorEastAsia" w:hAnsiTheme="majorEastAsia"/>
          <w:sz w:val="22"/>
          <w:szCs w:val="22"/>
        </w:rPr>
      </w:pPr>
    </w:p>
    <w:p w14:paraId="638B297C" w14:textId="77777777" w:rsidR="00CC0CA7" w:rsidRPr="008B03DF" w:rsidRDefault="00CC0CA7" w:rsidP="00F175C9">
      <w:pPr>
        <w:pStyle w:val="aa"/>
        <w:ind w:right="-1"/>
        <w:rPr>
          <w:rFonts w:asciiTheme="majorEastAsia" w:eastAsiaTheme="majorEastAsia" w:hAnsiTheme="majorEastAsia"/>
          <w:sz w:val="22"/>
          <w:szCs w:val="22"/>
        </w:rPr>
      </w:pPr>
    </w:p>
    <w:p w14:paraId="6CC3577B" w14:textId="77777777" w:rsidR="00CF0CEB" w:rsidRPr="008B03DF" w:rsidRDefault="00F175C9" w:rsidP="00CF0CEB">
      <w:pPr>
        <w:pStyle w:val="ab"/>
        <w:rPr>
          <w:rFonts w:asciiTheme="majorEastAsia" w:eastAsiaTheme="majorEastAsia" w:hAnsiTheme="majorEastAsia"/>
        </w:rPr>
      </w:pPr>
      <w:r w:rsidRPr="008B03DF">
        <w:rPr>
          <w:rFonts w:asciiTheme="majorEastAsia" w:eastAsiaTheme="majorEastAsia" w:hAnsiTheme="majorEastAsia" w:hint="eastAsia"/>
        </w:rPr>
        <w:t>記</w:t>
      </w:r>
    </w:p>
    <w:p w14:paraId="1CFFF6EE" w14:textId="77777777" w:rsidR="00CC0CA7" w:rsidRPr="008B03DF" w:rsidRDefault="00CC0CA7" w:rsidP="00CC0CA7"/>
    <w:p w14:paraId="22B0DC02" w14:textId="77777777" w:rsidR="00AD4254" w:rsidRPr="008B03DF" w:rsidRDefault="00AD4254" w:rsidP="00AD4254">
      <w:pPr>
        <w:pStyle w:val="aa"/>
        <w:numPr>
          <w:ilvl w:val="0"/>
          <w:numId w:val="1"/>
        </w:numPr>
        <w:ind w:rightChars="-135" w:right="-289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8B03D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事業者名及び営業所名</w:t>
      </w:r>
    </w:p>
    <w:p w14:paraId="75F50081" w14:textId="77777777" w:rsidR="00174D9C" w:rsidRPr="008B03DF" w:rsidRDefault="00174D9C" w:rsidP="00174D9C">
      <w:pPr>
        <w:pStyle w:val="aa"/>
        <w:ind w:left="-143" w:rightChars="-135" w:right="-289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3215584" w14:textId="60067B5A" w:rsidR="00CF0CEB" w:rsidRPr="008B03DF" w:rsidRDefault="00AD4254" w:rsidP="009263EC">
      <w:pPr>
        <w:pStyle w:val="af1"/>
        <w:ind w:leftChars="0" w:left="637" w:rightChars="-135" w:right="-289"/>
        <w:rPr>
          <w:rFonts w:asciiTheme="majorEastAsia" w:eastAsiaTheme="majorEastAsia" w:hAnsiTheme="majorEastAsia"/>
          <w:color w:val="000000" w:themeColor="text1"/>
          <w:kern w:val="0"/>
          <w:sz w:val="22"/>
        </w:rPr>
      </w:pPr>
      <w:r w:rsidRPr="008B03DF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事業者名：</w:t>
      </w:r>
      <w:r w:rsidR="00E50C3A" w:rsidRPr="00E50C3A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みなと観光バス株式会社</w:t>
      </w:r>
      <w:r w:rsidRPr="008B03DF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（法人番号</w:t>
      </w:r>
      <w:r w:rsidR="00CF0CEB" w:rsidRPr="008B03DF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：</w:t>
      </w:r>
      <w:r w:rsidR="00DD0DB6" w:rsidRPr="00DD0DB6">
        <w:rPr>
          <w:rFonts w:asciiTheme="majorEastAsia" w:eastAsiaTheme="majorEastAsia" w:hAnsiTheme="majorEastAsia"/>
          <w:color w:val="000000" w:themeColor="text1"/>
          <w:kern w:val="0"/>
          <w:sz w:val="22"/>
        </w:rPr>
        <w:t>6140001002604</w:t>
      </w:r>
      <w:r w:rsidR="00CF0CEB" w:rsidRPr="008B03DF">
        <w:rPr>
          <w:rFonts w:asciiTheme="majorEastAsia" w:eastAsiaTheme="majorEastAsia" w:hAnsiTheme="majorEastAsia" w:hint="eastAsia"/>
          <w:color w:val="000000" w:themeColor="text1"/>
          <w:kern w:val="0"/>
          <w:sz w:val="22"/>
        </w:rPr>
        <w:t>）</w:t>
      </w:r>
    </w:p>
    <w:p w14:paraId="40DA7E26" w14:textId="4E231A98" w:rsidR="008A1A1E" w:rsidRPr="008B03DF" w:rsidRDefault="00AD4254" w:rsidP="008B03DF">
      <w:pPr>
        <w:ind w:rightChars="-135" w:right="-289" w:firstLineChars="300" w:firstLine="643"/>
        <w:rPr>
          <w:rFonts w:asciiTheme="majorEastAsia" w:eastAsiaTheme="majorEastAsia" w:hAnsiTheme="majorEastAsia" w:cs="Times New Roman"/>
          <w:color w:val="000000" w:themeColor="text1"/>
          <w:kern w:val="0"/>
        </w:rPr>
      </w:pPr>
      <w:r w:rsidRPr="008B03DF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営業所名：</w:t>
      </w:r>
      <w:r w:rsidR="00E50C3A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本社</w:t>
      </w:r>
      <w:r w:rsidRPr="008B03DF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営業所（</w:t>
      </w:r>
      <w:r w:rsidR="00E50C3A" w:rsidRPr="00E50C3A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兵庫県神戸市東灘区向洋町東１丁目４</w:t>
      </w:r>
      <w:r w:rsidR="008D4B6C" w:rsidRPr="008B03DF">
        <w:rPr>
          <w:rFonts w:asciiTheme="majorEastAsia" w:eastAsiaTheme="majorEastAsia" w:hAnsiTheme="majorEastAsia" w:cs="Times New Roman" w:hint="eastAsia"/>
          <w:color w:val="000000" w:themeColor="text1"/>
          <w:kern w:val="0"/>
        </w:rPr>
        <w:t>）</w:t>
      </w:r>
    </w:p>
    <w:p w14:paraId="29449AB4" w14:textId="77777777" w:rsidR="00CC0CA7" w:rsidRPr="00E50C3A" w:rsidRDefault="00CC0CA7" w:rsidP="00DA1C31">
      <w:pPr>
        <w:pStyle w:val="af1"/>
        <w:ind w:leftChars="0" w:left="637" w:rightChars="-135" w:right="-289"/>
        <w:rPr>
          <w:rFonts w:asciiTheme="majorEastAsia" w:eastAsiaTheme="majorEastAsia" w:hAnsiTheme="majorEastAsia"/>
          <w:color w:val="000000" w:themeColor="text1"/>
          <w:kern w:val="0"/>
          <w:sz w:val="22"/>
        </w:rPr>
      </w:pPr>
    </w:p>
    <w:p w14:paraId="21D54073" w14:textId="6BBB2354" w:rsidR="00DD0DB6" w:rsidRPr="00DD0DB6" w:rsidRDefault="00F175C9" w:rsidP="00DD0DB6">
      <w:pPr>
        <w:pStyle w:val="aa"/>
        <w:numPr>
          <w:ilvl w:val="0"/>
          <w:numId w:val="1"/>
        </w:numPr>
        <w:wordWrap/>
        <w:spacing w:line="276" w:lineRule="auto"/>
        <w:ind w:rightChars="-135" w:right="-289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8B03DF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詳細</w:t>
      </w:r>
    </w:p>
    <w:p w14:paraId="6202BA22" w14:textId="3A5A4BC5" w:rsidR="00F175C9" w:rsidRPr="008B03DF" w:rsidRDefault="00E50C3A" w:rsidP="008B03DF">
      <w:pPr>
        <w:pStyle w:val="aa"/>
        <w:wordWrap/>
        <w:snapToGrid w:val="0"/>
        <w:spacing w:line="276" w:lineRule="auto"/>
        <w:ind w:rightChars="-135" w:right="-289" w:firstLineChars="300" w:firstLine="637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違反の概要</w:t>
      </w:r>
    </w:p>
    <w:p w14:paraId="5A3443DD" w14:textId="0CDEB81E" w:rsidR="006C5E70" w:rsidRDefault="00536A59" w:rsidP="00DD0DB6">
      <w:pPr>
        <w:pStyle w:val="aa"/>
        <w:wordWrap/>
        <w:snapToGrid w:val="0"/>
        <w:spacing w:line="276" w:lineRule="auto"/>
        <w:ind w:leftChars="300" w:left="643" w:rightChars="-135" w:right="-289" w:firstLineChars="100" w:firstLine="202"/>
        <w:rPr>
          <w:rFonts w:ascii="ＭＳ ゴシック" w:eastAsia="ＭＳ ゴシック" w:hAnsi="ＭＳ ゴシック" w:cstheme="minorBidi"/>
          <w:spacing w:val="0"/>
          <w:kern w:val="2"/>
          <w:sz w:val="22"/>
          <w:szCs w:val="22"/>
        </w:rPr>
      </w:pPr>
      <w:r w:rsidRPr="00D23A8D">
        <w:rPr>
          <w:rFonts w:ascii="ＭＳ ゴシック" w:eastAsia="ＭＳ ゴシック" w:hAnsi="ＭＳ ゴシック" w:hint="eastAsia"/>
        </w:rPr>
        <w:t>令和</w:t>
      </w:r>
      <w:r w:rsidR="00E50C3A" w:rsidRPr="00D23A8D">
        <w:rPr>
          <w:rFonts w:ascii="ＭＳ ゴシック" w:eastAsia="ＭＳ ゴシック" w:hAnsi="ＭＳ ゴシック" w:hint="eastAsia"/>
        </w:rPr>
        <w:t>７</w:t>
      </w:r>
      <w:r w:rsidRPr="00D23A8D">
        <w:rPr>
          <w:rFonts w:ascii="ＭＳ ゴシック" w:eastAsia="ＭＳ ゴシック" w:hAnsi="ＭＳ ゴシック" w:hint="eastAsia"/>
        </w:rPr>
        <w:t>年</w:t>
      </w:r>
      <w:r w:rsidR="00E50C3A">
        <w:rPr>
          <w:rFonts w:ascii="ＭＳ ゴシック" w:eastAsia="ＭＳ ゴシック" w:hAnsi="ＭＳ ゴシック" w:cstheme="minorBidi" w:hint="eastAsia"/>
          <w:spacing w:val="0"/>
          <w:kern w:val="2"/>
          <w:sz w:val="22"/>
          <w:szCs w:val="22"/>
        </w:rPr>
        <w:t>７年１１日、１３１系統アジアワンセンター停留所１１時００分発のバスにおいて、停留所に掲示された時刻よりも前に発車させていた。</w:t>
      </w:r>
    </w:p>
    <w:p w14:paraId="5BFD2BF2" w14:textId="77777777" w:rsidR="00E50C3A" w:rsidRPr="008B03DF" w:rsidRDefault="00E50C3A" w:rsidP="00E50C3A">
      <w:pPr>
        <w:pStyle w:val="aa"/>
        <w:wordWrap/>
        <w:snapToGrid w:val="0"/>
        <w:spacing w:line="276" w:lineRule="auto"/>
        <w:ind w:leftChars="200" w:left="428" w:rightChars="-135" w:right="-289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221C6AB3" w14:textId="77777777" w:rsidR="00F175C9" w:rsidRPr="008B03DF" w:rsidRDefault="00F175C9" w:rsidP="008B03DF">
      <w:pPr>
        <w:pStyle w:val="aa"/>
        <w:wordWrap/>
        <w:snapToGrid w:val="0"/>
        <w:spacing w:line="276" w:lineRule="auto"/>
        <w:ind w:rightChars="-135" w:right="-289" w:firstLineChars="300" w:firstLine="643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8B03DF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行政処分等</w:t>
      </w:r>
    </w:p>
    <w:p w14:paraId="373620B5" w14:textId="52144EC8" w:rsidR="00F175C9" w:rsidRDefault="000D530F" w:rsidP="008B03DF">
      <w:pPr>
        <w:snapToGrid w:val="0"/>
        <w:spacing w:line="276" w:lineRule="auto"/>
        <w:ind w:rightChars="-67" w:right="-143" w:firstLineChars="400" w:firstLine="857"/>
        <w:rPr>
          <w:rFonts w:asciiTheme="majorEastAsia" w:eastAsiaTheme="majorEastAsia" w:hAnsiTheme="majorEastAsia"/>
          <w:color w:val="000000" w:themeColor="text1"/>
        </w:rPr>
      </w:pPr>
      <w:r w:rsidRPr="008B03DF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415368">
        <w:rPr>
          <w:rFonts w:asciiTheme="majorEastAsia" w:eastAsiaTheme="majorEastAsia" w:hAnsiTheme="majorEastAsia" w:hint="eastAsia"/>
          <w:color w:val="000000" w:themeColor="text1"/>
        </w:rPr>
        <w:t>７</w:t>
      </w:r>
      <w:r w:rsidRPr="008B03DF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F331D7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F175C9" w:rsidRPr="008B03DF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F331D7">
        <w:rPr>
          <w:rFonts w:asciiTheme="majorEastAsia" w:eastAsiaTheme="majorEastAsia" w:hAnsiTheme="majorEastAsia" w:hint="eastAsia"/>
          <w:color w:val="000000" w:themeColor="text1"/>
        </w:rPr>
        <w:t>２７</w:t>
      </w:r>
      <w:r w:rsidR="00F175C9" w:rsidRPr="008B03DF">
        <w:rPr>
          <w:rFonts w:asciiTheme="majorEastAsia" w:eastAsiaTheme="majorEastAsia" w:hAnsiTheme="majorEastAsia" w:hint="eastAsia"/>
          <w:color w:val="000000" w:themeColor="text1"/>
        </w:rPr>
        <w:t>日付け、</w:t>
      </w:r>
      <w:r w:rsidR="00360898" w:rsidRPr="008B03DF">
        <w:rPr>
          <w:rFonts w:asciiTheme="majorEastAsia" w:eastAsiaTheme="majorEastAsia" w:hAnsiTheme="majorEastAsia" w:hint="eastAsia"/>
          <w:color w:val="000000" w:themeColor="text1"/>
        </w:rPr>
        <w:t>近畿運輸局</w:t>
      </w:r>
      <w:r w:rsidR="002C531E" w:rsidRPr="008B03DF">
        <w:rPr>
          <w:rFonts w:asciiTheme="majorEastAsia" w:eastAsiaTheme="majorEastAsia" w:hAnsiTheme="majorEastAsia" w:hint="eastAsia"/>
          <w:color w:val="000000" w:themeColor="text1"/>
        </w:rPr>
        <w:t>長</w:t>
      </w:r>
      <w:r w:rsidR="00F175C9" w:rsidRPr="008B03DF">
        <w:rPr>
          <w:rFonts w:asciiTheme="majorEastAsia" w:eastAsiaTheme="majorEastAsia" w:hAnsiTheme="majorEastAsia" w:hint="eastAsia"/>
          <w:color w:val="000000" w:themeColor="text1"/>
        </w:rPr>
        <w:t>名による警告</w:t>
      </w:r>
    </w:p>
    <w:p w14:paraId="329184C4" w14:textId="77777777" w:rsidR="00EC6236" w:rsidRPr="00B762B1" w:rsidRDefault="00EC6236" w:rsidP="008B03DF">
      <w:pPr>
        <w:snapToGrid w:val="0"/>
        <w:spacing w:line="276" w:lineRule="auto"/>
        <w:ind w:rightChars="-67" w:right="-143" w:firstLineChars="400" w:firstLine="857"/>
        <w:rPr>
          <w:rFonts w:asciiTheme="majorEastAsia" w:eastAsiaTheme="majorEastAsia" w:hAnsiTheme="majorEastAsia"/>
          <w:color w:val="000000" w:themeColor="text1"/>
        </w:rPr>
      </w:pPr>
    </w:p>
    <w:p w14:paraId="587C5F9D" w14:textId="40B506E4" w:rsidR="00EC6236" w:rsidRPr="008B03DF" w:rsidRDefault="00EC6236" w:rsidP="00DD0DB6">
      <w:pPr>
        <w:pStyle w:val="aa"/>
        <w:wordWrap/>
        <w:snapToGrid w:val="0"/>
        <w:spacing w:line="276" w:lineRule="auto"/>
        <w:ind w:firstLineChars="300" w:firstLine="637"/>
        <w:rPr>
          <w:rFonts w:asciiTheme="majorEastAsia" w:eastAsiaTheme="majorEastAsia" w:hAnsiTheme="majorEastAsia" w:cs="ＭＳゴシック"/>
          <w:color w:val="000000" w:themeColor="text1"/>
          <w:sz w:val="22"/>
          <w:szCs w:val="22"/>
        </w:rPr>
      </w:pPr>
      <w:r w:rsidRPr="008B03DF">
        <w:rPr>
          <w:rFonts w:asciiTheme="majorEastAsia" w:eastAsiaTheme="majorEastAsia" w:hAnsiTheme="majorEastAsia" w:cs="ＭＳゴシック" w:hint="eastAsia"/>
          <w:color w:val="000000" w:themeColor="text1"/>
          <w:sz w:val="22"/>
          <w:szCs w:val="22"/>
        </w:rPr>
        <w:t>違反条項</w:t>
      </w:r>
    </w:p>
    <w:p w14:paraId="366CE333" w14:textId="6220AA47" w:rsidR="00EC6236" w:rsidRPr="008B03DF" w:rsidRDefault="00E50C3A" w:rsidP="00EC6236">
      <w:pPr>
        <w:pStyle w:val="ae"/>
        <w:ind w:firstLineChars="400" w:firstLine="857"/>
        <w:rPr>
          <w:rFonts w:asciiTheme="majorEastAsia" w:eastAsiaTheme="majorEastAsia" w:hAnsiTheme="majorEastAsia" w:cs="ＭＳゴシック"/>
          <w:color w:val="000000" w:themeColor="text1"/>
          <w:kern w:val="0"/>
          <w:sz w:val="22"/>
          <w:szCs w:val="22"/>
        </w:rPr>
      </w:pPr>
      <w:r>
        <w:rPr>
          <w:rFonts w:asciiTheme="majorEastAsia" w:eastAsiaTheme="majorEastAsia" w:hAnsiTheme="majorEastAsia" w:cs="ＭＳゴシック" w:hint="eastAsia"/>
          <w:color w:val="000000" w:themeColor="text1"/>
          <w:kern w:val="0"/>
          <w:sz w:val="22"/>
          <w:szCs w:val="22"/>
        </w:rPr>
        <w:t>早発の禁止</w:t>
      </w:r>
      <w:r w:rsidR="00EC6236" w:rsidRPr="008B03DF">
        <w:rPr>
          <w:rFonts w:asciiTheme="majorEastAsia" w:eastAsiaTheme="majorEastAsia" w:hAnsiTheme="majorEastAsia" w:cs="ＭＳゴシック"/>
          <w:color w:val="000000" w:themeColor="text1"/>
          <w:kern w:val="0"/>
          <w:sz w:val="22"/>
          <w:szCs w:val="22"/>
        </w:rPr>
        <w:t>違反</w:t>
      </w:r>
      <w:r>
        <w:rPr>
          <w:rFonts w:asciiTheme="majorEastAsia" w:eastAsiaTheme="majorEastAsia" w:hAnsiTheme="majorEastAsia" w:cs="ＭＳゴシック" w:hint="eastAsia"/>
          <w:color w:val="000000" w:themeColor="text1"/>
          <w:kern w:val="0"/>
          <w:sz w:val="22"/>
          <w:szCs w:val="22"/>
        </w:rPr>
        <w:t>（再違反）</w:t>
      </w:r>
    </w:p>
    <w:p w14:paraId="0A54FB37" w14:textId="392BCB72" w:rsidR="00EC6236" w:rsidRPr="008B03DF" w:rsidRDefault="00EC6236" w:rsidP="00EC6236">
      <w:pPr>
        <w:snapToGrid w:val="0"/>
        <w:spacing w:line="276" w:lineRule="auto"/>
        <w:ind w:rightChars="-67" w:right="-143" w:firstLineChars="400" w:firstLine="857"/>
        <w:rPr>
          <w:rFonts w:asciiTheme="majorEastAsia" w:eastAsiaTheme="majorEastAsia" w:hAnsiTheme="majorEastAsia"/>
          <w:color w:val="000000" w:themeColor="text1"/>
        </w:rPr>
      </w:pPr>
      <w:r w:rsidRPr="008B03DF">
        <w:rPr>
          <w:rFonts w:asciiTheme="majorEastAsia" w:eastAsiaTheme="majorEastAsia" w:hAnsiTheme="majorEastAsia" w:cs="ＭＳゴシック" w:hint="eastAsia"/>
          <w:color w:val="000000" w:themeColor="text1"/>
          <w:kern w:val="0"/>
        </w:rPr>
        <w:t>（道路運送法第２７条第３項）（旅客自動車運送事業運輸規則第</w:t>
      </w:r>
      <w:r w:rsidR="00E50C3A">
        <w:rPr>
          <w:rFonts w:asciiTheme="majorEastAsia" w:eastAsiaTheme="majorEastAsia" w:hAnsiTheme="majorEastAsia" w:cs="ＭＳゴシック" w:hint="eastAsia"/>
          <w:color w:val="000000" w:themeColor="text1"/>
          <w:kern w:val="0"/>
        </w:rPr>
        <w:t>１２</w:t>
      </w:r>
      <w:r w:rsidRPr="008B03DF">
        <w:rPr>
          <w:rFonts w:asciiTheme="majorEastAsia" w:eastAsiaTheme="majorEastAsia" w:hAnsiTheme="majorEastAsia" w:cs="ＭＳゴシック" w:hint="eastAsia"/>
          <w:color w:val="000000" w:themeColor="text1"/>
          <w:kern w:val="0"/>
        </w:rPr>
        <w:t>条）</w:t>
      </w:r>
    </w:p>
    <w:p w14:paraId="52395EBA" w14:textId="77777777" w:rsidR="00CC0CA7" w:rsidRPr="008B03DF" w:rsidRDefault="00CC0CA7" w:rsidP="00215CD6">
      <w:pPr>
        <w:pStyle w:val="ae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8B03DF" w14:paraId="4DEF1CC0" w14:textId="77777777" w:rsidTr="00216045">
        <w:trPr>
          <w:jc w:val="center"/>
        </w:trPr>
        <w:tc>
          <w:tcPr>
            <w:tcW w:w="3227" w:type="dxa"/>
          </w:tcPr>
          <w:p w14:paraId="68E3FDC7" w14:textId="77777777" w:rsidR="00216045" w:rsidRPr="008B03DF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8B03DF">
              <w:rPr>
                <w:rFonts w:hAnsi="ＭＳ ゴシック" w:hint="eastAsia"/>
              </w:rPr>
              <w:t>配布</w:t>
            </w:r>
            <w:r w:rsidR="00216045" w:rsidRPr="008B03DF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D8BAAF1" w14:textId="77777777" w:rsidR="00216045" w:rsidRPr="008B03DF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42298564" w14:textId="77777777" w:rsidR="00216045" w:rsidRPr="008B03DF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8B03DF">
              <w:rPr>
                <w:rFonts w:hAnsi="ＭＳ ゴシック" w:hint="eastAsia"/>
              </w:rPr>
              <w:t>問い合わせ先</w:t>
            </w:r>
          </w:p>
        </w:tc>
      </w:tr>
      <w:tr w:rsidR="00216045" w:rsidRPr="008B03DF" w14:paraId="611375F9" w14:textId="77777777" w:rsidTr="00216045">
        <w:trPr>
          <w:jc w:val="center"/>
        </w:trPr>
        <w:tc>
          <w:tcPr>
            <w:tcW w:w="3227" w:type="dxa"/>
          </w:tcPr>
          <w:p w14:paraId="692EE044" w14:textId="77777777" w:rsidR="00216045" w:rsidRPr="008B03DF" w:rsidRDefault="002E277B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8B03DF">
              <w:rPr>
                <w:rFonts w:hAnsi="ＭＳ ゴシック" w:hint="eastAsia"/>
              </w:rPr>
              <w:t>兵庫県政記者クラブ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465E8DD5" w14:textId="77777777" w:rsidR="00216045" w:rsidRPr="008B03DF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34740B42" w14:textId="1AE7A7D0" w:rsidR="00F175C9" w:rsidRPr="008B03DF" w:rsidRDefault="00F175C9" w:rsidP="00F175C9">
            <w:pPr>
              <w:tabs>
                <w:tab w:val="left" w:pos="1830"/>
              </w:tabs>
              <w:rPr>
                <w:rFonts w:hAnsi="ＭＳ ゴシック"/>
              </w:rPr>
            </w:pPr>
            <w:r w:rsidRPr="008B03DF">
              <w:rPr>
                <w:rFonts w:hAnsi="ＭＳ ゴシック" w:hint="eastAsia"/>
              </w:rPr>
              <w:t>神戸運輸監理部</w:t>
            </w:r>
            <w:r w:rsidR="003D39FC" w:rsidRPr="008B03DF">
              <w:rPr>
                <w:rFonts w:hAnsi="ＭＳ ゴシック" w:hint="eastAsia"/>
              </w:rPr>
              <w:t xml:space="preserve">　</w:t>
            </w:r>
            <w:r w:rsidRPr="008B03DF">
              <w:rPr>
                <w:rFonts w:hAnsi="ＭＳ ゴシック" w:hint="eastAsia"/>
              </w:rPr>
              <w:t xml:space="preserve">兵庫陸運部　</w:t>
            </w:r>
            <w:r w:rsidR="00E50C3A">
              <w:rPr>
                <w:rFonts w:hAnsi="ＭＳ ゴシック" w:hint="eastAsia"/>
              </w:rPr>
              <w:t>輸送</w:t>
            </w:r>
            <w:r w:rsidRPr="008B03DF">
              <w:rPr>
                <w:rFonts w:hAnsi="ＭＳ ゴシック" w:hint="eastAsia"/>
              </w:rPr>
              <w:t>部門</w:t>
            </w:r>
          </w:p>
          <w:p w14:paraId="62E0A583" w14:textId="11AFFFF1" w:rsidR="00F175C9" w:rsidRPr="008B03DF" w:rsidRDefault="00F175C9" w:rsidP="00F175C9">
            <w:pPr>
              <w:tabs>
                <w:tab w:val="left" w:pos="1830"/>
              </w:tabs>
              <w:rPr>
                <w:rFonts w:hAnsi="ＭＳ ゴシック"/>
              </w:rPr>
            </w:pPr>
            <w:r w:rsidRPr="008B03DF">
              <w:rPr>
                <w:rFonts w:hAnsi="ＭＳ ゴシック" w:hint="eastAsia"/>
              </w:rPr>
              <w:t>担当：</w:t>
            </w:r>
            <w:r w:rsidR="00E50C3A">
              <w:rPr>
                <w:rFonts w:hAnsi="ＭＳ ゴシック" w:hint="eastAsia"/>
              </w:rPr>
              <w:t>木原</w:t>
            </w:r>
            <w:r w:rsidR="00536A59">
              <w:rPr>
                <w:rFonts w:hAnsi="ＭＳ ゴシック" w:hint="eastAsia"/>
              </w:rPr>
              <w:t>、</w:t>
            </w:r>
            <w:r w:rsidR="00E50C3A">
              <w:rPr>
                <w:rFonts w:hAnsi="ＭＳ ゴシック" w:hint="eastAsia"/>
              </w:rPr>
              <w:t>高倉</w:t>
            </w:r>
          </w:p>
          <w:p w14:paraId="5F3A77D1" w14:textId="206DAFA7" w:rsidR="00BF5DCD" w:rsidRPr="008B03DF" w:rsidRDefault="00F175C9" w:rsidP="00F175C9">
            <w:pPr>
              <w:tabs>
                <w:tab w:val="left" w:pos="1830"/>
              </w:tabs>
              <w:rPr>
                <w:rFonts w:hAnsi="ＭＳ ゴシック"/>
              </w:rPr>
            </w:pPr>
            <w:r w:rsidRPr="008B03DF">
              <w:rPr>
                <w:rFonts w:hAnsi="ＭＳ ゴシック" w:hint="eastAsia"/>
              </w:rPr>
              <w:t>（電話）０７８－４５３－１１０</w:t>
            </w:r>
            <w:r w:rsidR="00E50C3A">
              <w:rPr>
                <w:rFonts w:hAnsi="ＭＳ ゴシック" w:hint="eastAsia"/>
              </w:rPr>
              <w:t>４</w:t>
            </w:r>
            <w:r w:rsidR="00CC0CA7" w:rsidRPr="008B03DF">
              <w:rPr>
                <w:rFonts w:hAnsi="ＭＳ ゴシック" w:hint="eastAsia"/>
              </w:rPr>
              <w:t xml:space="preserve">　</w:t>
            </w:r>
            <w:r w:rsidR="0035609E">
              <w:rPr>
                <w:rFonts w:hAnsi="ＭＳ ゴシック" w:hint="eastAsia"/>
              </w:rPr>
              <w:t>「音声案内</w:t>
            </w:r>
            <w:r w:rsidR="00E50C3A">
              <w:rPr>
                <w:rFonts w:hAnsi="ＭＳ ゴシック" w:hint="eastAsia"/>
              </w:rPr>
              <w:t>５</w:t>
            </w:r>
            <w:r w:rsidR="0035609E">
              <w:rPr>
                <w:rFonts w:hAnsi="ＭＳ ゴシック" w:hint="eastAsia"/>
              </w:rPr>
              <w:t>」</w:t>
            </w:r>
          </w:p>
        </w:tc>
      </w:tr>
    </w:tbl>
    <w:p w14:paraId="5300E891" w14:textId="77777777" w:rsidR="00EC1294" w:rsidRPr="008B03DF" w:rsidRDefault="00EC1294" w:rsidP="003E276C">
      <w:pPr>
        <w:tabs>
          <w:tab w:val="left" w:pos="1830"/>
        </w:tabs>
        <w:rPr>
          <w:rFonts w:hAnsi="ＭＳ ゴシック"/>
        </w:rPr>
      </w:pPr>
    </w:p>
    <w:sectPr w:rsidR="00EC1294" w:rsidRPr="008B03DF" w:rsidSect="00EC6236">
      <w:headerReference w:type="default" r:id="rId8"/>
      <w:pgSz w:w="11906" w:h="16838" w:code="9"/>
      <w:pgMar w:top="1361" w:right="1134" w:bottom="1134" w:left="1134" w:header="851" w:footer="992" w:gutter="0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4364" w14:textId="77777777" w:rsidR="00715BAD" w:rsidRDefault="00715BAD" w:rsidP="005F482F">
      <w:r>
        <w:separator/>
      </w:r>
    </w:p>
  </w:endnote>
  <w:endnote w:type="continuationSeparator" w:id="0">
    <w:p w14:paraId="165D0928" w14:textId="77777777" w:rsidR="00715BAD" w:rsidRDefault="00715BAD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7F30" w14:textId="77777777" w:rsidR="00715BAD" w:rsidRDefault="00715BAD" w:rsidP="005F482F">
      <w:r>
        <w:separator/>
      </w:r>
    </w:p>
  </w:footnote>
  <w:footnote w:type="continuationSeparator" w:id="0">
    <w:p w14:paraId="65FB6355" w14:textId="77777777" w:rsidR="00715BAD" w:rsidRDefault="00715BAD" w:rsidP="005F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B9A7" w14:textId="44C9F8B2" w:rsidR="00B762B1" w:rsidRDefault="00B762B1" w:rsidP="00B762B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4B48"/>
    <w:multiLevelType w:val="hybridMultilevel"/>
    <w:tmpl w:val="F648DF7C"/>
    <w:lvl w:ilvl="0" w:tplc="B0AA16EE">
      <w:start w:val="1"/>
      <w:numFmt w:val="decimalFullWidth"/>
      <w:lvlText w:val="（%1）"/>
      <w:lvlJc w:val="left"/>
      <w:pPr>
        <w:ind w:left="720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6C5783"/>
    <w:multiLevelType w:val="hybridMultilevel"/>
    <w:tmpl w:val="90A2FCA6"/>
    <w:lvl w:ilvl="0" w:tplc="D7BCFDC2">
      <w:start w:val="1"/>
      <w:numFmt w:val="bullet"/>
      <w:lvlText w:val="・"/>
      <w:lvlJc w:val="left"/>
      <w:pPr>
        <w:ind w:left="10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5E36199B"/>
    <w:multiLevelType w:val="hybridMultilevel"/>
    <w:tmpl w:val="E5F482DC"/>
    <w:lvl w:ilvl="0" w:tplc="336C2552">
      <w:start w:val="1"/>
      <w:numFmt w:val="decimalFullWidth"/>
      <w:lvlText w:val="%1．"/>
      <w:lvlJc w:val="left"/>
      <w:pPr>
        <w:ind w:left="307" w:hanging="450"/>
      </w:pPr>
      <w:rPr>
        <w:rFonts w:hint="default"/>
      </w:rPr>
    </w:lvl>
    <w:lvl w:ilvl="1" w:tplc="36E099CE">
      <w:start w:val="1"/>
      <w:numFmt w:val="decimalEnclosedCircle"/>
      <w:lvlText w:val="%2"/>
      <w:lvlJc w:val="left"/>
      <w:pPr>
        <w:ind w:left="63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7" w:tentative="1">
      <w:start w:val="1"/>
      <w:numFmt w:val="aiueoFullWidth"/>
      <w:lvlText w:val="(%5)"/>
      <w:lvlJc w:val="left"/>
      <w:pPr>
        <w:ind w:left="1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7" w:tentative="1">
      <w:start w:val="1"/>
      <w:numFmt w:val="aiueoFullWidth"/>
      <w:lvlText w:val="(%8)"/>
      <w:lvlJc w:val="left"/>
      <w:pPr>
        <w:ind w:left="3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7" w:hanging="420"/>
      </w:pPr>
    </w:lvl>
  </w:abstractNum>
  <w:abstractNum w:abstractNumId="3" w15:restartNumberingAfterBreak="0">
    <w:nsid w:val="7FAC3833"/>
    <w:multiLevelType w:val="hybridMultilevel"/>
    <w:tmpl w:val="20CECB64"/>
    <w:lvl w:ilvl="0" w:tplc="F878DBA6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num w:numId="1" w16cid:durableId="312879299">
    <w:abstractNumId w:val="2"/>
  </w:num>
  <w:num w:numId="2" w16cid:durableId="1892232326">
    <w:abstractNumId w:val="0"/>
  </w:num>
  <w:num w:numId="3" w16cid:durableId="2031103169">
    <w:abstractNumId w:val="3"/>
  </w:num>
  <w:num w:numId="4" w16cid:durableId="152070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01C2"/>
    <w:rsid w:val="00000B2C"/>
    <w:rsid w:val="00004DA6"/>
    <w:rsid w:val="00046C0E"/>
    <w:rsid w:val="00070086"/>
    <w:rsid w:val="00093718"/>
    <w:rsid w:val="000A1412"/>
    <w:rsid w:val="000A3452"/>
    <w:rsid w:val="000B149E"/>
    <w:rsid w:val="000B61E0"/>
    <w:rsid w:val="000C14FB"/>
    <w:rsid w:val="000D3518"/>
    <w:rsid w:val="000D530F"/>
    <w:rsid w:val="000F4E35"/>
    <w:rsid w:val="00106B66"/>
    <w:rsid w:val="00123CAB"/>
    <w:rsid w:val="001242F5"/>
    <w:rsid w:val="00124429"/>
    <w:rsid w:val="00131037"/>
    <w:rsid w:val="00135AB7"/>
    <w:rsid w:val="001461CA"/>
    <w:rsid w:val="00156CC7"/>
    <w:rsid w:val="001600EB"/>
    <w:rsid w:val="00174D9C"/>
    <w:rsid w:val="00174DCB"/>
    <w:rsid w:val="00193C2F"/>
    <w:rsid w:val="00196138"/>
    <w:rsid w:val="001A35E8"/>
    <w:rsid w:val="001D498F"/>
    <w:rsid w:val="001F28F9"/>
    <w:rsid w:val="00205701"/>
    <w:rsid w:val="00215CD6"/>
    <w:rsid w:val="00216045"/>
    <w:rsid w:val="002270E9"/>
    <w:rsid w:val="00236D49"/>
    <w:rsid w:val="002427F3"/>
    <w:rsid w:val="002500A7"/>
    <w:rsid w:val="002654FE"/>
    <w:rsid w:val="002968F6"/>
    <w:rsid w:val="002B0150"/>
    <w:rsid w:val="002C254E"/>
    <w:rsid w:val="002C2BBA"/>
    <w:rsid w:val="002C531E"/>
    <w:rsid w:val="002C6A95"/>
    <w:rsid w:val="002D4AD8"/>
    <w:rsid w:val="002D4F06"/>
    <w:rsid w:val="002E277B"/>
    <w:rsid w:val="00302F7F"/>
    <w:rsid w:val="0035135E"/>
    <w:rsid w:val="0035609E"/>
    <w:rsid w:val="00360898"/>
    <w:rsid w:val="00361926"/>
    <w:rsid w:val="003651DE"/>
    <w:rsid w:val="00371F35"/>
    <w:rsid w:val="003C3215"/>
    <w:rsid w:val="003D39FC"/>
    <w:rsid w:val="003D7025"/>
    <w:rsid w:val="003E276C"/>
    <w:rsid w:val="00405096"/>
    <w:rsid w:val="00415368"/>
    <w:rsid w:val="004236C4"/>
    <w:rsid w:val="004414A5"/>
    <w:rsid w:val="00462CBD"/>
    <w:rsid w:val="004B094B"/>
    <w:rsid w:val="004B4A09"/>
    <w:rsid w:val="004D0BA7"/>
    <w:rsid w:val="0050546B"/>
    <w:rsid w:val="005056EC"/>
    <w:rsid w:val="00536A59"/>
    <w:rsid w:val="00542951"/>
    <w:rsid w:val="00551413"/>
    <w:rsid w:val="00552A78"/>
    <w:rsid w:val="005535CD"/>
    <w:rsid w:val="00571248"/>
    <w:rsid w:val="005726D0"/>
    <w:rsid w:val="00573CA6"/>
    <w:rsid w:val="00577DC0"/>
    <w:rsid w:val="00597807"/>
    <w:rsid w:val="005B68F2"/>
    <w:rsid w:val="005F482F"/>
    <w:rsid w:val="00607368"/>
    <w:rsid w:val="00613983"/>
    <w:rsid w:val="0062021C"/>
    <w:rsid w:val="0064194B"/>
    <w:rsid w:val="00672CAB"/>
    <w:rsid w:val="00681160"/>
    <w:rsid w:val="00682F28"/>
    <w:rsid w:val="00692CFB"/>
    <w:rsid w:val="006A65CD"/>
    <w:rsid w:val="006B7769"/>
    <w:rsid w:val="006C5E70"/>
    <w:rsid w:val="006D1292"/>
    <w:rsid w:val="006E229E"/>
    <w:rsid w:val="006E685E"/>
    <w:rsid w:val="006F00BB"/>
    <w:rsid w:val="00701459"/>
    <w:rsid w:val="00715BAD"/>
    <w:rsid w:val="0074095E"/>
    <w:rsid w:val="00752161"/>
    <w:rsid w:val="00781365"/>
    <w:rsid w:val="007832AB"/>
    <w:rsid w:val="007B718A"/>
    <w:rsid w:val="007C6EF3"/>
    <w:rsid w:val="007E7E72"/>
    <w:rsid w:val="007F6D9C"/>
    <w:rsid w:val="00812A48"/>
    <w:rsid w:val="00823B6C"/>
    <w:rsid w:val="00833563"/>
    <w:rsid w:val="00837809"/>
    <w:rsid w:val="00851025"/>
    <w:rsid w:val="008531FC"/>
    <w:rsid w:val="008607A8"/>
    <w:rsid w:val="008647D5"/>
    <w:rsid w:val="00867BC4"/>
    <w:rsid w:val="00884435"/>
    <w:rsid w:val="00885A90"/>
    <w:rsid w:val="00892431"/>
    <w:rsid w:val="008927C3"/>
    <w:rsid w:val="008A1A1E"/>
    <w:rsid w:val="008B03DF"/>
    <w:rsid w:val="008D0470"/>
    <w:rsid w:val="008D4B6C"/>
    <w:rsid w:val="00911458"/>
    <w:rsid w:val="009245BF"/>
    <w:rsid w:val="009263EC"/>
    <w:rsid w:val="00964D8B"/>
    <w:rsid w:val="00986DFD"/>
    <w:rsid w:val="009955C0"/>
    <w:rsid w:val="00995C95"/>
    <w:rsid w:val="009B01A6"/>
    <w:rsid w:val="009C0A40"/>
    <w:rsid w:val="009C363F"/>
    <w:rsid w:val="009C558C"/>
    <w:rsid w:val="009F1742"/>
    <w:rsid w:val="00A3413F"/>
    <w:rsid w:val="00A366DA"/>
    <w:rsid w:val="00A36AF2"/>
    <w:rsid w:val="00A55492"/>
    <w:rsid w:val="00A8660B"/>
    <w:rsid w:val="00AB12D9"/>
    <w:rsid w:val="00AD4254"/>
    <w:rsid w:val="00AE7267"/>
    <w:rsid w:val="00B12377"/>
    <w:rsid w:val="00B13240"/>
    <w:rsid w:val="00B17387"/>
    <w:rsid w:val="00B54D2B"/>
    <w:rsid w:val="00B762B1"/>
    <w:rsid w:val="00B85238"/>
    <w:rsid w:val="00BB1547"/>
    <w:rsid w:val="00BD5049"/>
    <w:rsid w:val="00BF18B5"/>
    <w:rsid w:val="00BF5D57"/>
    <w:rsid w:val="00BF5DCD"/>
    <w:rsid w:val="00BF6F17"/>
    <w:rsid w:val="00BF7243"/>
    <w:rsid w:val="00C22DFF"/>
    <w:rsid w:val="00C23D71"/>
    <w:rsid w:val="00C44501"/>
    <w:rsid w:val="00C52089"/>
    <w:rsid w:val="00C67B23"/>
    <w:rsid w:val="00CA5783"/>
    <w:rsid w:val="00CA746B"/>
    <w:rsid w:val="00CB0EE6"/>
    <w:rsid w:val="00CB6690"/>
    <w:rsid w:val="00CC0CA7"/>
    <w:rsid w:val="00CC4918"/>
    <w:rsid w:val="00CD0A3F"/>
    <w:rsid w:val="00CD7E34"/>
    <w:rsid w:val="00CF0CEB"/>
    <w:rsid w:val="00D027FA"/>
    <w:rsid w:val="00D03CC3"/>
    <w:rsid w:val="00D23A8D"/>
    <w:rsid w:val="00D26003"/>
    <w:rsid w:val="00D43DCB"/>
    <w:rsid w:val="00D55682"/>
    <w:rsid w:val="00D61554"/>
    <w:rsid w:val="00D76743"/>
    <w:rsid w:val="00DA1C31"/>
    <w:rsid w:val="00DB0FCE"/>
    <w:rsid w:val="00DB60FE"/>
    <w:rsid w:val="00DC57C7"/>
    <w:rsid w:val="00DD0DB6"/>
    <w:rsid w:val="00DD1CC8"/>
    <w:rsid w:val="00DF6753"/>
    <w:rsid w:val="00E02F79"/>
    <w:rsid w:val="00E225AB"/>
    <w:rsid w:val="00E24E7E"/>
    <w:rsid w:val="00E50C3A"/>
    <w:rsid w:val="00E51D13"/>
    <w:rsid w:val="00E57CDD"/>
    <w:rsid w:val="00E619B0"/>
    <w:rsid w:val="00E806E4"/>
    <w:rsid w:val="00EA0D95"/>
    <w:rsid w:val="00EC1294"/>
    <w:rsid w:val="00EC6236"/>
    <w:rsid w:val="00EE24C3"/>
    <w:rsid w:val="00F102DA"/>
    <w:rsid w:val="00F175C9"/>
    <w:rsid w:val="00F331D7"/>
    <w:rsid w:val="00F4376B"/>
    <w:rsid w:val="00F452CD"/>
    <w:rsid w:val="00F52067"/>
    <w:rsid w:val="00F5345F"/>
    <w:rsid w:val="00F61694"/>
    <w:rsid w:val="00F66372"/>
    <w:rsid w:val="00F7135B"/>
    <w:rsid w:val="00F728CE"/>
    <w:rsid w:val="00F938AE"/>
    <w:rsid w:val="00FA7292"/>
    <w:rsid w:val="00FB51C9"/>
    <w:rsid w:val="00FC0C3A"/>
    <w:rsid w:val="00FC3CC0"/>
    <w:rsid w:val="00FF15EB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5EB8DE85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82F"/>
  </w:style>
  <w:style w:type="paragraph" w:styleId="a5">
    <w:name w:val="footer"/>
    <w:basedOn w:val="a"/>
    <w:link w:val="a6"/>
    <w:uiPriority w:val="99"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a">
    <w:name w:val="一太郎８/９"/>
    <w:rsid w:val="00F175C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F175C9"/>
    <w:pPr>
      <w:jc w:val="center"/>
    </w:pPr>
    <w:rPr>
      <w:rFonts w:ascii="Times New Roman" w:eastAsia="ＭＳ 明朝" w:hAnsi="Times New Roman" w:cs="Times New Roman"/>
      <w:kern w:val="0"/>
    </w:rPr>
  </w:style>
  <w:style w:type="character" w:customStyle="1" w:styleId="ac">
    <w:name w:val="記 (文字)"/>
    <w:basedOn w:val="a0"/>
    <w:link w:val="ab"/>
    <w:uiPriority w:val="99"/>
    <w:rsid w:val="00F175C9"/>
    <w:rPr>
      <w:rFonts w:ascii="Times New Roman" w:eastAsia="ＭＳ 明朝" w:hAnsi="Times New Roman" w:cs="Times New Roman"/>
      <w:kern w:val="0"/>
      <w:sz w:val="22"/>
    </w:rPr>
  </w:style>
  <w:style w:type="paragraph" w:styleId="ad">
    <w:name w:val="No Spacing"/>
    <w:uiPriority w:val="1"/>
    <w:qFormat/>
    <w:rsid w:val="00F175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e">
    <w:name w:val="Plain Text"/>
    <w:basedOn w:val="a"/>
    <w:link w:val="af"/>
    <w:uiPriority w:val="99"/>
    <w:unhideWhenUsed/>
    <w:rsid w:val="00F175C9"/>
    <w:pPr>
      <w:jc w:val="left"/>
    </w:pPr>
    <w:rPr>
      <w:rFonts w:ascii="HG丸ｺﾞｼｯｸM-PRO" w:eastAsia="HG丸ｺﾞｼｯｸM-PRO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F175C9"/>
    <w:rPr>
      <w:rFonts w:ascii="HG丸ｺﾞｼｯｸM-PRO" w:eastAsia="HG丸ｺﾞｼｯｸM-PRO" w:hAnsi="Courier New" w:cs="Courier New"/>
      <w:sz w:val="20"/>
      <w:szCs w:val="21"/>
    </w:rPr>
  </w:style>
  <w:style w:type="character" w:styleId="af0">
    <w:name w:val="Hyperlink"/>
    <w:basedOn w:val="a0"/>
    <w:uiPriority w:val="99"/>
    <w:unhideWhenUsed/>
    <w:rsid w:val="003D39FC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EC1294"/>
    <w:pPr>
      <w:ind w:leftChars="400" w:left="840"/>
    </w:pPr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