
<file path=[Content_Types].xml><?xml version="1.0" encoding="utf-8"?>
<Types xmlns="http://schemas.openxmlformats.org/package/2006/content-types">
  <Default ContentType="image/gif" Extension="gif"/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CC11" w14:textId="33AAF303" w:rsidR="00213BBE" w:rsidRDefault="005B1938" w:rsidP="00213BBE">
      <w:pPr>
        <w:pStyle w:val="Web"/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0F35DE17" wp14:editId="0F9C51F6">
            <wp:simplePos x="0" y="0"/>
            <wp:positionH relativeFrom="column">
              <wp:posOffset>5673090</wp:posOffset>
            </wp:positionH>
            <wp:positionV relativeFrom="paragraph">
              <wp:posOffset>-140970</wp:posOffset>
            </wp:positionV>
            <wp:extent cx="533400" cy="678180"/>
            <wp:effectExtent l="0" t="0" r="0" b="7620"/>
            <wp:wrapNone/>
            <wp:docPr id="1625925966" name="図 1625925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D5F">
        <w:rPr>
          <w:rFonts w:ascii="AR Pゴシック体S" w:eastAsia="AR Pゴシック体S" w:hAnsi="AR Pゴシック体S"/>
          <w:noProof/>
        </w:rPr>
        <w:drawing>
          <wp:anchor distT="0" distB="0" distL="114300" distR="114300" simplePos="0" relativeHeight="251672576" behindDoc="0" locked="0" layoutInCell="1" allowOverlap="1" wp14:anchorId="2C0D1D7A" wp14:editId="26568BB4">
            <wp:simplePos x="0" y="0"/>
            <wp:positionH relativeFrom="margin">
              <wp:posOffset>2858135</wp:posOffset>
            </wp:positionH>
            <wp:positionV relativeFrom="paragraph">
              <wp:posOffset>-3810</wp:posOffset>
            </wp:positionV>
            <wp:extent cx="492760" cy="571500"/>
            <wp:effectExtent l="0" t="0" r="254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BBE">
        <w:rPr>
          <w:rFonts w:ascii="AR Pゴシック体S" w:eastAsia="AR Pゴシック体S" w:hAnsi="AR Pゴシック体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EF420E" wp14:editId="2698C612">
                <wp:simplePos x="0" y="0"/>
                <wp:positionH relativeFrom="column">
                  <wp:posOffset>5558790</wp:posOffset>
                </wp:positionH>
                <wp:positionV relativeFrom="paragraph">
                  <wp:posOffset>459740</wp:posOffset>
                </wp:positionV>
                <wp:extent cx="647700" cy="252005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5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DCAFC" w14:textId="77777777" w:rsidR="00692CFB" w:rsidRPr="00F66372" w:rsidRDefault="00692CFB" w:rsidP="00F66372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F66372">
                              <w:rPr>
                                <w:rFonts w:ascii="HGP創英角ﾎﾟｯﾌﾟ体" w:eastAsia="HGP創英角ﾎﾟｯﾌﾟ体" w:hint="eastAsia"/>
                                <w:color w:val="002060"/>
                                <w:sz w:val="20"/>
                                <w:szCs w:val="20"/>
                              </w:rPr>
                              <w:t>こうべぇ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EF420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37.7pt;margin-top:36.2pt;width:51pt;height:19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" filled="f" stroked="f">
                <v:textbox inset="5.85pt,.7pt,5.85pt,.7pt">
                  <w:txbxContent>
                    <w:p w14:paraId="7C9DCAFC" w14:textId="77777777" w:rsidR="00692CFB" w:rsidRPr="00F66372" w:rsidRDefault="00692CFB" w:rsidP="00F66372">
                      <w:pPr>
                        <w:jc w:val="center"/>
                        <w:rPr>
                          <w:rFonts w:ascii="HGP創英角ﾎﾟｯﾌﾟ体" w:eastAsia="HGP創英角ﾎﾟｯﾌﾟ体"/>
                          <w:color w:val="002060"/>
                          <w:sz w:val="20"/>
                          <w:szCs w:val="20"/>
                        </w:rPr>
                      </w:pPr>
                      <w:r w:rsidRPr="00F66372">
                        <w:rPr>
                          <w:rFonts w:ascii="HGP創英角ﾎﾟｯﾌﾟ体" w:eastAsia="HGP創英角ﾎﾟｯﾌﾟ体" w:hint="eastAsia"/>
                          <w:color w:val="002060"/>
                          <w:sz w:val="20"/>
                          <w:szCs w:val="20"/>
                        </w:rPr>
                        <w:t>こうべぇ</w:t>
                      </w:r>
                    </w:p>
                  </w:txbxContent>
                </v:textbox>
              </v:shape>
            </w:pict>
          </mc:Fallback>
        </mc:AlternateContent>
      </w:r>
      <w:r w:rsidR="009F1742" w:rsidRPr="009F1742">
        <w:rPr>
          <w:rFonts w:ascii="AR Pゴシック体S" w:eastAsia="AR Pゴシック体S" w:hAnsi="AR Pゴシック体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4336AC" wp14:editId="0F435D14">
                <wp:simplePos x="0" y="0"/>
                <wp:positionH relativeFrom="column">
                  <wp:posOffset>-5715</wp:posOffset>
                </wp:positionH>
                <wp:positionV relativeFrom="paragraph">
                  <wp:posOffset>375285</wp:posOffset>
                </wp:positionV>
                <wp:extent cx="2520000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0FBC6" w14:textId="5410079C" w:rsidR="000A3452" w:rsidRPr="009F1742" w:rsidRDefault="00A15E7C" w:rsidP="009F1742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令和</w:t>
                            </w:r>
                            <w:r w:rsidR="00C226F7">
                              <w:rPr>
                                <w:rFonts w:hAnsi="ＭＳ ゴシック" w:hint="eastAsia"/>
                              </w:rPr>
                              <w:t>８</w:t>
                            </w:r>
                            <w:r w:rsidR="000A3452" w:rsidRPr="009F1742">
                              <w:rPr>
                                <w:rFonts w:hAnsi="ＭＳ ゴシック"/>
                              </w:rPr>
                              <w:t>年</w:t>
                            </w:r>
                            <w:r w:rsidR="00603CC9">
                              <w:rPr>
                                <w:rFonts w:hAnsi="ＭＳ ゴシック" w:hint="eastAsia"/>
                              </w:rPr>
                              <w:t>２</w:t>
                            </w:r>
                            <w:r w:rsidR="000A3452" w:rsidRPr="00BC6679">
                              <w:rPr>
                                <w:rFonts w:hAnsi="ＭＳ ゴシック"/>
                              </w:rPr>
                              <w:t>月</w:t>
                            </w:r>
                            <w:r w:rsidR="009D0D72">
                              <w:rPr>
                                <w:rFonts w:hAnsi="ＭＳ ゴシック" w:hint="eastAsia"/>
                              </w:rPr>
                              <w:t>２</w:t>
                            </w:r>
                            <w:r w:rsidR="00213BBE">
                              <w:rPr>
                                <w:rFonts w:hAnsi="ＭＳ ゴシック" w:hint="eastAsia"/>
                              </w:rPr>
                              <w:t>５</w:t>
                            </w:r>
                            <w:r w:rsidR="000A3452" w:rsidRPr="009F1742">
                              <w:rPr>
                                <w:rFonts w:hAnsi="ＭＳ ゴシック"/>
                              </w:rPr>
                              <w:t>日資料配布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336AC" id="テキスト ボックス 7" o:spid="_x0000_s1027" type="#_x0000_t202" style="position:absolute;margin-left:-.45pt;margin-top:29.55pt;width:198.4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" filled="f" stroked="f" strokeweight=".5pt">
                <v:textbox>
                  <w:txbxContent>
                    <w:p w14:paraId="4030FBC6" w14:textId="5410079C" w:rsidR="000A3452" w:rsidRPr="009F1742" w:rsidRDefault="00A15E7C" w:rsidP="009F1742">
                      <w:pPr>
                        <w:jc w:val="lef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令和</w:t>
                      </w:r>
                      <w:r w:rsidR="00C226F7">
                        <w:rPr>
                          <w:rFonts w:hAnsi="ＭＳ ゴシック" w:hint="eastAsia"/>
                        </w:rPr>
                        <w:t>８</w:t>
                      </w:r>
                      <w:r w:rsidR="000A3452" w:rsidRPr="009F1742">
                        <w:rPr>
                          <w:rFonts w:hAnsi="ＭＳ ゴシック"/>
                        </w:rPr>
                        <w:t>年</w:t>
                      </w:r>
                      <w:r w:rsidR="00603CC9">
                        <w:rPr>
                          <w:rFonts w:hAnsi="ＭＳ ゴシック" w:hint="eastAsia"/>
                        </w:rPr>
                        <w:t>２</w:t>
                      </w:r>
                      <w:r w:rsidR="000A3452" w:rsidRPr="00BC6679">
                        <w:rPr>
                          <w:rFonts w:hAnsi="ＭＳ ゴシック"/>
                        </w:rPr>
                        <w:t>月</w:t>
                      </w:r>
                      <w:r w:rsidR="009D0D72">
                        <w:rPr>
                          <w:rFonts w:hAnsi="ＭＳ ゴシック" w:hint="eastAsia"/>
                        </w:rPr>
                        <w:t>２</w:t>
                      </w:r>
                      <w:r w:rsidR="00213BBE">
                        <w:rPr>
                          <w:rFonts w:hAnsi="ＭＳ ゴシック" w:hint="eastAsia"/>
                        </w:rPr>
                        <w:t>５</w:t>
                      </w:r>
                      <w:r w:rsidR="000A3452" w:rsidRPr="009F1742">
                        <w:rPr>
                          <w:rFonts w:hAnsi="ＭＳ ゴシック"/>
                        </w:rPr>
                        <w:t>日資料配布</w:t>
                      </w:r>
                    </w:p>
                  </w:txbxContent>
                </v:textbox>
              </v:shape>
            </w:pict>
          </mc:Fallback>
        </mc:AlternateConten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NEWS</w:t>
      </w:r>
      <w:r w:rsidR="00FF15EB" w:rsidRPr="009F1742">
        <w:rPr>
          <w:rFonts w:ascii="AR Pゴシック体S" w:eastAsia="AR Pゴシック体S" w:hAnsi="AR Pゴシック体S"/>
          <w:b/>
          <w:i/>
          <w:sz w:val="36"/>
          <w:szCs w:val="36"/>
        </w:rPr>
        <w:t xml:space="preserve"> </w: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RELEASE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9F1742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603CC9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586D5F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586D5F" w:rsidRPr="001C2CF6">
        <w:rPr>
          <w:rFonts w:asciiTheme="majorEastAsia" w:eastAsiaTheme="majorEastAsia" w:hAnsiTheme="majorEastAsia" w:hint="eastAsia"/>
          <w:sz w:val="28"/>
          <w:szCs w:val="28"/>
        </w:rPr>
        <w:t>国土交通省</w:t>
      </w:r>
      <w:r w:rsidRPr="001C2CF6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FF15EB" w:rsidRPr="001C2CF6">
        <w:rPr>
          <w:rFonts w:asciiTheme="majorEastAsia" w:eastAsiaTheme="majorEastAsia" w:hAnsiTheme="majorEastAsia" w:hint="eastAsia"/>
          <w:sz w:val="28"/>
          <w:szCs w:val="28"/>
        </w:rPr>
        <w:t>神戸運輸監理部</w:t>
      </w:r>
    </w:p>
    <w:p w14:paraId="647BBCA8" w14:textId="1868742C" w:rsidR="00603CC9" w:rsidRPr="00A93632" w:rsidRDefault="00C226F7" w:rsidP="00603CC9">
      <w:pPr>
        <w:tabs>
          <w:tab w:val="left" w:pos="1830"/>
        </w:tabs>
        <w:jc w:val="center"/>
        <w:rPr>
          <w:rFonts w:hAnsi="ＭＳ ゴシック"/>
          <w:b/>
          <w:color w:val="FF0000"/>
          <w:sz w:val="44"/>
          <w:szCs w:val="44"/>
        </w:rPr>
      </w:pPr>
      <w:r w:rsidRPr="00A93632">
        <w:rPr>
          <w:rFonts w:hAnsi="ＭＳ ゴシック" w:hint="eastAsia"/>
          <w:b/>
          <w:color w:val="FF0000"/>
          <w:sz w:val="44"/>
          <w:szCs w:val="44"/>
        </w:rPr>
        <w:t>輻輳海域</w:t>
      </w:r>
      <w:r w:rsidR="00586D5F" w:rsidRPr="00A93632">
        <w:rPr>
          <w:rFonts w:hAnsi="ＭＳ ゴシック" w:hint="eastAsia"/>
          <w:b/>
          <w:color w:val="FF0000"/>
          <w:sz w:val="44"/>
          <w:szCs w:val="44"/>
        </w:rPr>
        <w:t>での</w:t>
      </w:r>
      <w:r w:rsidR="00603CC9" w:rsidRPr="00A93632">
        <w:rPr>
          <w:rFonts w:hAnsi="ＭＳ ゴシック" w:hint="eastAsia"/>
          <w:b/>
          <w:color w:val="FF0000"/>
          <w:sz w:val="44"/>
          <w:szCs w:val="44"/>
        </w:rPr>
        <w:t>航行の安全確保を呼びかけます！</w:t>
      </w:r>
    </w:p>
    <w:p w14:paraId="7A0161DA" w14:textId="5C39A4AB" w:rsidR="00603CC9" w:rsidRPr="005B1938" w:rsidRDefault="00A93632" w:rsidP="00A93632">
      <w:pPr>
        <w:tabs>
          <w:tab w:val="left" w:pos="1830"/>
        </w:tabs>
        <w:rPr>
          <w:rFonts w:hAnsi="ＭＳ ゴシック"/>
          <w:b/>
          <w:color w:val="0070C0"/>
          <w:sz w:val="36"/>
          <w:szCs w:val="36"/>
        </w:rPr>
      </w:pPr>
      <w:r>
        <w:rPr>
          <w:rFonts w:hAnsi="ＭＳ ゴシック" w:hint="eastAsia"/>
          <w:b/>
          <w:color w:val="0070C0"/>
          <w:sz w:val="36"/>
          <w:szCs w:val="36"/>
        </w:rPr>
        <w:t>～「</w:t>
      </w:r>
      <w:r w:rsidR="007F46B9" w:rsidRPr="005B1938">
        <w:rPr>
          <w:rFonts w:hAnsi="ＭＳ ゴシック" w:hint="eastAsia"/>
          <w:b/>
          <w:color w:val="0070C0"/>
          <w:sz w:val="36"/>
          <w:szCs w:val="36"/>
        </w:rPr>
        <w:t>狭水道・</w:t>
      </w:r>
      <w:r w:rsidR="00C226F7" w:rsidRPr="005B1938">
        <w:rPr>
          <w:rFonts w:hAnsi="ＭＳ ゴシック" w:hint="eastAsia"/>
          <w:b/>
          <w:color w:val="0070C0"/>
          <w:sz w:val="36"/>
          <w:szCs w:val="36"/>
        </w:rPr>
        <w:t>輻輳</w:t>
      </w:r>
      <w:r w:rsidR="007F46B9" w:rsidRPr="005B1938">
        <w:rPr>
          <w:rFonts w:hAnsi="ＭＳ ゴシック" w:hint="eastAsia"/>
          <w:b/>
          <w:color w:val="0070C0"/>
          <w:sz w:val="36"/>
          <w:szCs w:val="36"/>
        </w:rPr>
        <w:t>海域</w:t>
      </w:r>
      <w:r w:rsidR="00603CC9" w:rsidRPr="005B1938">
        <w:rPr>
          <w:rFonts w:hAnsi="ＭＳ ゴシック" w:hint="eastAsia"/>
          <w:b/>
          <w:color w:val="0070C0"/>
          <w:sz w:val="36"/>
          <w:szCs w:val="36"/>
        </w:rPr>
        <w:t>事故防止</w:t>
      </w:r>
      <w:r w:rsidR="007F46B9" w:rsidRPr="005B1938">
        <w:rPr>
          <w:rFonts w:hAnsi="ＭＳ ゴシック" w:hint="eastAsia"/>
          <w:b/>
          <w:color w:val="0070C0"/>
          <w:sz w:val="36"/>
          <w:szCs w:val="36"/>
        </w:rPr>
        <w:t>対策</w:t>
      </w:r>
      <w:r w:rsidR="008446F4" w:rsidRPr="005B1938">
        <w:rPr>
          <w:rFonts w:hAnsi="ＭＳ ゴシック" w:hint="eastAsia"/>
          <w:b/>
          <w:color w:val="0070C0"/>
          <w:sz w:val="36"/>
          <w:szCs w:val="36"/>
        </w:rPr>
        <w:t>キャンペーン</w:t>
      </w:r>
      <w:r w:rsidR="00C226F7" w:rsidRPr="005B1938">
        <w:rPr>
          <w:rFonts w:hAnsi="ＭＳ ゴシック" w:hint="eastAsia"/>
          <w:b/>
          <w:color w:val="0070C0"/>
          <w:sz w:val="36"/>
          <w:szCs w:val="36"/>
        </w:rPr>
        <w:t>」を</w:t>
      </w:r>
      <w:r w:rsidR="00586D5F" w:rsidRPr="005B1938">
        <w:rPr>
          <w:rFonts w:hAnsi="ＭＳ ゴシック" w:hint="eastAsia"/>
          <w:b/>
          <w:color w:val="0070C0"/>
          <w:sz w:val="36"/>
          <w:szCs w:val="36"/>
        </w:rPr>
        <w:t>実施</w:t>
      </w:r>
      <w:r>
        <w:rPr>
          <w:rFonts w:hAnsi="ＭＳ ゴシック" w:hint="eastAsia"/>
          <w:b/>
          <w:color w:val="0070C0"/>
          <w:sz w:val="36"/>
          <w:szCs w:val="36"/>
        </w:rPr>
        <w:t>～</w:t>
      </w:r>
    </w:p>
    <w:p w14:paraId="31049E17" w14:textId="072617B0" w:rsidR="00C22DFF" w:rsidRPr="00B12377" w:rsidRDefault="00603CC9" w:rsidP="001D498F">
      <w:pPr>
        <w:tabs>
          <w:tab w:val="left" w:pos="1830"/>
        </w:tabs>
        <w:rPr>
          <w:rFonts w:hAnsi="ＭＳ ゴシック"/>
        </w:rPr>
      </w:pPr>
      <w:r w:rsidRPr="002427F3">
        <w:rPr>
          <w:rFonts w:hAnsi="ＭＳ ゴシック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36A9B2" wp14:editId="4DF37103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6027420" cy="830580"/>
                <wp:effectExtent l="0" t="0" r="11430" b="2667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42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C84BF" w14:textId="7C3AAB6B" w:rsidR="00692CFB" w:rsidRPr="00152BF8" w:rsidRDefault="006E647E" w:rsidP="00253890">
                            <w:pPr>
                              <w:ind w:firstLineChars="50" w:firstLine="12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52BF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神戸運輸監理部</w:t>
                            </w:r>
                            <w:r w:rsidR="00C226F7" w:rsidRPr="00152BF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Pr="00152BF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は、</w:t>
                            </w:r>
                            <w:r w:rsidR="00E119B9" w:rsidRPr="00152BF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海上交通量が多い</w:t>
                            </w:r>
                            <w:r w:rsidR="00E119B9" w:rsidRPr="00152BF8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明石海峡</w:t>
                            </w:r>
                            <w:r w:rsidR="00E119B9" w:rsidRPr="00152BF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周辺海域</w:t>
                            </w:r>
                            <w:r w:rsidR="00586D5F" w:rsidRPr="00152BF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="00E119B9" w:rsidRPr="00152BF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E119B9" w:rsidRPr="00152BF8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事故防止を図るため</w:t>
                            </w:r>
                            <w:r w:rsidR="001B3D4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E119B9" w:rsidRPr="00152BF8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、</w:t>
                            </w:r>
                            <w:r w:rsidR="00C226F7" w:rsidRPr="00152BF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152BF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F6790A" w:rsidRPr="00152BF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152BF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0048D3" w:rsidRPr="00152BF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F6790A" w:rsidRPr="00152BF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Pr="00152BF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）から</w:t>
                            </w:r>
                            <w:r w:rsidR="00C226F7" w:rsidRPr="00152BF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F6790A" w:rsidRPr="00152BF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C226F7" w:rsidRPr="00152BF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日（</w:t>
                            </w:r>
                            <w:r w:rsidR="00F6790A" w:rsidRPr="00152BF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金</w:t>
                            </w:r>
                            <w:r w:rsidR="00C226F7" w:rsidRPr="00152BF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）までの間、</w:t>
                            </w:r>
                            <w:r w:rsidR="00F6790A" w:rsidRPr="00152BF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管内各港に停泊する船舶</w:t>
                            </w:r>
                            <w:r w:rsidR="0049561A" w:rsidRPr="00152BF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を対象に、</w:t>
                            </w:r>
                            <w:r w:rsidR="00586D5F" w:rsidRPr="00152BF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「狭水道・輻輳海域</w:t>
                            </w:r>
                            <w:r w:rsidR="000530D4" w:rsidRPr="00152BF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事故防止対策</w:t>
                            </w:r>
                            <w:r w:rsidR="002452F3" w:rsidRPr="00152BF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キャンペーン</w:t>
                            </w:r>
                            <w:r w:rsidR="000530D4" w:rsidRPr="00152BF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」を実施し</w:t>
                            </w:r>
                            <w:r w:rsidR="00581FF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、安全航行の啓発を行います</w:t>
                            </w:r>
                            <w:r w:rsidRPr="00152BF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6A9B2" id="Text Box 11" o:spid="_x0000_s1028" type="#_x0000_t202" style="position:absolute;left:0;text-align:left;margin-left:0;margin-top:3.4pt;width:474.6pt;height:65.4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" strokecolor="black [3213]" strokeweight="1.5pt">
                <v:textbox inset="5.85pt,.7pt,5.85pt,.7pt">
                  <w:txbxContent>
                    <w:p w14:paraId="0F1C84BF" w14:textId="7C3AAB6B" w:rsidR="00692CFB" w:rsidRPr="00152BF8" w:rsidRDefault="006E647E" w:rsidP="00253890">
                      <w:pPr>
                        <w:ind w:firstLineChars="50" w:firstLine="120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52BF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神戸運輸監理部</w:t>
                      </w:r>
                      <w:r w:rsidR="00C226F7" w:rsidRPr="00152BF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で</w:t>
                      </w:r>
                      <w:r w:rsidRPr="00152BF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は、</w:t>
                      </w:r>
                      <w:r w:rsidR="00E119B9" w:rsidRPr="00152BF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海上交通量が多い</w:t>
                      </w:r>
                      <w:r w:rsidR="00E119B9" w:rsidRPr="00152BF8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明石海峡</w:t>
                      </w:r>
                      <w:r w:rsidR="00E119B9" w:rsidRPr="00152BF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周辺海域</w:t>
                      </w:r>
                      <w:r w:rsidR="00586D5F" w:rsidRPr="00152BF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で</w:t>
                      </w:r>
                      <w:r w:rsidR="00E119B9" w:rsidRPr="00152BF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の</w:t>
                      </w:r>
                      <w:r w:rsidR="00E119B9" w:rsidRPr="00152BF8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事故防止を図るため</w:t>
                      </w:r>
                      <w:r w:rsidR="001B3D41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に</w:t>
                      </w:r>
                      <w:r w:rsidR="00E119B9" w:rsidRPr="00152BF8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、</w:t>
                      </w:r>
                      <w:r w:rsidR="00C226F7" w:rsidRPr="00152BF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３</w:t>
                      </w:r>
                      <w:r w:rsidRPr="00152BF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月</w:t>
                      </w:r>
                      <w:r w:rsidR="00F6790A" w:rsidRPr="00152BF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２</w:t>
                      </w:r>
                      <w:r w:rsidRPr="00152BF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日</w:t>
                      </w:r>
                      <w:r w:rsidR="000048D3" w:rsidRPr="00152BF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（</w:t>
                      </w:r>
                      <w:r w:rsidR="00F6790A" w:rsidRPr="00152BF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月</w:t>
                      </w:r>
                      <w:r w:rsidRPr="00152BF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）から</w:t>
                      </w:r>
                      <w:r w:rsidR="00C226F7" w:rsidRPr="00152BF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１</w:t>
                      </w:r>
                      <w:r w:rsidR="00F6790A" w:rsidRPr="00152BF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３</w:t>
                      </w:r>
                      <w:r w:rsidR="00C226F7" w:rsidRPr="00152BF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日（</w:t>
                      </w:r>
                      <w:r w:rsidR="00F6790A" w:rsidRPr="00152BF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金</w:t>
                      </w:r>
                      <w:r w:rsidR="00C226F7" w:rsidRPr="00152BF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）までの間、</w:t>
                      </w:r>
                      <w:r w:rsidR="00F6790A" w:rsidRPr="00152BF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管内各港に停泊する船舶</w:t>
                      </w:r>
                      <w:r w:rsidR="0049561A" w:rsidRPr="00152BF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を対象に、</w:t>
                      </w:r>
                      <w:r w:rsidR="00586D5F" w:rsidRPr="00152BF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「狭水道・輻輳海域</w:t>
                      </w:r>
                      <w:r w:rsidR="000530D4" w:rsidRPr="00152BF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事故防止対策</w:t>
                      </w:r>
                      <w:r w:rsidR="002452F3" w:rsidRPr="00152BF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キャンペーン</w:t>
                      </w:r>
                      <w:r w:rsidR="000530D4" w:rsidRPr="00152BF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」を実施し</w:t>
                      </w:r>
                      <w:r w:rsidR="00581FF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、安全航行の啓発を行います</w:t>
                      </w:r>
                      <w:r w:rsidRPr="00152BF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3192E1" w14:textId="6D523E1F" w:rsidR="00C22DFF" w:rsidRPr="00B12377" w:rsidRDefault="00C22DFF" w:rsidP="001D498F">
      <w:pPr>
        <w:tabs>
          <w:tab w:val="left" w:pos="1830"/>
        </w:tabs>
        <w:rPr>
          <w:rFonts w:hAnsi="ＭＳ ゴシック"/>
        </w:rPr>
      </w:pPr>
    </w:p>
    <w:p w14:paraId="1DDC6FE6" w14:textId="77777777" w:rsidR="00C22DFF" w:rsidRPr="00B12377" w:rsidRDefault="00C22DFF" w:rsidP="001D498F">
      <w:pPr>
        <w:tabs>
          <w:tab w:val="left" w:pos="1830"/>
        </w:tabs>
        <w:rPr>
          <w:rFonts w:hAnsi="ＭＳ ゴシック"/>
        </w:rPr>
      </w:pPr>
    </w:p>
    <w:p w14:paraId="2CBD79D6" w14:textId="7AB32244" w:rsidR="00C22DFF" w:rsidRDefault="00C22DFF" w:rsidP="001D498F">
      <w:pPr>
        <w:tabs>
          <w:tab w:val="left" w:pos="1830"/>
        </w:tabs>
        <w:rPr>
          <w:rFonts w:hAnsi="ＭＳ ゴシック"/>
        </w:rPr>
      </w:pPr>
    </w:p>
    <w:p w14:paraId="435FEFA7" w14:textId="2BA3AF86" w:rsidR="00603CC9" w:rsidRPr="00152BF8" w:rsidRDefault="0069210A" w:rsidP="001830FA">
      <w:pPr>
        <w:pStyle w:val="ad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152BF8">
        <w:rPr>
          <w:rFonts w:ascii="ＭＳ Ｐゴシック" w:eastAsia="ＭＳ Ｐゴシック" w:hAnsi="ＭＳ Ｐゴシック"/>
          <w:noProof/>
          <w:sz w:val="24"/>
          <w:szCs w:val="24"/>
        </w:rPr>
        <w:drawing>
          <wp:anchor distT="0" distB="0" distL="114300" distR="114300" simplePos="0" relativeHeight="251696128" behindDoc="1" locked="0" layoutInCell="1" allowOverlap="1" wp14:anchorId="7E99D658" wp14:editId="042EB9D8">
            <wp:simplePos x="0" y="0"/>
            <wp:positionH relativeFrom="margin">
              <wp:posOffset>3340735</wp:posOffset>
            </wp:positionH>
            <wp:positionV relativeFrom="paragraph">
              <wp:posOffset>53340</wp:posOffset>
            </wp:positionV>
            <wp:extent cx="2729230" cy="1767840"/>
            <wp:effectExtent l="38100" t="38100" r="90170" b="99060"/>
            <wp:wrapTight wrapText="bothSides">
              <wp:wrapPolygon edited="0">
                <wp:start x="-151" y="-466"/>
                <wp:lineTo x="-302" y="-233"/>
                <wp:lineTo x="-302" y="21647"/>
                <wp:lineTo x="-151" y="22578"/>
                <wp:lineTo x="21861" y="22578"/>
                <wp:lineTo x="21861" y="22112"/>
                <wp:lineTo x="22163" y="18621"/>
                <wp:lineTo x="22163" y="3491"/>
                <wp:lineTo x="21861" y="0"/>
                <wp:lineTo x="21861" y="-466"/>
                <wp:lineTo x="-151" y="-466"/>
              </wp:wrapPolygon>
            </wp:wrapTight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002-1920x108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5204" r="46036" b="20903"/>
                    <a:stretch/>
                  </pic:blipFill>
                  <pic:spPr bwMode="auto">
                    <a:xfrm>
                      <a:off x="0" y="0"/>
                      <a:ext cx="2729230" cy="1767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7B3" w:rsidRPr="00152BF8">
        <w:rPr>
          <w:rFonts w:ascii="ＭＳ Ｐゴシック" w:eastAsia="ＭＳ Ｐゴシック" w:hAnsi="ＭＳ Ｐゴシック" w:hint="eastAsia"/>
          <w:sz w:val="24"/>
          <w:szCs w:val="24"/>
        </w:rPr>
        <w:t>明石海峡は、</w:t>
      </w:r>
      <w:r w:rsidR="006D503D" w:rsidRPr="00152BF8">
        <w:rPr>
          <w:rFonts w:ascii="ＭＳ Ｐゴシック" w:eastAsia="ＭＳ Ｐゴシック" w:hAnsi="ＭＳ Ｐゴシック" w:hint="eastAsia"/>
          <w:sz w:val="24"/>
          <w:szCs w:val="24"/>
        </w:rPr>
        <w:t>１日</w:t>
      </w:r>
      <w:r w:rsidR="00B3085E" w:rsidRPr="00152BF8">
        <w:rPr>
          <w:rFonts w:ascii="ＭＳ Ｐゴシック" w:eastAsia="ＭＳ Ｐゴシック" w:hAnsi="ＭＳ Ｐゴシック" w:hint="eastAsia"/>
          <w:sz w:val="24"/>
          <w:szCs w:val="24"/>
        </w:rPr>
        <w:t>約</w:t>
      </w:r>
      <w:r w:rsidR="00A036A3">
        <w:rPr>
          <w:rFonts w:ascii="ＭＳ Ｐゴシック" w:eastAsia="ＭＳ Ｐゴシック" w:hAnsi="ＭＳ Ｐゴシック" w:hint="eastAsia"/>
          <w:sz w:val="24"/>
          <w:szCs w:val="24"/>
        </w:rPr>
        <w:t>５５０</w:t>
      </w:r>
      <w:r w:rsidR="006D503D" w:rsidRPr="00152BF8">
        <w:rPr>
          <w:rFonts w:ascii="ＭＳ Ｐゴシック" w:eastAsia="ＭＳ Ｐゴシック" w:hAnsi="ＭＳ Ｐゴシック" w:hint="eastAsia"/>
          <w:sz w:val="24"/>
          <w:szCs w:val="24"/>
        </w:rPr>
        <w:t>隻の船舶が通航</w:t>
      </w:r>
      <w:r w:rsidR="008467B3" w:rsidRPr="00152BF8">
        <w:rPr>
          <w:rFonts w:ascii="ＭＳ Ｐゴシック" w:eastAsia="ＭＳ Ｐゴシック" w:hAnsi="ＭＳ Ｐゴシック" w:hint="eastAsia"/>
          <w:sz w:val="24"/>
          <w:szCs w:val="24"/>
        </w:rPr>
        <w:t>する</w:t>
      </w:r>
      <w:r w:rsidR="008446F4" w:rsidRPr="00152BF8">
        <w:rPr>
          <w:rFonts w:ascii="ＭＳ Ｐゴシック" w:eastAsia="ＭＳ Ｐゴシック" w:hAnsi="ＭＳ Ｐゴシック" w:hint="eastAsia"/>
          <w:sz w:val="24"/>
          <w:szCs w:val="24"/>
        </w:rPr>
        <w:t>日本</w:t>
      </w:r>
      <w:r w:rsidR="002452F3" w:rsidRPr="00152BF8">
        <w:rPr>
          <w:rFonts w:ascii="ＭＳ Ｐゴシック" w:eastAsia="ＭＳ Ｐゴシック" w:hAnsi="ＭＳ Ｐゴシック" w:hint="eastAsia"/>
          <w:sz w:val="24"/>
          <w:szCs w:val="24"/>
        </w:rPr>
        <w:t>有数の</w:t>
      </w:r>
      <w:r w:rsidR="000530D4" w:rsidRPr="00152BF8">
        <w:rPr>
          <w:rFonts w:ascii="ＭＳ Ｐゴシック" w:eastAsia="ＭＳ Ｐゴシック" w:hAnsi="ＭＳ Ｐゴシック" w:hint="eastAsia"/>
          <w:sz w:val="24"/>
          <w:szCs w:val="24"/>
        </w:rPr>
        <w:t>海上交通</w:t>
      </w:r>
      <w:r w:rsidR="0005422C" w:rsidRPr="00152BF8">
        <w:rPr>
          <w:rFonts w:ascii="ＭＳ Ｐゴシック" w:eastAsia="ＭＳ Ｐゴシック" w:hAnsi="ＭＳ Ｐゴシック" w:hint="eastAsia"/>
          <w:sz w:val="24"/>
          <w:szCs w:val="24"/>
        </w:rPr>
        <w:t>量</w:t>
      </w:r>
      <w:r w:rsidR="000530D4" w:rsidRPr="00152BF8">
        <w:rPr>
          <w:rFonts w:ascii="ＭＳ Ｐゴシック" w:eastAsia="ＭＳ Ｐゴシック" w:hAnsi="ＭＳ Ｐゴシック" w:hint="eastAsia"/>
          <w:sz w:val="24"/>
          <w:szCs w:val="24"/>
        </w:rPr>
        <w:t>が</w:t>
      </w:r>
      <w:r w:rsidR="008467B3" w:rsidRPr="00152BF8">
        <w:rPr>
          <w:rFonts w:ascii="ＭＳ Ｐゴシック" w:eastAsia="ＭＳ Ｐゴシック" w:hAnsi="ＭＳ Ｐゴシック" w:hint="eastAsia"/>
          <w:sz w:val="24"/>
          <w:szCs w:val="24"/>
        </w:rPr>
        <w:t>多い海域で</w:t>
      </w:r>
      <w:r w:rsidR="00B3085E" w:rsidRPr="00152BF8">
        <w:rPr>
          <w:rFonts w:ascii="ＭＳ Ｐゴシック" w:eastAsia="ＭＳ Ｐゴシック" w:hAnsi="ＭＳ Ｐゴシック" w:hint="eastAsia"/>
          <w:sz w:val="24"/>
          <w:szCs w:val="24"/>
        </w:rPr>
        <w:t>す。</w:t>
      </w:r>
    </w:p>
    <w:p w14:paraId="6D393F47" w14:textId="75CDF1FC" w:rsidR="002D1F24" w:rsidRPr="00152BF8" w:rsidRDefault="00B3085E" w:rsidP="001830FA">
      <w:pPr>
        <w:pStyle w:val="ad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152BF8">
        <w:rPr>
          <w:rFonts w:ascii="ＭＳ Ｐゴシック" w:eastAsia="ＭＳ Ｐゴシック" w:hAnsi="ＭＳ Ｐゴシック" w:hint="eastAsia"/>
          <w:sz w:val="24"/>
          <w:szCs w:val="24"/>
        </w:rPr>
        <w:t>平成２０年３月５日</w:t>
      </w:r>
      <w:r w:rsidR="00090919" w:rsidRPr="00152BF8">
        <w:rPr>
          <w:rFonts w:ascii="ＭＳ Ｐゴシック" w:eastAsia="ＭＳ Ｐゴシック" w:hAnsi="ＭＳ Ｐゴシック" w:hint="eastAsia"/>
          <w:sz w:val="24"/>
          <w:szCs w:val="24"/>
        </w:rPr>
        <w:t>には、</w:t>
      </w:r>
      <w:r w:rsidRPr="00152BF8">
        <w:rPr>
          <w:rFonts w:ascii="ＭＳ Ｐゴシック" w:eastAsia="ＭＳ Ｐゴシック" w:hAnsi="ＭＳ Ｐゴシック" w:hint="eastAsia"/>
          <w:sz w:val="24"/>
          <w:szCs w:val="24"/>
        </w:rPr>
        <w:t>明石海峡航路東入口で３隻の船舶が関係する多重衝突事故が発生し、</w:t>
      </w:r>
      <w:r w:rsidR="008446F4" w:rsidRPr="00152BF8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Pr="00152BF8">
        <w:rPr>
          <w:rFonts w:ascii="ＭＳ Ｐゴシック" w:eastAsia="ＭＳ Ｐゴシック" w:hAnsi="ＭＳ Ｐゴシック" w:hint="eastAsia"/>
          <w:sz w:val="24"/>
          <w:szCs w:val="24"/>
        </w:rPr>
        <w:t>名もの尊い命が犠牲</w:t>
      </w:r>
      <w:r w:rsidR="00E353CE" w:rsidRPr="00152BF8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 w:rsidRPr="00152BF8">
        <w:rPr>
          <w:rFonts w:ascii="ＭＳ Ｐゴシック" w:eastAsia="ＭＳ Ｐゴシック" w:hAnsi="ＭＳ Ｐゴシック" w:hint="eastAsia"/>
          <w:sz w:val="24"/>
          <w:szCs w:val="24"/>
        </w:rPr>
        <w:t>なりました。</w:t>
      </w:r>
    </w:p>
    <w:p w14:paraId="1101C63D" w14:textId="58EE21DE" w:rsidR="00FA56CF" w:rsidRDefault="00FA56CF" w:rsidP="00FA56CF">
      <w:pPr>
        <w:pStyle w:val="ad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３月上旬のイカナゴ漁期は</w:t>
      </w:r>
      <w:r w:rsidR="00C226F7" w:rsidRPr="00152BF8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AF2CF4" w:rsidRPr="00152BF8">
        <w:rPr>
          <w:rFonts w:ascii="ＭＳ Ｐゴシック" w:eastAsia="ＭＳ Ｐゴシック" w:hAnsi="ＭＳ Ｐゴシック" w:hint="eastAsia"/>
          <w:sz w:val="24"/>
          <w:szCs w:val="24"/>
        </w:rPr>
        <w:t>近年</w:t>
      </w:r>
      <w:r w:rsidR="00C226F7" w:rsidRPr="00152BF8">
        <w:rPr>
          <w:rFonts w:ascii="ＭＳ Ｐゴシック" w:eastAsia="ＭＳ Ｐゴシック" w:hAnsi="ＭＳ Ｐゴシック" w:hint="eastAsia"/>
          <w:sz w:val="24"/>
          <w:szCs w:val="24"/>
        </w:rPr>
        <w:t>は不漁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のため</w:t>
      </w:r>
    </w:p>
    <w:p w14:paraId="3DA33E79" w14:textId="164FBD90" w:rsidR="00FA56CF" w:rsidRDefault="00FA56CF" w:rsidP="00FA56CF">
      <w:pPr>
        <w:pStyle w:val="ad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5E82320A" wp14:editId="61932B19">
                <wp:simplePos x="0" y="0"/>
                <wp:positionH relativeFrom="margin">
                  <wp:posOffset>3714750</wp:posOffset>
                </wp:positionH>
                <wp:positionV relativeFrom="paragraph">
                  <wp:posOffset>346710</wp:posOffset>
                </wp:positionV>
                <wp:extent cx="2072640" cy="304800"/>
                <wp:effectExtent l="0" t="0" r="0" b="0"/>
                <wp:wrapNone/>
                <wp:docPr id="81555595" name="正方形/長方形 81555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3FAFEBB" w14:textId="44A07E09" w:rsidR="00FA56CF" w:rsidRPr="00BC3301" w:rsidRDefault="00FA56CF" w:rsidP="00FA56C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330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明石海峡を航行する船舶</w:t>
                            </w:r>
                            <w:r w:rsidRPr="00BC330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14:paraId="5F0B320F" w14:textId="77777777" w:rsidR="00FA56CF" w:rsidRDefault="00FA56CF" w:rsidP="00FA56CF">
                            <w:pPr>
                              <w:rPr>
                                <w:color w:val="00B0F0"/>
                                <w:u w:val="single"/>
                              </w:rPr>
                            </w:pPr>
                          </w:p>
                          <w:p w14:paraId="4B8C5964" w14:textId="77777777" w:rsidR="00FA56CF" w:rsidRDefault="00FA56CF" w:rsidP="00FA56CF">
                            <w:pPr>
                              <w:rPr>
                                <w:color w:val="00B0F0"/>
                                <w:u w:val="single"/>
                              </w:rPr>
                            </w:pPr>
                          </w:p>
                          <w:p w14:paraId="624E3967" w14:textId="77777777" w:rsidR="00FA56CF" w:rsidRPr="005C216D" w:rsidRDefault="00FA56CF" w:rsidP="00FA56CF">
                            <w:pPr>
                              <w:rPr>
                                <w:color w:val="00B0F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2320A" id="正方形/長方形 81555595" o:spid="_x0000_s1029" style="position:absolute;left:0;text-align:left;margin-left:292.5pt;margin-top:27.3pt;width:163.2pt;height:24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" filled="f" stroked="f" strokeweight="1pt">
                <v:textbox>
                  <w:txbxContent>
                    <w:p w14:paraId="53FAFEBB" w14:textId="44A07E09" w:rsidR="00FA56CF" w:rsidRPr="00BC3301" w:rsidRDefault="00FA56CF" w:rsidP="00FA56CF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BC330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明石海峡を航行する船舶</w:t>
                      </w:r>
                      <w:r w:rsidRPr="00BC330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＞</w:t>
                      </w:r>
                    </w:p>
                    <w:p w14:paraId="5F0B320F" w14:textId="77777777" w:rsidR="00FA56CF" w:rsidRDefault="00FA56CF" w:rsidP="00FA56CF">
                      <w:pPr>
                        <w:rPr>
                          <w:color w:val="00B0F0"/>
                          <w:u w:val="single"/>
                        </w:rPr>
                      </w:pPr>
                    </w:p>
                    <w:p w14:paraId="4B8C5964" w14:textId="77777777" w:rsidR="00FA56CF" w:rsidRDefault="00FA56CF" w:rsidP="00FA56CF">
                      <w:pPr>
                        <w:rPr>
                          <w:color w:val="00B0F0"/>
                          <w:u w:val="single"/>
                        </w:rPr>
                      </w:pPr>
                    </w:p>
                    <w:p w14:paraId="624E3967" w14:textId="77777777" w:rsidR="00FA56CF" w:rsidRPr="005C216D" w:rsidRDefault="00FA56CF" w:rsidP="00FA56CF">
                      <w:pPr>
                        <w:rPr>
                          <w:color w:val="00B0F0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E7827" w:rsidRPr="00152BF8">
        <w:rPr>
          <w:rFonts w:ascii="ＭＳ Ｐゴシック" w:eastAsia="ＭＳ Ｐゴシック" w:hAnsi="ＭＳ Ｐゴシック" w:hint="eastAsia"/>
          <w:sz w:val="24"/>
          <w:szCs w:val="24"/>
        </w:rPr>
        <w:t>短くなっているものの</w:t>
      </w:r>
      <w:r w:rsidR="008467B3" w:rsidRPr="00152BF8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E353CE" w:rsidRPr="00152BF8">
        <w:rPr>
          <w:rFonts w:ascii="ＭＳ Ｐゴシック" w:eastAsia="ＭＳ Ｐゴシック" w:hAnsi="ＭＳ Ｐゴシック" w:hint="eastAsia"/>
          <w:sz w:val="24"/>
          <w:szCs w:val="24"/>
        </w:rPr>
        <w:t>多くの</w:t>
      </w:r>
      <w:r w:rsidR="000530D4" w:rsidRPr="00152BF8">
        <w:rPr>
          <w:rFonts w:ascii="ＭＳ Ｐゴシック" w:eastAsia="ＭＳ Ｐゴシック" w:hAnsi="ＭＳ Ｐゴシック" w:hint="eastAsia"/>
          <w:sz w:val="24"/>
          <w:szCs w:val="24"/>
        </w:rPr>
        <w:t>小型漁船が</w:t>
      </w:r>
      <w:r w:rsidR="00A809F7" w:rsidRPr="00152BF8">
        <w:rPr>
          <w:rFonts w:ascii="ＭＳ Ｐゴシック" w:eastAsia="ＭＳ Ｐゴシック" w:hAnsi="ＭＳ Ｐゴシック" w:hint="eastAsia"/>
          <w:sz w:val="24"/>
          <w:szCs w:val="24"/>
        </w:rPr>
        <w:t>操業</w:t>
      </w:r>
      <w:r w:rsidR="000530D4" w:rsidRPr="00152BF8">
        <w:rPr>
          <w:rFonts w:ascii="ＭＳ Ｐゴシック" w:eastAsia="ＭＳ Ｐゴシック" w:hAnsi="ＭＳ Ｐゴシック" w:hint="eastAsia"/>
          <w:sz w:val="24"/>
          <w:szCs w:val="24"/>
        </w:rPr>
        <w:t>すること</w:t>
      </w:r>
      <w:r w:rsidR="002452F3" w:rsidRPr="00152BF8">
        <w:rPr>
          <w:rFonts w:ascii="ＭＳ Ｐゴシック" w:eastAsia="ＭＳ Ｐゴシック" w:hAnsi="ＭＳ Ｐゴシック" w:hint="eastAsia"/>
          <w:sz w:val="24"/>
          <w:szCs w:val="24"/>
        </w:rPr>
        <w:t>から、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特に</w:t>
      </w:r>
      <w:r w:rsidR="00AF2CF4" w:rsidRPr="00152BF8">
        <w:rPr>
          <w:rFonts w:ascii="ＭＳ Ｐゴシック" w:eastAsia="ＭＳ Ｐゴシック" w:hAnsi="ＭＳ Ｐゴシック" w:hint="eastAsia"/>
          <w:sz w:val="24"/>
          <w:szCs w:val="24"/>
        </w:rPr>
        <w:t>船舶が</w:t>
      </w:r>
      <w:r w:rsidR="00C226F7" w:rsidRPr="00152BF8">
        <w:rPr>
          <w:rFonts w:ascii="ＭＳ Ｐゴシック" w:eastAsia="ＭＳ Ｐゴシック" w:hAnsi="ＭＳ Ｐゴシック" w:hint="eastAsia"/>
          <w:sz w:val="24"/>
          <w:szCs w:val="24"/>
        </w:rPr>
        <w:t>輻輳</w:t>
      </w:r>
      <w:r w:rsidR="00AF2CF4" w:rsidRPr="00152BF8">
        <w:rPr>
          <w:rFonts w:ascii="ＭＳ Ｐゴシック" w:eastAsia="ＭＳ Ｐゴシック" w:hAnsi="ＭＳ Ｐゴシック" w:hint="eastAsia"/>
          <w:sz w:val="24"/>
          <w:szCs w:val="24"/>
        </w:rPr>
        <w:t>する時期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でもあります。　</w:t>
      </w:r>
      <w:r w:rsidR="0034537F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</w:t>
      </w:r>
    </w:p>
    <w:p w14:paraId="06E49867" w14:textId="77777777" w:rsidR="00FA56CF" w:rsidRDefault="00FA56CF" w:rsidP="00FA56CF">
      <w:pPr>
        <w:pStyle w:val="ad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14:paraId="483D667A" w14:textId="2A2274B9" w:rsidR="00D2631D" w:rsidRPr="00152BF8" w:rsidRDefault="00AF2CF4" w:rsidP="00FA56CF">
      <w:pPr>
        <w:pStyle w:val="ad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152BF8">
        <w:rPr>
          <w:rFonts w:ascii="ＭＳ Ｐゴシック" w:eastAsia="ＭＳ Ｐゴシック" w:hAnsi="ＭＳ Ｐゴシック" w:hint="eastAsia"/>
          <w:sz w:val="24"/>
          <w:szCs w:val="24"/>
        </w:rPr>
        <w:t>このため、</w:t>
      </w:r>
      <w:r w:rsidR="0097345A" w:rsidRPr="00152BF8">
        <w:rPr>
          <w:rFonts w:ascii="ＭＳ Ｐゴシック" w:eastAsia="ＭＳ Ｐゴシック" w:hAnsi="ＭＳ Ｐゴシック" w:hint="eastAsia"/>
          <w:sz w:val="24"/>
          <w:szCs w:val="24"/>
        </w:rPr>
        <w:t>神戸運輸監理部では</w:t>
      </w:r>
      <w:r w:rsidR="00BE05E3" w:rsidRPr="00152BF8">
        <w:rPr>
          <w:rFonts w:ascii="ＭＳ Ｐゴシック" w:eastAsia="ＭＳ Ｐゴシック" w:hAnsi="ＭＳ Ｐゴシック" w:hint="eastAsia"/>
          <w:sz w:val="24"/>
          <w:szCs w:val="24"/>
        </w:rPr>
        <w:t>事故防止</w:t>
      </w:r>
      <w:r w:rsidR="00B842C4" w:rsidRPr="00152BF8">
        <w:rPr>
          <w:rFonts w:ascii="ＭＳ Ｐゴシック" w:eastAsia="ＭＳ Ｐゴシック" w:hAnsi="ＭＳ Ｐゴシック" w:hint="eastAsia"/>
          <w:sz w:val="24"/>
          <w:szCs w:val="24"/>
        </w:rPr>
        <w:t>対策</w:t>
      </w:r>
      <w:r w:rsidR="00603CC9" w:rsidRPr="00152BF8">
        <w:rPr>
          <w:rFonts w:ascii="ＭＳ Ｐゴシック" w:eastAsia="ＭＳ Ｐゴシック" w:hAnsi="ＭＳ Ｐゴシック" w:hint="eastAsia"/>
          <w:sz w:val="24"/>
          <w:szCs w:val="24"/>
        </w:rPr>
        <w:t>として</w:t>
      </w:r>
      <w:r w:rsidR="005B1938" w:rsidRPr="00152BF8">
        <w:rPr>
          <w:rFonts w:ascii="ＭＳ Ｐゴシック" w:eastAsia="ＭＳ Ｐゴシック" w:hAnsi="ＭＳ Ｐゴシック" w:hint="eastAsia"/>
          <w:sz w:val="24"/>
          <w:szCs w:val="24"/>
        </w:rPr>
        <w:t>以下のキャンペーンを実施し</w:t>
      </w:r>
      <w:r w:rsidR="002452F3" w:rsidRPr="00152BF8">
        <w:rPr>
          <w:rFonts w:ascii="ＭＳ Ｐゴシック" w:eastAsia="ＭＳ Ｐゴシック" w:hAnsi="ＭＳ Ｐゴシック" w:hint="eastAsia"/>
          <w:sz w:val="24"/>
          <w:szCs w:val="24"/>
        </w:rPr>
        <w:t>ます</w:t>
      </w:r>
      <w:r w:rsidR="000A3C46" w:rsidRPr="00152BF8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5FEB8878" w14:textId="443DFC07" w:rsidR="00814459" w:rsidRDefault="00814459" w:rsidP="00425089">
      <w:pPr>
        <w:tabs>
          <w:tab w:val="left" w:pos="1830"/>
        </w:tabs>
      </w:pPr>
    </w:p>
    <w:p w14:paraId="69DF4FF0" w14:textId="18FA7143" w:rsidR="00814459" w:rsidRDefault="00FA56CF" w:rsidP="00425089">
      <w:pPr>
        <w:tabs>
          <w:tab w:val="left" w:pos="1830"/>
        </w:tabs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38E2D5" wp14:editId="1A68750A">
                <wp:simplePos x="0" y="0"/>
                <wp:positionH relativeFrom="margin">
                  <wp:align>right</wp:align>
                </wp:positionH>
                <wp:positionV relativeFrom="paragraph">
                  <wp:posOffset>67310</wp:posOffset>
                </wp:positionV>
                <wp:extent cx="6088380" cy="2762250"/>
                <wp:effectExtent l="19050" t="19050" r="2667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85BF3" w14:textId="367F6A85" w:rsidR="00814459" w:rsidRPr="00FD742B" w:rsidRDefault="00586D5F" w:rsidP="00A93632">
                            <w:pPr>
                              <w:snapToGrid w:val="0"/>
                              <w:spacing w:line="360" w:lineRule="auto"/>
                              <w:ind w:firstLineChars="600" w:firstLine="1687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D742B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～狭水道・輻輳海域事故防止</w:t>
                            </w:r>
                            <w:r w:rsidR="00F6790A" w:rsidRPr="00FD742B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対策</w:t>
                            </w:r>
                            <w:r w:rsidRPr="00FD742B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キャンペーン～</w:t>
                            </w:r>
                          </w:p>
                          <w:p w14:paraId="785C22A2" w14:textId="4F27C59C" w:rsidR="00814459" w:rsidRPr="00B16196" w:rsidRDefault="00586D5F" w:rsidP="00A93632">
                            <w:pPr>
                              <w:snapToGrid w:val="0"/>
                              <w:spacing w:line="360" w:lineRule="auto"/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B1619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【期間】令和８年３月</w:t>
                            </w:r>
                            <w:r w:rsidR="00F6790A" w:rsidRPr="00B1619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B1619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日(</w:t>
                            </w:r>
                            <w:r w:rsidR="00F6790A" w:rsidRPr="00B1619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Pr="00B1619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)～令和８年３月１</w:t>
                            </w:r>
                            <w:r w:rsidR="00F6790A" w:rsidRPr="00B1619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B1619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日(</w:t>
                            </w:r>
                            <w:r w:rsidR="00F6790A" w:rsidRPr="00B1619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金</w:t>
                            </w:r>
                            <w:r w:rsidRPr="00B1619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ED3F3BA" w14:textId="10C1C31F" w:rsidR="00814459" w:rsidRDefault="00586D5F" w:rsidP="00EC3BED">
                            <w:pPr>
                              <w:snapToGrid w:val="0"/>
                              <w:ind w:leftChars="100" w:left="1420" w:hangingChars="500" w:hanging="1200"/>
                              <w:rPr>
                                <w:sz w:val="24"/>
                                <w:szCs w:val="24"/>
                              </w:rPr>
                            </w:pPr>
                            <w:r w:rsidRPr="00B1619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【内容】</w:t>
                            </w:r>
                            <w:r w:rsidR="00B1619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Pr="00B1619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管内各港に停泊中の日本船舶及び外国船舶に訪船し、</w:t>
                            </w:r>
                            <w:r w:rsidR="00B0390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見張り体制や通信機器の機能</w:t>
                            </w:r>
                            <w:r w:rsidR="00B0390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B0390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確認</w:t>
                            </w:r>
                            <w:r w:rsidR="00B0390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をはじめ</w:t>
                            </w:r>
                            <w:r w:rsidR="00B0390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B03907" w:rsidRPr="008D4BC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下記</w:t>
                            </w:r>
                            <w:r w:rsidR="00B0390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遵守事項</w:t>
                            </w:r>
                            <w:r w:rsidR="00B03907" w:rsidRPr="008D4BC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を記載したリーフレット</w:t>
                            </w:r>
                            <w:r w:rsidR="005B1938" w:rsidRPr="00B1619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1B3D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5B1938" w:rsidRPr="00B1619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1B3D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="005B1938" w:rsidRPr="00B1619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EC3BE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船長に</w:t>
                            </w:r>
                            <w:r w:rsidR="005B1938" w:rsidRPr="00B1619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配布</w:t>
                            </w:r>
                          </w:p>
                          <w:p w14:paraId="5A11BFEF" w14:textId="24F2D0B0" w:rsidR="00B03907" w:rsidRDefault="00B03907" w:rsidP="00EC3BED">
                            <w:pPr>
                              <w:snapToGrid w:val="0"/>
                              <w:ind w:leftChars="100" w:left="1420" w:hangingChars="500" w:hanging="1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  </w:t>
                            </w:r>
                            <w:r w:rsidRPr="008D4BC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・適切な航海当直体制の確保と船長による直接指揮の徹底</w:t>
                            </w:r>
                          </w:p>
                          <w:p w14:paraId="3AD41B4E" w14:textId="5AE60781" w:rsidR="00EC3BED" w:rsidRPr="008D4BCE" w:rsidRDefault="00EC3BED" w:rsidP="00EC3BED">
                            <w:pPr>
                              <w:snapToGrid w:val="0"/>
                              <w:ind w:leftChars="100" w:left="1420" w:hangingChars="500" w:hanging="120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・明石海峡の航法遵守</w:t>
                            </w:r>
                          </w:p>
                          <w:p w14:paraId="4C206BED" w14:textId="77777777" w:rsidR="00B03907" w:rsidRPr="008D4BCE" w:rsidRDefault="00B03907" w:rsidP="00EC3BED">
                            <w:pPr>
                              <w:snapToGrid w:val="0"/>
                              <w:ind w:firstLineChars="700" w:firstLine="16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8D4BC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常時交信のできる船舶無線の維持、運用</w:t>
                            </w:r>
                          </w:p>
                          <w:p w14:paraId="06A6FF32" w14:textId="4F98DB88" w:rsidR="00B03907" w:rsidRDefault="00B03907" w:rsidP="00EC3BED">
                            <w:pPr>
                              <w:snapToGrid w:val="0"/>
                              <w:ind w:firstLineChars="700" w:firstLine="168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8D4BC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他船及び大阪湾海上交通センターとの通信の確保、維持の徹底</w:t>
                            </w:r>
                          </w:p>
                          <w:p w14:paraId="257AA395" w14:textId="123CAFD1" w:rsidR="00B03907" w:rsidRDefault="00B03907" w:rsidP="00EC3BED">
                            <w:pPr>
                              <w:snapToGrid w:val="0"/>
                              <w:spacing w:line="360" w:lineRule="auto"/>
                              <w:ind w:leftChars="500" w:left="134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 　・</w:t>
                            </w:r>
                            <w:r w:rsidRPr="008D4BC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ＡＩＳへの正確なデータ入力を励行</w:t>
                            </w:r>
                          </w:p>
                          <w:p w14:paraId="0256D971" w14:textId="6C00AF21" w:rsidR="00B16196" w:rsidRPr="00B16196" w:rsidRDefault="00B16196" w:rsidP="00EC3BED">
                            <w:pPr>
                              <w:snapToGrid w:val="0"/>
                              <w:spacing w:line="360" w:lineRule="auto"/>
                              <w:ind w:leftChars="500" w:left="134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◆神戸運輸監理部公式Ｘ等を活用し、キャンペーン実施の周知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8E2D5" id="テキスト ボックス 3" o:spid="_x0000_s1030" type="#_x0000_t202" style="position:absolute;left:0;text-align:left;margin-left:428.2pt;margin-top:5.3pt;width:479.4pt;height:217.5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" fillcolor="white [3201]" strokecolor="#4f81bd [3204]" strokeweight="2.25pt">
                <v:textbox>
                  <w:txbxContent>
                    <w:p w14:paraId="05285BF3" w14:textId="367F6A85" w:rsidR="00814459" w:rsidRPr="00FD742B" w:rsidRDefault="00586D5F" w:rsidP="00A93632">
                      <w:pPr>
                        <w:snapToGrid w:val="0"/>
                        <w:spacing w:line="360" w:lineRule="auto"/>
                        <w:ind w:firstLineChars="600" w:firstLine="1687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FD742B">
                        <w:rPr>
                          <w:rFonts w:hint="eastAsia"/>
                          <w:b/>
                          <w:bCs/>
                          <w:color w:val="0070C0"/>
                          <w:sz w:val="28"/>
                          <w:szCs w:val="28"/>
                        </w:rPr>
                        <w:t>～狭水道・輻輳海域事故防止</w:t>
                      </w:r>
                      <w:r w:rsidR="00F6790A" w:rsidRPr="00FD742B">
                        <w:rPr>
                          <w:rFonts w:hint="eastAsia"/>
                          <w:b/>
                          <w:bCs/>
                          <w:color w:val="0070C0"/>
                          <w:sz w:val="28"/>
                          <w:szCs w:val="28"/>
                        </w:rPr>
                        <w:t>対策</w:t>
                      </w:r>
                      <w:r w:rsidRPr="00FD742B">
                        <w:rPr>
                          <w:rFonts w:hint="eastAsia"/>
                          <w:b/>
                          <w:bCs/>
                          <w:color w:val="0070C0"/>
                          <w:sz w:val="28"/>
                          <w:szCs w:val="28"/>
                        </w:rPr>
                        <w:t>キャンペーン～</w:t>
                      </w:r>
                    </w:p>
                    <w:p w14:paraId="785C22A2" w14:textId="4F27C59C" w:rsidR="00814459" w:rsidRPr="00B16196" w:rsidRDefault="00586D5F" w:rsidP="00A93632">
                      <w:pPr>
                        <w:snapToGrid w:val="0"/>
                        <w:spacing w:line="360" w:lineRule="auto"/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B16196">
                        <w:rPr>
                          <w:rFonts w:hint="eastAsia"/>
                          <w:sz w:val="24"/>
                          <w:szCs w:val="24"/>
                        </w:rPr>
                        <w:t>【期間】令和８年３月</w:t>
                      </w:r>
                      <w:r w:rsidR="00F6790A" w:rsidRPr="00B16196"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  <w:r w:rsidRPr="00B16196">
                        <w:rPr>
                          <w:rFonts w:hint="eastAsia"/>
                          <w:sz w:val="24"/>
                          <w:szCs w:val="24"/>
                        </w:rPr>
                        <w:t>日(</w:t>
                      </w:r>
                      <w:r w:rsidR="00F6790A" w:rsidRPr="00B16196">
                        <w:rPr>
                          <w:rFonts w:hint="eastAsia"/>
                          <w:sz w:val="24"/>
                          <w:szCs w:val="24"/>
                        </w:rPr>
                        <w:t>月</w:t>
                      </w:r>
                      <w:r w:rsidRPr="00B16196">
                        <w:rPr>
                          <w:rFonts w:hint="eastAsia"/>
                          <w:sz w:val="24"/>
                          <w:szCs w:val="24"/>
                        </w:rPr>
                        <w:t>)～令和８年３月１</w:t>
                      </w:r>
                      <w:r w:rsidR="00F6790A" w:rsidRPr="00B16196">
                        <w:rPr>
                          <w:rFonts w:hint="eastAsia"/>
                          <w:sz w:val="24"/>
                          <w:szCs w:val="24"/>
                        </w:rPr>
                        <w:t>３</w:t>
                      </w:r>
                      <w:r w:rsidRPr="00B16196">
                        <w:rPr>
                          <w:rFonts w:hint="eastAsia"/>
                          <w:sz w:val="24"/>
                          <w:szCs w:val="24"/>
                        </w:rPr>
                        <w:t>日(</w:t>
                      </w:r>
                      <w:r w:rsidR="00F6790A" w:rsidRPr="00B16196">
                        <w:rPr>
                          <w:rFonts w:hint="eastAsia"/>
                          <w:sz w:val="24"/>
                          <w:szCs w:val="24"/>
                        </w:rPr>
                        <w:t>金</w:t>
                      </w:r>
                      <w:r w:rsidRPr="00B16196">
                        <w:rPr>
                          <w:rFonts w:hint="eastAsia"/>
                          <w:sz w:val="24"/>
                          <w:szCs w:val="24"/>
                        </w:rPr>
                        <w:t>)</w:t>
                      </w:r>
                    </w:p>
                    <w:p w14:paraId="3ED3F3BA" w14:textId="10C1C31F" w:rsidR="00814459" w:rsidRDefault="00586D5F" w:rsidP="00EC3BED">
                      <w:pPr>
                        <w:snapToGrid w:val="0"/>
                        <w:ind w:leftChars="100" w:left="1420" w:hangingChars="500" w:hanging="1200"/>
                        <w:rPr>
                          <w:sz w:val="24"/>
                          <w:szCs w:val="24"/>
                        </w:rPr>
                      </w:pPr>
                      <w:r w:rsidRPr="00B16196">
                        <w:rPr>
                          <w:rFonts w:hint="eastAsia"/>
                          <w:sz w:val="24"/>
                          <w:szCs w:val="24"/>
                        </w:rPr>
                        <w:t>【内容】</w:t>
                      </w:r>
                      <w:r w:rsidR="00B16196">
                        <w:rPr>
                          <w:rFonts w:hint="eastAsia"/>
                          <w:sz w:val="24"/>
                          <w:szCs w:val="24"/>
                        </w:rPr>
                        <w:t>◆</w:t>
                      </w:r>
                      <w:r w:rsidRPr="00B16196">
                        <w:rPr>
                          <w:rFonts w:hint="eastAsia"/>
                          <w:sz w:val="24"/>
                          <w:szCs w:val="24"/>
                        </w:rPr>
                        <w:t>管内各港に停泊中の日本船舶及び外国船舶に訪船し、</w:t>
                      </w:r>
                      <w:r w:rsidR="00B0390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見張り体制や通信機器の機能</w:t>
                      </w:r>
                      <w:r w:rsidR="00B0390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の</w:t>
                      </w:r>
                      <w:r w:rsidR="00B0390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確認</w:t>
                      </w:r>
                      <w:r w:rsidR="00B0390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をはじめ</w:t>
                      </w:r>
                      <w:r w:rsidR="00B0390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、</w:t>
                      </w:r>
                      <w:r w:rsidR="00B03907" w:rsidRPr="008D4BC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下記</w:t>
                      </w:r>
                      <w:r w:rsidR="00B0390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遵守事項</w:t>
                      </w:r>
                      <w:r w:rsidR="00B03907" w:rsidRPr="008D4BC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を記載したリーフレット</w:t>
                      </w:r>
                      <w:r w:rsidR="005B1938" w:rsidRPr="00B16196">
                        <w:rPr>
                          <w:rFonts w:hint="eastAsia"/>
                          <w:sz w:val="24"/>
                          <w:szCs w:val="24"/>
                        </w:rPr>
                        <w:t>を</w:t>
                      </w:r>
                      <w:r w:rsidR="001B3D41">
                        <w:rPr>
                          <w:rFonts w:hint="eastAsia"/>
                          <w:sz w:val="24"/>
                          <w:szCs w:val="24"/>
                        </w:rPr>
                        <w:t>(</w:t>
                      </w:r>
                      <w:r w:rsidR="005B1938" w:rsidRPr="00B16196">
                        <w:rPr>
                          <w:rFonts w:hint="eastAsia"/>
                          <w:sz w:val="24"/>
                          <w:szCs w:val="24"/>
                        </w:rPr>
                        <w:t>別紙</w:t>
                      </w:r>
                      <w:r w:rsidR="001B3D41">
                        <w:rPr>
                          <w:rFonts w:hint="eastAsia"/>
                          <w:sz w:val="24"/>
                          <w:szCs w:val="24"/>
                        </w:rPr>
                        <w:t>)</w:t>
                      </w:r>
                      <w:r w:rsidR="005B1938" w:rsidRPr="00B16196">
                        <w:rPr>
                          <w:rFonts w:hint="eastAsia"/>
                          <w:sz w:val="24"/>
                          <w:szCs w:val="24"/>
                        </w:rPr>
                        <w:t>を</w:t>
                      </w:r>
                      <w:r w:rsidR="00EC3BED">
                        <w:rPr>
                          <w:rFonts w:hint="eastAsia"/>
                          <w:sz w:val="24"/>
                          <w:szCs w:val="24"/>
                        </w:rPr>
                        <w:t>船長に</w:t>
                      </w:r>
                      <w:r w:rsidR="005B1938" w:rsidRPr="00B16196">
                        <w:rPr>
                          <w:rFonts w:hint="eastAsia"/>
                          <w:sz w:val="24"/>
                          <w:szCs w:val="24"/>
                        </w:rPr>
                        <w:t>配布</w:t>
                      </w:r>
                    </w:p>
                    <w:p w14:paraId="5A11BFEF" w14:textId="24F2D0B0" w:rsidR="00B03907" w:rsidRDefault="00B03907" w:rsidP="00EC3BED">
                      <w:pPr>
                        <w:snapToGrid w:val="0"/>
                        <w:ind w:leftChars="100" w:left="1420" w:hangingChars="500" w:hanging="1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  </w:t>
                      </w:r>
                      <w:r w:rsidRPr="008D4BCE">
                        <w:rPr>
                          <w:rFonts w:hint="eastAsia"/>
                          <w:sz w:val="24"/>
                          <w:szCs w:val="24"/>
                        </w:rPr>
                        <w:t>・適切な航海当直体制の確保と船長による直接指揮の徹底</w:t>
                      </w:r>
                    </w:p>
                    <w:p w14:paraId="3AD41B4E" w14:textId="5AE60781" w:rsidR="00EC3BED" w:rsidRPr="008D4BCE" w:rsidRDefault="00EC3BED" w:rsidP="00EC3BED">
                      <w:pPr>
                        <w:snapToGrid w:val="0"/>
                        <w:ind w:leftChars="100" w:left="1420" w:hangingChars="500" w:hanging="120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・明石海峡の航法遵守</w:t>
                      </w:r>
                    </w:p>
                    <w:p w14:paraId="4C206BED" w14:textId="77777777" w:rsidR="00B03907" w:rsidRPr="008D4BCE" w:rsidRDefault="00B03907" w:rsidP="00EC3BED">
                      <w:pPr>
                        <w:snapToGrid w:val="0"/>
                        <w:ind w:firstLineChars="700" w:firstLine="16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Pr="008D4BCE">
                        <w:rPr>
                          <w:rFonts w:hint="eastAsia"/>
                          <w:sz w:val="24"/>
                          <w:szCs w:val="24"/>
                        </w:rPr>
                        <w:t>常時交信のできる船舶無線の維持、運用</w:t>
                      </w:r>
                    </w:p>
                    <w:p w14:paraId="06A6FF32" w14:textId="4F98DB88" w:rsidR="00B03907" w:rsidRDefault="00B03907" w:rsidP="00EC3BED">
                      <w:pPr>
                        <w:snapToGrid w:val="0"/>
                        <w:ind w:firstLineChars="700" w:firstLine="168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Pr="008D4BCE">
                        <w:rPr>
                          <w:rFonts w:hint="eastAsia"/>
                          <w:sz w:val="24"/>
                          <w:szCs w:val="24"/>
                        </w:rPr>
                        <w:t>他船及び大阪湾海上交通センターとの通信の確保、維持の徹底</w:t>
                      </w:r>
                    </w:p>
                    <w:p w14:paraId="257AA395" w14:textId="123CAFD1" w:rsidR="00B03907" w:rsidRDefault="00B03907" w:rsidP="00EC3BED">
                      <w:pPr>
                        <w:snapToGrid w:val="0"/>
                        <w:spacing w:line="360" w:lineRule="auto"/>
                        <w:ind w:leftChars="500" w:left="1340" w:hangingChars="100" w:hanging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 　・</w:t>
                      </w:r>
                      <w:r w:rsidRPr="008D4BCE">
                        <w:rPr>
                          <w:rFonts w:hint="eastAsia"/>
                          <w:sz w:val="24"/>
                          <w:szCs w:val="24"/>
                        </w:rPr>
                        <w:t>ＡＩＳへの正確なデータ入力を励行</w:t>
                      </w:r>
                    </w:p>
                    <w:p w14:paraId="0256D971" w14:textId="6C00AF21" w:rsidR="00B16196" w:rsidRPr="00B16196" w:rsidRDefault="00B16196" w:rsidP="00EC3BED">
                      <w:pPr>
                        <w:snapToGrid w:val="0"/>
                        <w:spacing w:line="360" w:lineRule="auto"/>
                        <w:ind w:leftChars="500" w:left="1340" w:hangingChars="100" w:hanging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◆神戸運輸監理部公式Ｘ等を活用し、キャンペーン実施の周知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0A9D0E" w14:textId="40A511F4" w:rsidR="00814459" w:rsidRDefault="00814459" w:rsidP="00425089">
      <w:pPr>
        <w:tabs>
          <w:tab w:val="left" w:pos="1830"/>
        </w:tabs>
      </w:pPr>
    </w:p>
    <w:p w14:paraId="2D37E705" w14:textId="77777777" w:rsidR="00814459" w:rsidRDefault="00814459" w:rsidP="00425089">
      <w:pPr>
        <w:tabs>
          <w:tab w:val="left" w:pos="1830"/>
        </w:tabs>
      </w:pPr>
    </w:p>
    <w:p w14:paraId="54A688DA" w14:textId="77777777" w:rsidR="00B3085E" w:rsidRDefault="00B3085E" w:rsidP="00D2631D">
      <w:pPr>
        <w:tabs>
          <w:tab w:val="left" w:pos="1830"/>
        </w:tabs>
        <w:rPr>
          <w:rFonts w:ascii="ＭＳ Ｐゴシック" w:eastAsia="ＭＳ Ｐゴシック" w:hAnsi="ＭＳ Ｐゴシック"/>
          <w:sz w:val="21"/>
          <w:szCs w:val="21"/>
        </w:rPr>
      </w:pPr>
    </w:p>
    <w:p w14:paraId="13DCEB77" w14:textId="04954DE0" w:rsidR="008D4BCE" w:rsidRDefault="008D4BCE" w:rsidP="00D2631D">
      <w:pPr>
        <w:tabs>
          <w:tab w:val="left" w:pos="1830"/>
        </w:tabs>
        <w:rPr>
          <w:rFonts w:ascii="ＭＳ Ｐゴシック" w:eastAsia="ＭＳ Ｐゴシック" w:hAnsi="ＭＳ Ｐゴシック"/>
          <w:sz w:val="21"/>
          <w:szCs w:val="21"/>
        </w:rPr>
      </w:pPr>
    </w:p>
    <w:p w14:paraId="17CEFC56" w14:textId="77777777" w:rsidR="007F46B9" w:rsidRPr="00B16196" w:rsidRDefault="007F46B9" w:rsidP="0069210A">
      <w:pPr>
        <w:tabs>
          <w:tab w:val="left" w:pos="1830"/>
        </w:tabs>
        <w:rPr>
          <w:rFonts w:hAnsi="ＭＳ ゴシック"/>
        </w:rPr>
      </w:pPr>
    </w:p>
    <w:p w14:paraId="646FC755" w14:textId="77777777" w:rsidR="00586D5F" w:rsidRDefault="00586D5F" w:rsidP="0069210A">
      <w:pPr>
        <w:tabs>
          <w:tab w:val="left" w:pos="1830"/>
        </w:tabs>
        <w:rPr>
          <w:rFonts w:hAnsi="ＭＳ ゴシック"/>
        </w:rPr>
      </w:pPr>
    </w:p>
    <w:p w14:paraId="0991CFFD" w14:textId="77777777" w:rsidR="001B3D41" w:rsidRDefault="001B3D41" w:rsidP="0069210A">
      <w:pPr>
        <w:tabs>
          <w:tab w:val="left" w:pos="1830"/>
        </w:tabs>
        <w:rPr>
          <w:rFonts w:hAnsi="ＭＳ ゴシック"/>
        </w:rPr>
      </w:pPr>
    </w:p>
    <w:p w14:paraId="707CB6B1" w14:textId="77777777" w:rsidR="00B03907" w:rsidRDefault="00B03907" w:rsidP="0069210A">
      <w:pPr>
        <w:tabs>
          <w:tab w:val="left" w:pos="1830"/>
        </w:tabs>
        <w:rPr>
          <w:rFonts w:hAnsi="ＭＳ ゴシック"/>
        </w:rPr>
      </w:pPr>
    </w:p>
    <w:p w14:paraId="2D900F2F" w14:textId="77777777" w:rsidR="00B03907" w:rsidRDefault="00B03907" w:rsidP="0069210A">
      <w:pPr>
        <w:tabs>
          <w:tab w:val="left" w:pos="1830"/>
        </w:tabs>
        <w:rPr>
          <w:rFonts w:hAnsi="ＭＳ ゴシック"/>
        </w:rPr>
      </w:pPr>
    </w:p>
    <w:p w14:paraId="347C7FB2" w14:textId="77777777" w:rsidR="00B03907" w:rsidRPr="00581FF5" w:rsidRDefault="00B03907" w:rsidP="0069210A">
      <w:pPr>
        <w:tabs>
          <w:tab w:val="left" w:pos="1830"/>
        </w:tabs>
        <w:rPr>
          <w:rFonts w:hAnsi="ＭＳ ゴシック" w:hint="eastAsia"/>
        </w:rPr>
      </w:pPr>
    </w:p>
    <w:tbl>
      <w:tblPr>
        <w:tblStyle w:val="a9"/>
        <w:tblpPr w:leftFromText="142" w:rightFromText="142" w:vertAnchor="text" w:horzAnchor="margin" w:tblpXSpec="center" w:tblpY="120"/>
        <w:tblW w:w="0" w:type="auto"/>
        <w:tblLook w:val="04A0" w:firstRow="1" w:lastRow="0" w:firstColumn="1" w:lastColumn="0" w:noHBand="0" w:noVBand="1"/>
      </w:tblPr>
      <w:tblGrid>
        <w:gridCol w:w="3227"/>
        <w:gridCol w:w="283"/>
        <w:gridCol w:w="6096"/>
      </w:tblGrid>
      <w:tr w:rsidR="0069210A" w14:paraId="6E40FD91" w14:textId="77777777" w:rsidTr="0069210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4BB4" w14:textId="77777777" w:rsidR="0069210A" w:rsidRDefault="0069210A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配布先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72B55" w14:textId="77777777" w:rsidR="0069210A" w:rsidRDefault="0069210A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27C7" w14:textId="77777777" w:rsidR="0069210A" w:rsidRDefault="0069210A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問い合わせ先</w:t>
            </w:r>
          </w:p>
        </w:tc>
      </w:tr>
      <w:tr w:rsidR="0069210A" w14:paraId="3DA7B97C" w14:textId="77777777" w:rsidTr="00EC3BED">
        <w:trPr>
          <w:trHeight w:val="11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A2AE" w14:textId="77777777" w:rsidR="0069210A" w:rsidRDefault="0069210A" w:rsidP="0069210A">
            <w:pPr>
              <w:tabs>
                <w:tab w:val="left" w:pos="1830"/>
              </w:tabs>
              <w:ind w:firstLineChars="200" w:firstLine="44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神戸海運記者クラブ</w:t>
            </w:r>
          </w:p>
          <w:p w14:paraId="6D09C28D" w14:textId="77777777" w:rsidR="0069210A" w:rsidRDefault="0069210A">
            <w:pPr>
              <w:tabs>
                <w:tab w:val="left" w:pos="1830"/>
              </w:tabs>
              <w:rPr>
                <w:rFonts w:hAnsi="ＭＳ ゴシック"/>
              </w:rPr>
            </w:pPr>
          </w:p>
          <w:p w14:paraId="2A799728" w14:textId="77777777" w:rsidR="0069210A" w:rsidRDefault="0069210A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A89DCB" w14:textId="77777777" w:rsidR="0069210A" w:rsidRDefault="0069210A">
            <w:pPr>
              <w:widowControl/>
              <w:jc w:val="left"/>
              <w:rPr>
                <w:rFonts w:hAnsi="ＭＳ ゴシック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3A6F" w14:textId="59001701" w:rsidR="0069210A" w:rsidRDefault="0069210A">
            <w:pPr>
              <w:tabs>
                <w:tab w:val="left" w:pos="1830"/>
              </w:tabs>
              <w:rPr>
                <w:rFonts w:hAnsi="ＭＳ ゴシック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709440" behindDoc="0" locked="0" layoutInCell="1" allowOverlap="1" wp14:anchorId="1D6F56BA" wp14:editId="60F638B1">
                  <wp:simplePos x="0" y="0"/>
                  <wp:positionH relativeFrom="column">
                    <wp:posOffset>2999740</wp:posOffset>
                  </wp:positionH>
                  <wp:positionV relativeFrom="paragraph">
                    <wp:posOffset>45720</wp:posOffset>
                  </wp:positionV>
                  <wp:extent cx="558712" cy="624840"/>
                  <wp:effectExtent l="0" t="0" r="0" b="3810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352" cy="6266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Ansi="ＭＳ ゴシック" w:hint="eastAsia"/>
              </w:rPr>
              <w:t>神戸運輸監理部　海上安全環境部</w:t>
            </w:r>
          </w:p>
          <w:p w14:paraId="036064F5" w14:textId="08CD704E" w:rsidR="0069210A" w:rsidRDefault="0069210A" w:rsidP="004802B2">
            <w:pPr>
              <w:tabs>
                <w:tab w:val="left" w:pos="1830"/>
              </w:tabs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担当：</w:t>
            </w:r>
            <w:r w:rsidR="00070AD3">
              <w:rPr>
                <w:rFonts w:hAnsi="ＭＳ ゴシック" w:hint="eastAsia"/>
              </w:rPr>
              <w:t>調整官</w:t>
            </w:r>
            <w:r w:rsidR="004C6F4F">
              <w:rPr>
                <w:rFonts w:hAnsi="ＭＳ ゴシック" w:hint="eastAsia"/>
              </w:rPr>
              <w:t xml:space="preserve"> </w:t>
            </w:r>
            <w:r w:rsidR="000048D3">
              <w:rPr>
                <w:rFonts w:hAnsi="ＭＳ ゴシック" w:hint="eastAsia"/>
              </w:rPr>
              <w:t>熊澤</w:t>
            </w:r>
          </w:p>
          <w:p w14:paraId="240DBA10" w14:textId="1508C65F" w:rsidR="0069210A" w:rsidRDefault="0069210A">
            <w:pPr>
              <w:tabs>
                <w:tab w:val="left" w:pos="1830"/>
              </w:tabs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電話：０７８－３２１－７０５１（直通）</w:t>
            </w:r>
          </w:p>
        </w:tc>
      </w:tr>
    </w:tbl>
    <w:p w14:paraId="6ED94CFC" w14:textId="79B25AE8" w:rsidR="0069210A" w:rsidRPr="0069210A" w:rsidRDefault="0069210A" w:rsidP="00EC3BED">
      <w:pPr>
        <w:tabs>
          <w:tab w:val="left" w:pos="1830"/>
        </w:tabs>
        <w:rPr>
          <w:rFonts w:hAnsi="ＭＳ ゴシック" w:hint="eastAsia"/>
        </w:rPr>
      </w:pPr>
    </w:p>
    <w:sectPr w:rsidR="0069210A" w:rsidRPr="0069210A" w:rsidSect="001830FA">
      <w:pgSz w:w="11906" w:h="16838" w:code="9"/>
      <w:pgMar w:top="1134" w:right="1134" w:bottom="737" w:left="1134" w:header="851" w:footer="992" w:gutter="0"/>
      <w:cols w:space="425"/>
      <w:docGrid w:type="linesAndChar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EAE26" w14:textId="77777777" w:rsidR="003A6905" w:rsidRDefault="003A6905" w:rsidP="005F482F">
      <w:r>
        <w:separator/>
      </w:r>
    </w:p>
  </w:endnote>
  <w:endnote w:type="continuationSeparator" w:id="0">
    <w:p w14:paraId="1C823475" w14:textId="77777777" w:rsidR="003A6905" w:rsidRDefault="003A6905" w:rsidP="005F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AA897" w14:textId="77777777" w:rsidR="003A6905" w:rsidRDefault="003A6905" w:rsidP="005F482F">
      <w:r>
        <w:separator/>
      </w:r>
    </w:p>
  </w:footnote>
  <w:footnote w:type="continuationSeparator" w:id="0">
    <w:p w14:paraId="6184951A" w14:textId="77777777" w:rsidR="003A6905" w:rsidRDefault="003A6905" w:rsidP="005F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696C"/>
    <w:multiLevelType w:val="hybridMultilevel"/>
    <w:tmpl w:val="C88C3858"/>
    <w:lvl w:ilvl="0" w:tplc="C9DA6554">
      <w:start w:val="1"/>
      <w:numFmt w:val="decimalFullWidth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 w16cid:durableId="1350182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4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048D3"/>
    <w:rsid w:val="00005740"/>
    <w:rsid w:val="00046C0E"/>
    <w:rsid w:val="00051DA2"/>
    <w:rsid w:val="000530D4"/>
    <w:rsid w:val="00053678"/>
    <w:rsid w:val="0005422C"/>
    <w:rsid w:val="00065DC7"/>
    <w:rsid w:val="00070AD3"/>
    <w:rsid w:val="00073C60"/>
    <w:rsid w:val="00090919"/>
    <w:rsid w:val="00093718"/>
    <w:rsid w:val="0009460E"/>
    <w:rsid w:val="000A2FE4"/>
    <w:rsid w:val="000A3452"/>
    <w:rsid w:val="000A3C46"/>
    <w:rsid w:val="000A4360"/>
    <w:rsid w:val="000B2211"/>
    <w:rsid w:val="000D31CF"/>
    <w:rsid w:val="00106B66"/>
    <w:rsid w:val="00110516"/>
    <w:rsid w:val="0012046C"/>
    <w:rsid w:val="00127883"/>
    <w:rsid w:val="00131037"/>
    <w:rsid w:val="001455D0"/>
    <w:rsid w:val="00152BF8"/>
    <w:rsid w:val="001608C9"/>
    <w:rsid w:val="001626F2"/>
    <w:rsid w:val="00174431"/>
    <w:rsid w:val="001830FA"/>
    <w:rsid w:val="0019154F"/>
    <w:rsid w:val="00194C80"/>
    <w:rsid w:val="001B3D41"/>
    <w:rsid w:val="001C0848"/>
    <w:rsid w:val="001C200F"/>
    <w:rsid w:val="001C2CF6"/>
    <w:rsid w:val="001D498F"/>
    <w:rsid w:val="001F28F9"/>
    <w:rsid w:val="00210590"/>
    <w:rsid w:val="00213BBE"/>
    <w:rsid w:val="00216045"/>
    <w:rsid w:val="00230D95"/>
    <w:rsid w:val="00236D49"/>
    <w:rsid w:val="002427F3"/>
    <w:rsid w:val="002452F3"/>
    <w:rsid w:val="00253890"/>
    <w:rsid w:val="00262172"/>
    <w:rsid w:val="00262366"/>
    <w:rsid w:val="002629FB"/>
    <w:rsid w:val="002925D2"/>
    <w:rsid w:val="0029524B"/>
    <w:rsid w:val="002968F6"/>
    <w:rsid w:val="002B0150"/>
    <w:rsid w:val="002C254E"/>
    <w:rsid w:val="002D08EE"/>
    <w:rsid w:val="002D1F24"/>
    <w:rsid w:val="002D4F06"/>
    <w:rsid w:val="00301432"/>
    <w:rsid w:val="00302F7F"/>
    <w:rsid w:val="0034133C"/>
    <w:rsid w:val="0034537F"/>
    <w:rsid w:val="00363769"/>
    <w:rsid w:val="00365376"/>
    <w:rsid w:val="00381004"/>
    <w:rsid w:val="003A365F"/>
    <w:rsid w:val="003A6905"/>
    <w:rsid w:val="003B5B84"/>
    <w:rsid w:val="003C79DE"/>
    <w:rsid w:val="003F304D"/>
    <w:rsid w:val="004023F2"/>
    <w:rsid w:val="00425089"/>
    <w:rsid w:val="00440420"/>
    <w:rsid w:val="00443099"/>
    <w:rsid w:val="004433F6"/>
    <w:rsid w:val="00463F7D"/>
    <w:rsid w:val="00472ADB"/>
    <w:rsid w:val="004802B2"/>
    <w:rsid w:val="00483D23"/>
    <w:rsid w:val="0049561A"/>
    <w:rsid w:val="004A3F75"/>
    <w:rsid w:val="004B54C4"/>
    <w:rsid w:val="004C6F4F"/>
    <w:rsid w:val="004E7B14"/>
    <w:rsid w:val="0050546B"/>
    <w:rsid w:val="00522DC4"/>
    <w:rsid w:val="00541589"/>
    <w:rsid w:val="00551413"/>
    <w:rsid w:val="00573CA6"/>
    <w:rsid w:val="00577832"/>
    <w:rsid w:val="00577DC0"/>
    <w:rsid w:val="00581FF5"/>
    <w:rsid w:val="005821CE"/>
    <w:rsid w:val="00586D5F"/>
    <w:rsid w:val="005B08B7"/>
    <w:rsid w:val="005B1938"/>
    <w:rsid w:val="005B4CD4"/>
    <w:rsid w:val="005B500C"/>
    <w:rsid w:val="005B76B2"/>
    <w:rsid w:val="005D0AAC"/>
    <w:rsid w:val="005E7827"/>
    <w:rsid w:val="005F482F"/>
    <w:rsid w:val="00603CC9"/>
    <w:rsid w:val="006259F6"/>
    <w:rsid w:val="006263D7"/>
    <w:rsid w:val="00636701"/>
    <w:rsid w:val="00640DC3"/>
    <w:rsid w:val="00653190"/>
    <w:rsid w:val="00664062"/>
    <w:rsid w:val="00665D0B"/>
    <w:rsid w:val="0068108D"/>
    <w:rsid w:val="006864D8"/>
    <w:rsid w:val="0069210A"/>
    <w:rsid w:val="00692CFB"/>
    <w:rsid w:val="006A0455"/>
    <w:rsid w:val="006A2615"/>
    <w:rsid w:val="006B3571"/>
    <w:rsid w:val="006D503D"/>
    <w:rsid w:val="006E229E"/>
    <w:rsid w:val="006E647E"/>
    <w:rsid w:val="006F00BB"/>
    <w:rsid w:val="00724A29"/>
    <w:rsid w:val="00725F70"/>
    <w:rsid w:val="00764A7E"/>
    <w:rsid w:val="007739C6"/>
    <w:rsid w:val="007B718A"/>
    <w:rsid w:val="007C1D44"/>
    <w:rsid w:val="007D37C0"/>
    <w:rsid w:val="007D7074"/>
    <w:rsid w:val="007F46B9"/>
    <w:rsid w:val="00804BFB"/>
    <w:rsid w:val="00814459"/>
    <w:rsid w:val="008150F2"/>
    <w:rsid w:val="0084466D"/>
    <w:rsid w:val="008446F4"/>
    <w:rsid w:val="008467B3"/>
    <w:rsid w:val="00851025"/>
    <w:rsid w:val="008607A8"/>
    <w:rsid w:val="00864FBC"/>
    <w:rsid w:val="00880086"/>
    <w:rsid w:val="00892431"/>
    <w:rsid w:val="008927C3"/>
    <w:rsid w:val="008B2F3D"/>
    <w:rsid w:val="008D0470"/>
    <w:rsid w:val="008D2DF8"/>
    <w:rsid w:val="008D4BCE"/>
    <w:rsid w:val="008D7377"/>
    <w:rsid w:val="008E29A0"/>
    <w:rsid w:val="008E3B41"/>
    <w:rsid w:val="00911D45"/>
    <w:rsid w:val="00964014"/>
    <w:rsid w:val="009664EB"/>
    <w:rsid w:val="0097345A"/>
    <w:rsid w:val="00976A65"/>
    <w:rsid w:val="0098288D"/>
    <w:rsid w:val="00982AC7"/>
    <w:rsid w:val="009955C0"/>
    <w:rsid w:val="00995C95"/>
    <w:rsid w:val="0099615B"/>
    <w:rsid w:val="009B4326"/>
    <w:rsid w:val="009D0D72"/>
    <w:rsid w:val="009E446D"/>
    <w:rsid w:val="009F0E29"/>
    <w:rsid w:val="009F1742"/>
    <w:rsid w:val="00A036A3"/>
    <w:rsid w:val="00A0415C"/>
    <w:rsid w:val="00A04628"/>
    <w:rsid w:val="00A15E7C"/>
    <w:rsid w:val="00A21235"/>
    <w:rsid w:val="00A23CD7"/>
    <w:rsid w:val="00A27927"/>
    <w:rsid w:val="00A3413F"/>
    <w:rsid w:val="00A366DA"/>
    <w:rsid w:val="00A41CDD"/>
    <w:rsid w:val="00A46B82"/>
    <w:rsid w:val="00A5014E"/>
    <w:rsid w:val="00A55BA2"/>
    <w:rsid w:val="00A809F7"/>
    <w:rsid w:val="00A90515"/>
    <w:rsid w:val="00A93632"/>
    <w:rsid w:val="00AB06CA"/>
    <w:rsid w:val="00AC385B"/>
    <w:rsid w:val="00AF2CF4"/>
    <w:rsid w:val="00B03907"/>
    <w:rsid w:val="00B0449E"/>
    <w:rsid w:val="00B12377"/>
    <w:rsid w:val="00B16196"/>
    <w:rsid w:val="00B17387"/>
    <w:rsid w:val="00B3085E"/>
    <w:rsid w:val="00B44B3C"/>
    <w:rsid w:val="00B7657D"/>
    <w:rsid w:val="00B842C4"/>
    <w:rsid w:val="00B84C88"/>
    <w:rsid w:val="00BB40B0"/>
    <w:rsid w:val="00BB58F2"/>
    <w:rsid w:val="00BC6679"/>
    <w:rsid w:val="00BE05E3"/>
    <w:rsid w:val="00BE6AEE"/>
    <w:rsid w:val="00BF5DCD"/>
    <w:rsid w:val="00BF6786"/>
    <w:rsid w:val="00BF6F17"/>
    <w:rsid w:val="00BF7243"/>
    <w:rsid w:val="00C02E06"/>
    <w:rsid w:val="00C04478"/>
    <w:rsid w:val="00C06720"/>
    <w:rsid w:val="00C1371A"/>
    <w:rsid w:val="00C226F7"/>
    <w:rsid w:val="00C22DFF"/>
    <w:rsid w:val="00C45BC4"/>
    <w:rsid w:val="00C51A8C"/>
    <w:rsid w:val="00C54D13"/>
    <w:rsid w:val="00C55325"/>
    <w:rsid w:val="00C57FC2"/>
    <w:rsid w:val="00C74E15"/>
    <w:rsid w:val="00CA746B"/>
    <w:rsid w:val="00CB009F"/>
    <w:rsid w:val="00CB0EE6"/>
    <w:rsid w:val="00CB7D76"/>
    <w:rsid w:val="00CC173C"/>
    <w:rsid w:val="00CD2CAE"/>
    <w:rsid w:val="00CD785F"/>
    <w:rsid w:val="00CE1F2C"/>
    <w:rsid w:val="00CE716F"/>
    <w:rsid w:val="00CE76E7"/>
    <w:rsid w:val="00CF4173"/>
    <w:rsid w:val="00D02AD0"/>
    <w:rsid w:val="00D04E32"/>
    <w:rsid w:val="00D26003"/>
    <w:rsid w:val="00D2631D"/>
    <w:rsid w:val="00D50658"/>
    <w:rsid w:val="00D50F28"/>
    <w:rsid w:val="00D52DB9"/>
    <w:rsid w:val="00D55682"/>
    <w:rsid w:val="00D61554"/>
    <w:rsid w:val="00D70C97"/>
    <w:rsid w:val="00DB0FCE"/>
    <w:rsid w:val="00DB60FE"/>
    <w:rsid w:val="00DC60ED"/>
    <w:rsid w:val="00DD1CC8"/>
    <w:rsid w:val="00DE5FC4"/>
    <w:rsid w:val="00E119B9"/>
    <w:rsid w:val="00E353CE"/>
    <w:rsid w:val="00E461D8"/>
    <w:rsid w:val="00E52FBA"/>
    <w:rsid w:val="00E671A7"/>
    <w:rsid w:val="00E83704"/>
    <w:rsid w:val="00E96ACC"/>
    <w:rsid w:val="00EA0D95"/>
    <w:rsid w:val="00EC3BED"/>
    <w:rsid w:val="00F2337F"/>
    <w:rsid w:val="00F524A9"/>
    <w:rsid w:val="00F532C6"/>
    <w:rsid w:val="00F5345F"/>
    <w:rsid w:val="00F61694"/>
    <w:rsid w:val="00F6557C"/>
    <w:rsid w:val="00F66372"/>
    <w:rsid w:val="00F6790A"/>
    <w:rsid w:val="00F7135B"/>
    <w:rsid w:val="00F728CE"/>
    <w:rsid w:val="00F801E1"/>
    <w:rsid w:val="00F90251"/>
    <w:rsid w:val="00F947E0"/>
    <w:rsid w:val="00FA56CF"/>
    <w:rsid w:val="00FB004A"/>
    <w:rsid w:val="00FC0C3A"/>
    <w:rsid w:val="00FD742B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0E7C0"/>
  <w15:docId w15:val="{DCE4F670-2310-4EA3-A14F-D141614F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482F"/>
  </w:style>
  <w:style w:type="paragraph" w:styleId="a5">
    <w:name w:val="footer"/>
    <w:basedOn w:val="a"/>
    <w:link w:val="a6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List Paragraph"/>
    <w:basedOn w:val="a"/>
    <w:uiPriority w:val="34"/>
    <w:qFormat/>
    <w:rsid w:val="00C04478"/>
    <w:pPr>
      <w:ind w:leftChars="400" w:left="840"/>
    </w:pPr>
  </w:style>
  <w:style w:type="character" w:customStyle="1" w:styleId="tgc">
    <w:name w:val="_tgc"/>
    <w:basedOn w:val="a0"/>
    <w:rsid w:val="00C06720"/>
  </w:style>
  <w:style w:type="paragraph" w:styleId="ab">
    <w:name w:val="Date"/>
    <w:basedOn w:val="a"/>
    <w:next w:val="a"/>
    <w:link w:val="ac"/>
    <w:uiPriority w:val="99"/>
    <w:semiHidden/>
    <w:unhideWhenUsed/>
    <w:rsid w:val="00301432"/>
  </w:style>
  <w:style w:type="character" w:customStyle="1" w:styleId="ac">
    <w:name w:val="日付 (文字)"/>
    <w:basedOn w:val="a0"/>
    <w:link w:val="ab"/>
    <w:uiPriority w:val="99"/>
    <w:semiHidden/>
    <w:rsid w:val="00301432"/>
    <w:rPr>
      <w:rFonts w:ascii="ＭＳ ゴシック" w:eastAsia="ＭＳ ゴシック"/>
      <w:sz w:val="22"/>
    </w:rPr>
  </w:style>
  <w:style w:type="paragraph" w:styleId="ad">
    <w:name w:val="No Spacing"/>
    <w:uiPriority w:val="1"/>
    <w:qFormat/>
    <w:rsid w:val="000530D4"/>
    <w:pPr>
      <w:widowControl w:val="0"/>
      <w:jc w:val="both"/>
    </w:pPr>
    <w:rPr>
      <w:rFonts w:ascii="ＭＳ ゴシック" w:eastAsia="ＭＳ ゴシック"/>
      <w:sz w:val="22"/>
    </w:rPr>
  </w:style>
  <w:style w:type="table" w:customStyle="1" w:styleId="1">
    <w:name w:val="表 (格子)1"/>
    <w:basedOn w:val="a1"/>
    <w:next w:val="a9"/>
    <w:uiPriority w:val="59"/>
    <w:rsid w:val="00C02E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13B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jpg" Type="http://schemas.openxmlformats.org/officeDocument/2006/relationships/image"/><Relationship Id="rId11" Target="media/image4.pn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gi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2A245-CF53-4DAC-A98B-CB328D4C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</Words>
  <Characters>347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