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Pr="006D5DCD" w:rsidRDefault="00C90C8E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  <w:w w:val="150"/>
        </w:rPr>
      </w:pPr>
      <w:r>
        <w:rPr>
          <w:rFonts w:hint="eastAsia"/>
          <w:b/>
          <w:bCs/>
          <w:w w:val="150"/>
          <w:u w:val="single" w:color="000000"/>
        </w:rPr>
        <w:t>使用旅客船ごとの</w:t>
      </w:r>
      <w:r w:rsidR="006D5DCD" w:rsidRPr="006D5DCD">
        <w:rPr>
          <w:rFonts w:hint="eastAsia"/>
          <w:b/>
          <w:bCs/>
          <w:w w:val="150"/>
          <w:u w:val="single" w:color="000000"/>
        </w:rPr>
        <w:t>最大搭載数量</w:t>
      </w:r>
    </w:p>
    <w:p w:rsidR="00216B12" w:rsidRPr="006D5DCD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Pr="00C90C8E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Pr="006D5DCD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6D5DCD">
        <w:rPr>
          <w:rFonts w:hint="eastAsia"/>
        </w:rPr>
        <w:t xml:space="preserve">　旅客、手荷物、小荷物、自動車及び貨物の最大搭載数量</w:t>
      </w:r>
    </w:p>
    <w:p w:rsidR="00216B12" w:rsidRPr="006D5DCD" w:rsidRDefault="00216B12">
      <w:pPr>
        <w:pStyle w:val="a3"/>
        <w:adjustRightInd/>
        <w:spacing w:line="308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32"/>
        <w:gridCol w:w="2048"/>
        <w:gridCol w:w="2048"/>
        <w:gridCol w:w="2048"/>
      </w:tblGrid>
      <w:tr w:rsidR="00216B12" w:rsidRPr="006D5DCD" w:rsidTr="006D5DCD">
        <w:trPr>
          <w:trHeight w:val="1045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12" w:rsidRPr="006D5DCD" w:rsidRDefault="00C90C8E" w:rsidP="00C90C8E">
            <w:pPr>
              <w:pStyle w:val="a3"/>
              <w:suppressAutoHyphens/>
              <w:kinsoku w:val="0"/>
              <w:autoSpaceDE w:val="0"/>
              <w:autoSpaceDN w:val="0"/>
              <w:spacing w:line="308" w:lineRule="exact"/>
              <w:ind w:leftChars="70" w:left="171" w:rightChars="66" w:right="161"/>
              <w:jc w:val="distribute"/>
              <w:rPr>
                <w:rFonts w:ascii="ＭＳ 明朝" w:cs="Times New Roman"/>
              </w:rPr>
            </w:pPr>
            <w:r w:rsidRPr="006D5DCD">
              <w:rPr>
                <w:rFonts w:hint="eastAsia"/>
                <w:spacing w:val="-2"/>
              </w:rPr>
              <w:t>船名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12" w:rsidRPr="006D5DCD" w:rsidRDefault="00216B12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</w:p>
        </w:tc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12" w:rsidRPr="006D5DCD" w:rsidRDefault="00216B12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</w:p>
        </w:tc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6B12" w:rsidRPr="006D5DCD" w:rsidRDefault="00216B12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</w:p>
        </w:tc>
      </w:tr>
      <w:tr w:rsidR="00216B12" w:rsidRPr="006D5DCD" w:rsidTr="006D5DCD">
        <w:trPr>
          <w:trHeight w:val="1045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12" w:rsidRPr="006D5DCD" w:rsidRDefault="00C90C8E" w:rsidP="00C90C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70" w:left="171" w:rightChars="66" w:right="161"/>
              <w:jc w:val="distribute"/>
              <w:rPr>
                <w:rFonts w:ascii="ＭＳ 明朝" w:cs="Times New Roman"/>
              </w:rPr>
            </w:pPr>
            <w:r w:rsidRPr="006D5DCD">
              <w:rPr>
                <w:rFonts w:hint="eastAsia"/>
                <w:spacing w:val="-2"/>
              </w:rPr>
              <w:t>旅客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12" w:rsidRPr="006D5DCD" w:rsidRDefault="006A5DD9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 w:rsidRPr="006D5DCD">
              <w:rPr>
                <w:rFonts w:cs="Times New Roman"/>
              </w:rPr>
              <w:t xml:space="preserve">             </w:t>
            </w:r>
            <w:r w:rsidRPr="006D5DCD">
              <w:rPr>
                <w:rFonts w:hint="eastAsia"/>
                <w:spacing w:val="-2"/>
              </w:rPr>
              <w:t>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12" w:rsidRPr="006D5DCD" w:rsidRDefault="006A5DD9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 w:rsidRPr="006D5DCD">
              <w:rPr>
                <w:rFonts w:cs="Times New Roman"/>
              </w:rPr>
              <w:t xml:space="preserve">             </w:t>
            </w:r>
            <w:r w:rsidRPr="006D5DCD">
              <w:rPr>
                <w:rFonts w:hint="eastAsia"/>
                <w:spacing w:val="-2"/>
              </w:rPr>
              <w:t>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6B12" w:rsidRPr="006D5DCD" w:rsidRDefault="006A5DD9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 w:rsidRPr="006D5DCD">
              <w:rPr>
                <w:rFonts w:cs="Times New Roman"/>
              </w:rPr>
              <w:t xml:space="preserve">             </w:t>
            </w:r>
            <w:r w:rsidRPr="006D5DCD">
              <w:rPr>
                <w:rFonts w:hint="eastAsia"/>
                <w:spacing w:val="-2"/>
              </w:rPr>
              <w:t>人</w:t>
            </w:r>
          </w:p>
        </w:tc>
      </w:tr>
      <w:tr w:rsidR="00216B12" w:rsidRPr="006D5DCD" w:rsidTr="006D5DCD">
        <w:trPr>
          <w:trHeight w:val="1045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12" w:rsidRPr="006D5DCD" w:rsidRDefault="00C90C8E" w:rsidP="00C90C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70" w:left="171" w:rightChars="66" w:right="161"/>
              <w:jc w:val="distribute"/>
              <w:rPr>
                <w:rFonts w:ascii="ＭＳ 明朝" w:cs="Times New Roman"/>
              </w:rPr>
            </w:pPr>
            <w:r w:rsidRPr="006D5DCD">
              <w:rPr>
                <w:rFonts w:hint="eastAsia"/>
                <w:spacing w:val="-2"/>
              </w:rPr>
              <w:t>手荷物、小荷物、貨物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12" w:rsidRPr="006D5DCD" w:rsidRDefault="006A5DD9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 w:rsidRPr="006D5DCD">
              <w:rPr>
                <w:rFonts w:cs="Times New Roman"/>
              </w:rPr>
              <w:t xml:space="preserve"> </w:t>
            </w:r>
            <w:r w:rsidRPr="006D5DCD">
              <w:rPr>
                <w:rFonts w:hint="eastAsia"/>
                <w:spacing w:val="-2"/>
              </w:rPr>
              <w:t xml:space="preserve">　　　</w:t>
            </w:r>
            <w:r w:rsidRPr="006D5DCD">
              <w:rPr>
                <w:rFonts w:cs="Times New Roman"/>
              </w:rPr>
              <w:t>m3</w:t>
            </w:r>
            <w:r w:rsidRPr="006D5DCD">
              <w:rPr>
                <w:rFonts w:ascii="ＭＳ 明朝" w:hAnsi="ＭＳ 明朝"/>
              </w:rPr>
              <w:t>(</w:t>
            </w:r>
            <w:r w:rsidRPr="006D5DCD">
              <w:rPr>
                <w:rFonts w:hint="eastAsia"/>
                <w:spacing w:val="-2"/>
              </w:rPr>
              <w:t>トン</w:t>
            </w:r>
            <w:r w:rsidRPr="006D5DCD">
              <w:rPr>
                <w:rFonts w:ascii="ＭＳ 明朝" w:hAnsi="ＭＳ 明朝"/>
              </w:rPr>
              <w:t>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12" w:rsidRPr="006D5DCD" w:rsidRDefault="006A5DD9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 w:rsidRPr="006D5DCD">
              <w:rPr>
                <w:rFonts w:cs="Times New Roman"/>
              </w:rPr>
              <w:t xml:space="preserve">      m3</w:t>
            </w:r>
            <w:r w:rsidRPr="006D5DCD">
              <w:rPr>
                <w:rFonts w:ascii="ＭＳ 明朝" w:hAnsi="ＭＳ 明朝"/>
              </w:rPr>
              <w:t>(</w:t>
            </w:r>
            <w:r w:rsidRPr="006D5DCD">
              <w:rPr>
                <w:rFonts w:hint="eastAsia"/>
                <w:spacing w:val="-2"/>
              </w:rPr>
              <w:t>トン</w:t>
            </w:r>
            <w:r w:rsidRPr="006D5DCD">
              <w:rPr>
                <w:rFonts w:ascii="ＭＳ 明朝" w:hAnsi="ＭＳ 明朝"/>
              </w:rPr>
              <w:t>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6B12" w:rsidRPr="006D5DCD" w:rsidRDefault="006A5DD9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 w:rsidRPr="006D5DCD">
              <w:rPr>
                <w:rFonts w:cs="Times New Roman"/>
              </w:rPr>
              <w:t xml:space="preserve">       m3</w:t>
            </w:r>
            <w:r w:rsidRPr="006D5DCD">
              <w:rPr>
                <w:rFonts w:ascii="ＭＳ 明朝" w:hAnsi="ＭＳ 明朝"/>
              </w:rPr>
              <w:t>(</w:t>
            </w:r>
            <w:r w:rsidRPr="006D5DCD">
              <w:rPr>
                <w:rFonts w:hint="eastAsia"/>
                <w:spacing w:val="-2"/>
              </w:rPr>
              <w:t>トン</w:t>
            </w:r>
            <w:r w:rsidRPr="006D5DCD">
              <w:rPr>
                <w:rFonts w:ascii="ＭＳ 明朝" w:hAnsi="ＭＳ 明朝"/>
              </w:rPr>
              <w:t>)</w:t>
            </w:r>
          </w:p>
        </w:tc>
      </w:tr>
      <w:tr w:rsidR="00216B12" w:rsidRPr="006D5DCD" w:rsidTr="006D5DCD">
        <w:trPr>
          <w:trHeight w:val="1045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6B12" w:rsidRPr="006D5DCD" w:rsidRDefault="00C90C8E" w:rsidP="00C90C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70" w:left="171" w:rightChars="66" w:right="161"/>
              <w:jc w:val="distribute"/>
              <w:rPr>
                <w:rFonts w:ascii="ＭＳ 明朝" w:cs="Times New Roman"/>
              </w:rPr>
            </w:pPr>
            <w:r w:rsidRPr="006D5DCD">
              <w:rPr>
                <w:rFonts w:hint="eastAsia"/>
                <w:spacing w:val="-2"/>
              </w:rPr>
              <w:t>自動車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6B12" w:rsidRPr="006D5DCD" w:rsidRDefault="006A5DD9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 w:rsidRPr="006D5DCD">
              <w:rPr>
                <w:rFonts w:cs="Times New Roman"/>
              </w:rPr>
              <w:t xml:space="preserve">             </w:t>
            </w:r>
            <w:r w:rsidRPr="006D5DCD">
              <w:rPr>
                <w:rFonts w:hint="eastAsia"/>
                <w:spacing w:val="-2"/>
              </w:rPr>
              <w:t>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6B12" w:rsidRPr="006D5DCD" w:rsidRDefault="006A5DD9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 w:rsidRPr="006D5DCD">
              <w:rPr>
                <w:rFonts w:cs="Times New Roman"/>
              </w:rPr>
              <w:t xml:space="preserve">             </w:t>
            </w:r>
            <w:r w:rsidRPr="006D5DCD">
              <w:rPr>
                <w:rFonts w:hint="eastAsia"/>
                <w:spacing w:val="-2"/>
              </w:rPr>
              <w:t>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6B12" w:rsidRPr="006D5DCD" w:rsidRDefault="006A5DD9" w:rsidP="006D5D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Times New Roman"/>
              </w:rPr>
            </w:pPr>
            <w:r w:rsidRPr="006D5DCD">
              <w:rPr>
                <w:rFonts w:cs="Times New Roman"/>
              </w:rPr>
              <w:t xml:space="preserve">             </w:t>
            </w:r>
            <w:r w:rsidRPr="006D5DCD">
              <w:rPr>
                <w:rFonts w:hint="eastAsia"/>
                <w:spacing w:val="-2"/>
              </w:rPr>
              <w:t>台</w:t>
            </w:r>
          </w:p>
        </w:tc>
      </w:tr>
    </w:tbl>
    <w:p w:rsidR="00216B12" w:rsidRPr="006D5DCD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Pr="006D5DCD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  <w:sz w:val="18"/>
          <w:szCs w:val="18"/>
        </w:rPr>
      </w:pPr>
      <w:r w:rsidRPr="006D5DCD">
        <w:rPr>
          <w:rFonts w:hint="eastAsia"/>
          <w:sz w:val="18"/>
          <w:szCs w:val="18"/>
        </w:rPr>
        <w:t>（注）</w:t>
      </w:r>
    </w:p>
    <w:p w:rsidR="00216B12" w:rsidRPr="006D5DCD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  <w:sz w:val="18"/>
          <w:szCs w:val="18"/>
        </w:rPr>
      </w:pPr>
      <w:r w:rsidRPr="006D5DCD">
        <w:rPr>
          <w:rFonts w:hint="eastAsia"/>
          <w:sz w:val="18"/>
          <w:szCs w:val="18"/>
        </w:rPr>
        <w:t xml:space="preserve">　１　予備船の船名は、括弧書きとすること。</w:t>
      </w:r>
    </w:p>
    <w:p w:rsidR="00216B12" w:rsidRPr="006D5DCD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  <w:sz w:val="18"/>
          <w:szCs w:val="18"/>
        </w:rPr>
      </w:pPr>
      <w:r w:rsidRPr="006D5DCD">
        <w:rPr>
          <w:rFonts w:hint="eastAsia"/>
          <w:sz w:val="18"/>
          <w:szCs w:val="18"/>
        </w:rPr>
        <w:t xml:space="preserve">　２　最大搭載数量について</w:t>
      </w:r>
    </w:p>
    <w:p w:rsidR="00216B12" w:rsidRPr="006D5DCD" w:rsidRDefault="006A5DD9">
      <w:pPr>
        <w:pStyle w:val="a3"/>
        <w:adjustRightInd/>
        <w:spacing w:line="308" w:lineRule="exact"/>
        <w:ind w:left="732" w:firstLine="244"/>
        <w:rPr>
          <w:rFonts w:ascii="ＭＳ 明朝" w:cs="Times New Roman"/>
          <w:spacing w:val="2"/>
          <w:sz w:val="18"/>
          <w:szCs w:val="18"/>
        </w:rPr>
      </w:pPr>
      <w:r w:rsidRPr="006D5DCD">
        <w:rPr>
          <w:rFonts w:hint="eastAsia"/>
          <w:sz w:val="18"/>
          <w:szCs w:val="18"/>
        </w:rPr>
        <w:t>旅客については人数、自動車については台数とする。その扱いについては、船舶運航事業者等の提出する定期報告書に関する省令第５４号第３条に基づく内航旅客定期航路事業運航実績報告書第１号様式の注６及び注１０に準ずることとする。</w:t>
      </w:r>
    </w:p>
    <w:p w:rsidR="00216B12" w:rsidRPr="006D5DCD" w:rsidRDefault="006A5DD9">
      <w:pPr>
        <w:pStyle w:val="a3"/>
        <w:adjustRightInd/>
        <w:spacing w:line="308" w:lineRule="exact"/>
        <w:ind w:left="732" w:firstLine="244"/>
        <w:rPr>
          <w:rFonts w:ascii="ＭＳ 明朝" w:cs="Times New Roman"/>
          <w:spacing w:val="2"/>
          <w:sz w:val="18"/>
          <w:szCs w:val="18"/>
        </w:rPr>
      </w:pPr>
      <w:r w:rsidRPr="006D5DCD">
        <w:rPr>
          <w:rFonts w:hint="eastAsia"/>
          <w:sz w:val="18"/>
          <w:szCs w:val="18"/>
        </w:rPr>
        <w:t>また、貨物の最大輸送能力については、受託手荷物、特殊手荷物、小荷物及び貨物輸送を対象とし、</w:t>
      </w:r>
      <w:r w:rsidRPr="006D5DCD">
        <w:rPr>
          <w:rFonts w:cs="Times New Roman"/>
          <w:sz w:val="18"/>
          <w:szCs w:val="18"/>
        </w:rPr>
        <w:t>m3</w:t>
      </w:r>
      <w:r w:rsidRPr="006D5DCD">
        <w:rPr>
          <w:rFonts w:hint="eastAsia"/>
          <w:sz w:val="18"/>
          <w:szCs w:val="18"/>
        </w:rPr>
        <w:t>（トン）数で表示することとする。</w:t>
      </w:r>
    </w:p>
    <w:p w:rsidR="00216B12" w:rsidRPr="006D5DCD" w:rsidRDefault="006A5DD9">
      <w:pPr>
        <w:pStyle w:val="a3"/>
        <w:adjustRightInd/>
        <w:spacing w:line="308" w:lineRule="exact"/>
        <w:ind w:left="732" w:firstLine="244"/>
        <w:rPr>
          <w:rFonts w:ascii="ＭＳ 明朝" w:cs="Times New Roman"/>
          <w:spacing w:val="2"/>
          <w:sz w:val="18"/>
          <w:szCs w:val="18"/>
        </w:rPr>
      </w:pPr>
      <w:r w:rsidRPr="006D5DCD">
        <w:rPr>
          <w:rFonts w:hint="eastAsia"/>
          <w:sz w:val="18"/>
          <w:szCs w:val="18"/>
        </w:rPr>
        <w:t>手荷物は、受託手荷物及び特殊手荷物をいうものとする。則第２条第１項第３号ロの第１号様式使用船舶明細書における貨物積載容積を記載する。トン数表示の場合は、輸送する主要貨物によるトン数換算を行い、貨物積載容積がない場合には、輸送実績に基づくトン数を記入することとする。</w:t>
      </w:r>
    </w:p>
    <w:p w:rsidR="00216B12" w:rsidRPr="006D5DCD" w:rsidRDefault="006A5DD9">
      <w:pPr>
        <w:pStyle w:val="a3"/>
        <w:adjustRightInd/>
        <w:spacing w:line="308" w:lineRule="exact"/>
        <w:ind w:left="732" w:firstLine="244"/>
        <w:rPr>
          <w:rFonts w:ascii="ＭＳ 明朝" w:cs="Times New Roman"/>
          <w:spacing w:val="2"/>
          <w:sz w:val="18"/>
          <w:szCs w:val="18"/>
        </w:rPr>
      </w:pPr>
      <w:r w:rsidRPr="006D5DCD">
        <w:rPr>
          <w:rFonts w:hint="eastAsia"/>
          <w:sz w:val="18"/>
          <w:szCs w:val="18"/>
        </w:rPr>
        <w:t>この場合、手荷物（受託手荷物及び特殊手荷物）、小荷物及び貨物の最大搭載数量の合計が、サービス基準に定める貨物の最低輸送能力を上回る必要がある。</w:t>
      </w:r>
    </w:p>
    <w:p w:rsidR="0092053E" w:rsidRPr="00EB19F0" w:rsidRDefault="0092053E" w:rsidP="00EB19F0">
      <w:pPr>
        <w:pStyle w:val="a3"/>
        <w:adjustRightInd/>
        <w:spacing w:line="186" w:lineRule="exact"/>
        <w:rPr>
          <w:rFonts w:ascii="ＭＳ 明朝" w:cs="Times New Roman"/>
          <w:spacing w:val="2"/>
        </w:rPr>
      </w:pPr>
    </w:p>
    <w:sectPr w:rsidR="0092053E" w:rsidRPr="00EB19F0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DE" w:rsidRDefault="00602ADE">
      <w:r>
        <w:separator/>
      </w:r>
    </w:p>
  </w:endnote>
  <w:endnote w:type="continuationSeparator" w:id="0">
    <w:p w:rsidR="00602ADE" w:rsidRDefault="0060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DE" w:rsidRDefault="00602AD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02ADE" w:rsidRDefault="00602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98D"/>
    <w:rsid w:val="00007F43"/>
    <w:rsid w:val="00062FB0"/>
    <w:rsid w:val="00216B12"/>
    <w:rsid w:val="0030398D"/>
    <w:rsid w:val="0048330C"/>
    <w:rsid w:val="00602ADE"/>
    <w:rsid w:val="006640EA"/>
    <w:rsid w:val="006A5DD9"/>
    <w:rsid w:val="006D5DCD"/>
    <w:rsid w:val="007868EC"/>
    <w:rsid w:val="007E1509"/>
    <w:rsid w:val="0092053E"/>
    <w:rsid w:val="00A96C58"/>
    <w:rsid w:val="00B63922"/>
    <w:rsid w:val="00B979C0"/>
    <w:rsid w:val="00BA6C95"/>
    <w:rsid w:val="00C16077"/>
    <w:rsid w:val="00C90C8E"/>
    <w:rsid w:val="00D92331"/>
    <w:rsid w:val="00DD25B3"/>
    <w:rsid w:val="00EB19F0"/>
    <w:rsid w:val="00EC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4259-4D94-46D2-B3B6-7F80DFA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国土交通省</cp:lastModifiedBy>
  <cp:revision>5</cp:revision>
  <cp:lastPrinted>2012-01-05T08:03:00Z</cp:lastPrinted>
  <dcterms:created xsi:type="dcterms:W3CDTF">2015-08-14T07:46:00Z</dcterms:created>
  <dcterms:modified xsi:type="dcterms:W3CDTF">2015-09-06T08:51:00Z</dcterms:modified>
</cp:coreProperties>
</file>