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D465" w14:textId="77777777" w:rsidR="00CE26E3" w:rsidRPr="00ED748F" w:rsidRDefault="00CE26E3" w:rsidP="00CE26E3">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４</w:t>
      </w:r>
    </w:p>
    <w:p w14:paraId="1355DC91"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p>
    <w:p w14:paraId="5FFB7127" w14:textId="77777777" w:rsidR="00CE26E3" w:rsidRPr="00ED748F" w:rsidRDefault="00CE26E3" w:rsidP="00CE26E3">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届出書</w:t>
      </w:r>
    </w:p>
    <w:p w14:paraId="4C30D423" w14:textId="77777777" w:rsidR="00CE26E3" w:rsidRPr="00ED748F" w:rsidRDefault="00CE26E3" w:rsidP="00CE26E3">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08471CEF"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p>
    <w:p w14:paraId="2B2DA49D" w14:textId="77777777" w:rsidR="00CE26E3" w:rsidRPr="00ED748F" w:rsidRDefault="00CE26E3" w:rsidP="00CE26E3">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1110DFD3" w14:textId="77777777" w:rsidR="00CE26E3" w:rsidRPr="00ED748F" w:rsidRDefault="00CE26E3" w:rsidP="00CE26E3">
      <w:pPr>
        <w:overflowPunct w:val="0"/>
        <w:textAlignment w:val="baseline"/>
        <w:rPr>
          <w:rFonts w:ascii="ＭＳ 明朝" w:eastAsia="ＭＳ 明朝" w:hAnsi="Times New Roman"/>
          <w:color w:val="000000"/>
          <w:spacing w:val="2"/>
          <w:kern w:val="0"/>
          <w:szCs w:val="21"/>
          <w:lang w:eastAsia="zh-TW"/>
        </w:rPr>
      </w:pPr>
    </w:p>
    <w:p w14:paraId="4F674B63"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48C3F579"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0ACFB00"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2725F2E3"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75E3B7AB"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C0A06B8" w14:textId="77777777" w:rsidR="00CE26E3" w:rsidRPr="00ED748F" w:rsidRDefault="00CE26E3" w:rsidP="00CE26E3">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67B09463" w14:textId="77777777" w:rsidR="00CE26E3" w:rsidRDefault="00CE26E3" w:rsidP="00CE26E3">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7C39881B"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遠隔点呼を下記のとおり変更したいので関係書類を添えて届出しま</w:t>
      </w:r>
      <w:r w:rsidRPr="00ED748F">
        <w:rPr>
          <w:rFonts w:ascii="Times New Roman" w:eastAsia="ＭＳ 明朝" w:hAnsi="Times New Roman" w:cs="ＭＳ 明朝" w:hint="eastAsia"/>
          <w:color w:val="000000"/>
          <w:kern w:val="0"/>
          <w:szCs w:val="21"/>
        </w:rPr>
        <w:t>す。</w:t>
      </w:r>
    </w:p>
    <w:p w14:paraId="46277476" w14:textId="77777777" w:rsidR="00CE26E3" w:rsidRPr="005E45D5" w:rsidRDefault="00CE26E3" w:rsidP="00CE26E3">
      <w:pPr>
        <w:overflowPunct w:val="0"/>
        <w:textAlignment w:val="baseline"/>
        <w:rPr>
          <w:rFonts w:ascii="ＭＳ 明朝" w:eastAsia="ＭＳ 明朝" w:hAnsi="Times New Roman"/>
          <w:color w:val="000000"/>
          <w:spacing w:val="2"/>
          <w:kern w:val="0"/>
          <w:szCs w:val="21"/>
        </w:rPr>
      </w:pPr>
    </w:p>
    <w:p w14:paraId="72ABA80F" w14:textId="77777777" w:rsidR="00CE26E3" w:rsidRDefault="00CE26E3" w:rsidP="00CE26E3">
      <w:pPr>
        <w:pStyle w:val="a8"/>
      </w:pPr>
      <w:r w:rsidRPr="00ED748F">
        <w:rPr>
          <w:rFonts w:hint="eastAsia"/>
        </w:rPr>
        <w:t>記</w:t>
      </w:r>
    </w:p>
    <w:p w14:paraId="3E5B3572" w14:textId="77777777" w:rsidR="00CE26E3" w:rsidRDefault="00CE26E3" w:rsidP="00CE26E3">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遠隔点呼を変更する旅客自動車運送事業の種類</w:t>
      </w:r>
      <w:r>
        <w:rPr>
          <w:rFonts w:hint="eastAsia"/>
          <w:kern w:val="0"/>
          <w:sz w:val="18"/>
          <w:szCs w:val="18"/>
        </w:rPr>
        <w:t>（該当するものひとつに○をつけること）</w:t>
      </w:r>
    </w:p>
    <w:p w14:paraId="4C1E22C4" w14:textId="77777777" w:rsidR="00CE26E3" w:rsidRPr="00B92798" w:rsidRDefault="00CE26E3" w:rsidP="00CE26E3">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一般乗合・一般貸切・一般乗用・特定旅客</w:t>
      </w:r>
    </w:p>
    <w:p w14:paraId="3B289690" w14:textId="77777777" w:rsidR="00CE26E3" w:rsidRDefault="00CE26E3" w:rsidP="00CE26E3">
      <w:pPr>
        <w:overflowPunct w:val="0"/>
        <w:spacing w:line="320" w:lineRule="exact"/>
        <w:jc w:val="center"/>
        <w:textAlignment w:val="baseline"/>
        <w:rPr>
          <w:rFonts w:ascii="ＭＳ 明朝" w:eastAsia="ＭＳ 明朝" w:hAnsi="Times New Roman"/>
          <w:color w:val="000000"/>
          <w:spacing w:val="2"/>
          <w:kern w:val="0"/>
          <w:szCs w:val="21"/>
        </w:rPr>
      </w:pPr>
    </w:p>
    <w:p w14:paraId="1F24F898" w14:textId="77777777" w:rsidR="00CE26E3" w:rsidRDefault="00CE26E3" w:rsidP="00CE26E3">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6861905F" w14:textId="77777777" w:rsidR="00CE26E3" w:rsidRDefault="00CE26E3" w:rsidP="00CE26E3">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bookmarkStart w:id="0" w:name="_Hlk162340914"/>
      <w:r>
        <w:rPr>
          <w:rFonts w:hint="eastAsia"/>
          <w:szCs w:val="21"/>
        </w:rPr>
        <w:t>・被実施場所（車内、待合所、宿泊施設等）の追加</w:t>
      </w:r>
      <w:bookmarkEnd w:id="0"/>
    </w:p>
    <w:p w14:paraId="01EC6C59" w14:textId="77777777" w:rsidR="00CE26E3" w:rsidRDefault="00CE26E3" w:rsidP="00CE26E3">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66055205" w14:textId="77777777" w:rsidR="00CE26E3" w:rsidRPr="002009D6" w:rsidRDefault="00CE26E3" w:rsidP="00CE26E3">
      <w:pPr>
        <w:overflowPunct w:val="0"/>
        <w:spacing w:line="320" w:lineRule="exact"/>
        <w:jc w:val="center"/>
        <w:textAlignment w:val="baseline"/>
        <w:rPr>
          <w:rFonts w:ascii="ＭＳ 明朝" w:eastAsia="ＭＳ 明朝" w:hAnsi="Times New Roman"/>
          <w:color w:val="000000"/>
          <w:spacing w:val="2"/>
          <w:kern w:val="0"/>
          <w:szCs w:val="21"/>
        </w:rPr>
      </w:pPr>
    </w:p>
    <w:p w14:paraId="752872CA" w14:textId="77777777" w:rsidR="00CE26E3" w:rsidRPr="00ED748F" w:rsidRDefault="00CE26E3" w:rsidP="00CE26E3">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ED748F" w14:paraId="0867C07E" w14:textId="77777777" w:rsidTr="0045213E">
        <w:tc>
          <w:tcPr>
            <w:tcW w:w="3863" w:type="dxa"/>
            <w:tcBorders>
              <w:top w:val="single" w:sz="4" w:space="0" w:color="000000"/>
              <w:left w:val="single" w:sz="4" w:space="0" w:color="000000"/>
              <w:bottom w:val="nil"/>
              <w:right w:val="single" w:sz="4" w:space="0" w:color="000000"/>
            </w:tcBorders>
          </w:tcPr>
          <w:p w14:paraId="2BC8B295"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、完全子会社等との間で行う場合にあっては事業者名も記載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4D77DA11"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9F59326"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D1ACB88"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77FEF91E"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BA7F681"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5A8570E"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62083A8" w14:textId="77777777" w:rsidR="00CE26E3" w:rsidRPr="00787F80"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26E3" w:rsidRPr="00ED748F" w14:paraId="3715973C" w14:textId="77777777" w:rsidTr="0045213E">
        <w:tc>
          <w:tcPr>
            <w:tcW w:w="3863" w:type="dxa"/>
            <w:tcBorders>
              <w:top w:val="single" w:sz="4" w:space="0" w:color="000000"/>
              <w:left w:val="single" w:sz="4" w:space="0" w:color="000000"/>
              <w:bottom w:val="nil"/>
              <w:right w:val="single" w:sz="4" w:space="0" w:color="000000"/>
            </w:tcBorders>
          </w:tcPr>
          <w:p w14:paraId="0F5049F0"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6313D74"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A0F46A1"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26E3" w:rsidRPr="00ED748F" w14:paraId="02E33C79"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52579F4E"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06874A42"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F386E11"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6293AD92" w14:textId="77777777" w:rsidR="00CE26E3" w:rsidRPr="00787F80" w:rsidRDefault="00CE26E3" w:rsidP="00CE26E3">
      <w:pPr>
        <w:overflowPunct w:val="0"/>
        <w:spacing w:line="320" w:lineRule="exact"/>
        <w:textAlignment w:val="baseline"/>
        <w:rPr>
          <w:rFonts w:ascii="ＭＳ 明朝" w:eastAsia="ＭＳ 明朝" w:hAnsi="Times New Roman"/>
          <w:color w:val="000000"/>
          <w:spacing w:val="2"/>
          <w:kern w:val="0"/>
          <w:szCs w:val="21"/>
        </w:rPr>
      </w:pPr>
    </w:p>
    <w:p w14:paraId="56769C0C" w14:textId="77777777" w:rsidR="00CE26E3" w:rsidRDefault="00CE26E3" w:rsidP="00CE26E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1F4D5952" w14:textId="77777777" w:rsidR="00CE26E3" w:rsidRDefault="00CE26E3" w:rsidP="00CE26E3">
      <w:pPr>
        <w:overflowPunct w:val="0"/>
        <w:spacing w:line="320" w:lineRule="exact"/>
        <w:textAlignment w:val="baseline"/>
        <w:rPr>
          <w:rFonts w:ascii="Times New Roman" w:eastAsia="ＭＳ 明朝" w:hAnsi="Times New Roman" w:cs="ＭＳ 明朝"/>
          <w:color w:val="000000"/>
          <w:kern w:val="0"/>
          <w:szCs w:val="21"/>
        </w:rPr>
      </w:pPr>
    </w:p>
    <w:p w14:paraId="756853E9" w14:textId="77777777" w:rsidR="00CE26E3" w:rsidRPr="00E54AAA" w:rsidRDefault="00CE26E3" w:rsidP="00CE26E3">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3E680988" w14:textId="77777777" w:rsidR="00CE26E3" w:rsidRPr="00B30962" w:rsidRDefault="00CE26E3" w:rsidP="00CE26E3">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Pr="00EC2CDD">
        <w:rPr>
          <w:rFonts w:asciiTheme="minorEastAsia" w:hAnsiTheme="minorEastAsia" w:cs="ＭＳ 明朝" w:hint="eastAsia"/>
          <w:color w:val="000000"/>
          <w:kern w:val="0"/>
          <w:szCs w:val="21"/>
        </w:rPr>
        <w:t>2</w:t>
      </w:r>
      <w:r w:rsidRPr="00EC2CDD">
        <w:rPr>
          <w:rFonts w:asciiTheme="minorEastAsia" w:hAnsiTheme="minorEastAsia" w:cs="ＭＳ 明朝"/>
          <w:color w:val="000000"/>
          <w:kern w:val="0"/>
          <w:szCs w:val="21"/>
        </w:rPr>
        <w:t>66</w:t>
      </w:r>
      <w:r w:rsidRPr="00EC2CDD">
        <w:rPr>
          <w:rFonts w:asciiTheme="minorEastAsia" w:hAnsiTheme="minorEastAsia" w:cs="ＭＳ 明朝" w:hint="eastAsia"/>
          <w:color w:val="000000"/>
          <w:kern w:val="0"/>
          <w:szCs w:val="21"/>
        </w:rPr>
        <w:t>号</w:t>
      </w:r>
      <w:r>
        <w:rPr>
          <w:rFonts w:ascii="Times New Roman" w:eastAsia="ＭＳ 明朝" w:hAnsi="Times New Roman" w:cs="ＭＳ 明朝" w:hint="eastAsia"/>
          <w:color w:val="000000"/>
          <w:kern w:val="0"/>
          <w:szCs w:val="21"/>
        </w:rPr>
        <w:t>）に規定されている要件を遵守します。</w:t>
      </w:r>
    </w:p>
    <w:p w14:paraId="384271DC" w14:textId="77777777" w:rsidR="00CE26E3" w:rsidRDefault="00CE26E3" w:rsidP="00CE26E3">
      <w:pPr>
        <w:overflowPunct w:val="0"/>
        <w:spacing w:line="320" w:lineRule="exact"/>
        <w:textAlignment w:val="baseline"/>
        <w:rPr>
          <w:rFonts w:ascii="Times New Roman" w:eastAsia="ＭＳ 明朝" w:hAnsi="Times New Roman" w:cs="ＭＳ 明朝"/>
          <w:color w:val="000000"/>
          <w:kern w:val="0"/>
          <w:szCs w:val="21"/>
        </w:rPr>
      </w:pPr>
    </w:p>
    <w:p w14:paraId="6816DB63" w14:textId="77777777" w:rsidR="00CE26E3" w:rsidRDefault="00CE26E3" w:rsidP="00CE26E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4FEB5655" w14:textId="77777777" w:rsidR="00CE26E3" w:rsidRDefault="00CE26E3" w:rsidP="00CE26E3">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125BCDE7" w14:textId="77777777" w:rsidR="00CE26E3" w:rsidRDefault="00CE26E3" w:rsidP="00CE26E3">
      <w:pPr>
        <w:overflowPunct w:val="0"/>
        <w:ind w:left="630" w:hangingChars="300" w:hanging="63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w:t>
      </w:r>
      <w:r w:rsidRPr="0055673B">
        <w:rPr>
          <w:rFonts w:ascii="Times New Roman" w:eastAsia="ＭＳ 明朝" w:hAnsi="Times New Roman" w:cs="ＭＳ 明朝" w:hint="eastAsia"/>
          <w:color w:val="000000"/>
          <w:kern w:val="0"/>
          <w:szCs w:val="21"/>
        </w:rPr>
        <w:t>であることを示す書類（</w:t>
      </w:r>
      <w:r>
        <w:rPr>
          <w:rFonts w:ascii="Times New Roman" w:eastAsia="ＭＳ 明朝" w:hAnsi="Times New Roman" w:cs="ＭＳ 明朝" w:hint="eastAsia"/>
          <w:color w:val="000000"/>
          <w:kern w:val="0"/>
          <w:szCs w:val="21"/>
        </w:rPr>
        <w:t>完全子会社等との</w:t>
      </w:r>
      <w:r w:rsidRPr="0055673B">
        <w:rPr>
          <w:rFonts w:ascii="Times New Roman" w:eastAsia="ＭＳ 明朝" w:hAnsi="Times New Roman" w:cs="ＭＳ 明朝" w:hint="eastAsia"/>
          <w:color w:val="000000"/>
          <w:kern w:val="0"/>
          <w:szCs w:val="21"/>
        </w:rPr>
        <w:t>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66F6D448" w14:textId="77777777" w:rsidR="00CE26E3" w:rsidRDefault="00CE26E3" w:rsidP="00CE26E3">
      <w:pPr>
        <w:overflowPunct w:val="0"/>
        <w:ind w:left="360" w:right="210" w:hangingChars="200" w:hanging="360"/>
        <w:jc w:val="right"/>
        <w:textAlignment w:val="baseline"/>
        <w:rPr>
          <w:rFonts w:ascii="Times New Roman" w:eastAsia="ＭＳ 明朝" w:hAnsi="Times New Roman" w:cs="ＭＳ 明朝"/>
          <w:color w:val="000000"/>
          <w:kern w:val="0"/>
          <w:sz w:val="18"/>
          <w:szCs w:val="18"/>
        </w:rPr>
      </w:pPr>
    </w:p>
    <w:sectPr w:rsidR="00CE26E3"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A9DF" w14:textId="77777777" w:rsidR="009E0265" w:rsidRDefault="009E0265">
      <w:r>
        <w:separator/>
      </w:r>
    </w:p>
  </w:endnote>
  <w:endnote w:type="continuationSeparator" w:id="0">
    <w:p w14:paraId="63790F8F" w14:textId="77777777" w:rsidR="009E0265" w:rsidRDefault="009E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2DE" w14:textId="77777777" w:rsidR="009E0265" w:rsidRDefault="009E0265">
      <w:r>
        <w:separator/>
      </w:r>
    </w:p>
  </w:footnote>
  <w:footnote w:type="continuationSeparator" w:id="0">
    <w:p w14:paraId="45CF25A9" w14:textId="77777777" w:rsidR="009E0265" w:rsidRDefault="009E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3F1D"/>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