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69CC1" w14:textId="436BE52E" w:rsidR="00CD4289" w:rsidRPr="00B50AC9" w:rsidRDefault="00BC7749" w:rsidP="00CD4289">
      <w:pPr>
        <w:pStyle w:val="a4"/>
        <w:jc w:val="center"/>
        <w:rPr>
          <w:color w:val="000000" w:themeColor="text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2124160" behindDoc="0" locked="0" layoutInCell="1" allowOverlap="1" wp14:anchorId="302B9C24" wp14:editId="349A92D9">
                <wp:simplePos x="0" y="0"/>
                <wp:positionH relativeFrom="column">
                  <wp:posOffset>12457121</wp:posOffset>
                </wp:positionH>
                <wp:positionV relativeFrom="paragraph">
                  <wp:posOffset>116695</wp:posOffset>
                </wp:positionV>
                <wp:extent cx="734060" cy="335915"/>
                <wp:effectExtent l="0" t="0" r="27940" b="26035"/>
                <wp:wrapNone/>
                <wp:docPr id="1" name="テキスト ボックス 1"/>
                <wp:cNvGraphicFramePr/>
                <a:graphic xmlns:a="http://schemas.openxmlformats.org/drawingml/2006/main">
                  <a:graphicData uri="http://schemas.microsoft.com/office/word/2010/wordprocessingShape">
                    <wps:wsp>
                      <wps:cNvSpPr txBox="1"/>
                      <wps:spPr>
                        <a:xfrm>
                          <a:off x="0" y="0"/>
                          <a:ext cx="734060" cy="335915"/>
                        </a:xfrm>
                        <a:prstGeom prst="rect">
                          <a:avLst/>
                        </a:prstGeom>
                        <a:solidFill>
                          <a:sysClr val="window" lastClr="FFFFFF"/>
                        </a:solidFill>
                        <a:ln w="6350">
                          <a:solidFill>
                            <a:prstClr val="black"/>
                          </a:solidFill>
                        </a:ln>
                      </wps:spPr>
                      <wps:txbx>
                        <w:txbxContent>
                          <w:p w14:paraId="1411E42D" w14:textId="6152FD05" w:rsidR="00BC7749" w:rsidRDefault="00BC7749" w:rsidP="00BC7749">
                            <w:pPr>
                              <w:jc w:val="center"/>
                              <w:rPr>
                                <w:rFonts w:asciiTheme="majorEastAsia" w:eastAsiaTheme="majorEastAsia" w:hAnsiTheme="majorEastAsia"/>
                              </w:rPr>
                            </w:pPr>
                            <w:r>
                              <w:rPr>
                                <w:rFonts w:asciiTheme="majorEastAsia" w:eastAsiaTheme="majorEastAsia" w:hAnsiTheme="majorEastAsia" w:hint="eastAsia"/>
                              </w:rPr>
                              <w:t>別添18</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2B9C24" id="_x0000_t202" coordsize="21600,21600" o:spt="202" path="m,l,21600r21600,l21600,xe">
                <v:stroke joinstyle="miter"/>
                <v:path gradientshapeok="t" o:connecttype="rect"/>
              </v:shapetype>
              <v:shape id="テキスト ボックス 1" o:spid="_x0000_s1026" type="#_x0000_t202" style="position:absolute;left:0;text-align:left;margin-left:980.9pt;margin-top:9.2pt;width:57.8pt;height:26.4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" fillcolor="window" strokeweight=".5pt">
                <v:textbox>
                  <w:txbxContent>
                    <w:p w14:paraId="1411E42D" w14:textId="6152FD05" w:rsidR="00BC7749" w:rsidRDefault="00BC7749" w:rsidP="00BC7749">
                      <w:pPr>
                        <w:jc w:val="center"/>
                        <w:rPr>
                          <w:rFonts w:asciiTheme="majorEastAsia" w:eastAsiaTheme="majorEastAsia" w:hAnsiTheme="majorEastAsia"/>
                        </w:rPr>
                      </w:pPr>
                      <w:r>
                        <w:rPr>
                          <w:rFonts w:asciiTheme="majorEastAsia" w:eastAsiaTheme="majorEastAsia" w:hAnsiTheme="majorEastAsia" w:hint="eastAsia"/>
                        </w:rPr>
                        <w:t>別添18</w:t>
                      </w:r>
                    </w:p>
                  </w:txbxContent>
                </v:textbox>
              </v:shape>
            </w:pict>
          </mc:Fallback>
        </mc:AlternateContent>
      </w:r>
      <w:r w:rsidR="00CD4289" w:rsidRPr="00B50AC9">
        <w:rPr>
          <w:rFonts w:ascii="メイリオ" w:eastAsia="メイリオ" w:hAnsi="メイリオ" w:hint="eastAsia"/>
          <w:color w:val="000000" w:themeColor="text1"/>
          <w:sz w:val="44"/>
        </w:rPr>
        <w:t>【</w:t>
      </w:r>
      <w:r w:rsidR="002D63E1" w:rsidRPr="00B50AC9">
        <w:rPr>
          <w:rFonts w:ascii="メイリオ" w:eastAsia="メイリオ" w:hAnsi="メイリオ" w:hint="eastAsia"/>
          <w:color w:val="000000" w:themeColor="text1"/>
          <w:sz w:val="44"/>
        </w:rPr>
        <w:t>旅客定員</w:t>
      </w:r>
      <w:r w:rsidR="002D63E1" w:rsidRPr="00B50AC9">
        <w:rPr>
          <w:rFonts w:ascii="メイリオ" w:eastAsia="メイリオ" w:hAnsi="メイリオ"/>
          <w:color w:val="000000" w:themeColor="text1"/>
          <w:sz w:val="44"/>
        </w:rPr>
        <w:t>12名以下</w:t>
      </w:r>
      <w:r w:rsidR="002D63E1" w:rsidRPr="00B50AC9">
        <w:rPr>
          <w:rFonts w:ascii="メイリオ" w:eastAsia="メイリオ" w:hAnsi="メイリオ" w:hint="eastAsia"/>
          <w:color w:val="000000" w:themeColor="text1"/>
          <w:sz w:val="44"/>
        </w:rPr>
        <w:t>の小型船舶</w:t>
      </w:r>
      <w:r w:rsidR="00CD4289" w:rsidRPr="00B50AC9">
        <w:rPr>
          <w:rFonts w:ascii="メイリオ" w:eastAsia="メイリオ" w:hAnsi="メイリオ" w:hint="eastAsia"/>
          <w:color w:val="000000" w:themeColor="text1"/>
          <w:sz w:val="44"/>
        </w:rPr>
        <w:t>事業者用】安全管理規程　作成要領（チェックマニュアル）</w:t>
      </w:r>
    </w:p>
    <w:tbl>
      <w:tblPr>
        <w:tblStyle w:val="a9"/>
        <w:tblW w:w="5003" w:type="pct"/>
        <w:tblLayout w:type="fixed"/>
        <w:tblLook w:val="04A0" w:firstRow="1" w:lastRow="0" w:firstColumn="1" w:lastColumn="0" w:noHBand="0" w:noVBand="1"/>
      </w:tblPr>
      <w:tblGrid>
        <w:gridCol w:w="12329"/>
        <w:gridCol w:w="709"/>
        <w:gridCol w:w="7929"/>
        <w:gridCol w:w="8"/>
      </w:tblGrid>
      <w:tr w:rsidR="00AE7125" w:rsidRPr="00AE7125" w14:paraId="5F294DBA" w14:textId="77777777" w:rsidTr="00A46A41">
        <w:trPr>
          <w:gridAfter w:val="1"/>
          <w:wAfter w:w="2" w:type="pct"/>
        </w:trPr>
        <w:tc>
          <w:tcPr>
            <w:tcW w:w="2939" w:type="pct"/>
          </w:tcPr>
          <w:p w14:paraId="4CC84549" w14:textId="77777777" w:rsidR="00DF4175" w:rsidRPr="00B50AC9" w:rsidRDefault="00DF4175" w:rsidP="00A46A41">
            <w:pPr>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安全管理規程（ひな形）</w:t>
            </w:r>
          </w:p>
        </w:tc>
        <w:tc>
          <w:tcPr>
            <w:tcW w:w="169" w:type="pct"/>
          </w:tcPr>
          <w:p w14:paraId="3A16D4C4" w14:textId="77777777" w:rsidR="00DF4175" w:rsidRPr="00B50AC9" w:rsidRDefault="00DF4175" w:rsidP="00A46A41">
            <w:pPr>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確認</w:t>
            </w:r>
          </w:p>
        </w:tc>
        <w:tc>
          <w:tcPr>
            <w:tcW w:w="1890" w:type="pct"/>
          </w:tcPr>
          <w:p w14:paraId="18ED357A" w14:textId="77777777" w:rsidR="00DF4175" w:rsidRPr="00B50AC9" w:rsidRDefault="00DF4175" w:rsidP="00A46A41">
            <w:pPr>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作成要領</w:t>
            </w:r>
          </w:p>
        </w:tc>
      </w:tr>
      <w:tr w:rsidR="00AE7125" w:rsidRPr="00AE7125" w14:paraId="1C8A9B61" w14:textId="77777777" w:rsidTr="00A46A41">
        <w:trPr>
          <w:gridAfter w:val="1"/>
          <w:wAfter w:w="2" w:type="pct"/>
        </w:trPr>
        <w:tc>
          <w:tcPr>
            <w:tcW w:w="2939" w:type="pct"/>
          </w:tcPr>
          <w:p w14:paraId="1038F54F" w14:textId="77777777" w:rsidR="002D63E1" w:rsidRPr="00B50AC9" w:rsidRDefault="002D63E1" w:rsidP="002D63E1">
            <w:pPr>
              <w:pStyle w:val="aa"/>
              <w:wordWrap/>
              <w:jc w:val="right"/>
              <w:rPr>
                <w:rFonts w:asciiTheme="majorEastAsia" w:eastAsiaTheme="majorEastAsia" w:hAnsiTheme="majorEastAsia"/>
                <w:b/>
                <w:color w:val="000000" w:themeColor="text1"/>
                <w:sz w:val="28"/>
                <w:szCs w:val="21"/>
              </w:rPr>
            </w:pPr>
            <w:r w:rsidRPr="00B50AC9">
              <w:rPr>
                <w:rFonts w:asciiTheme="majorEastAsia" w:eastAsiaTheme="majorEastAsia" w:hAnsiTheme="majorEastAsia" w:hint="eastAsia"/>
                <w:color w:val="000000" w:themeColor="text1"/>
                <w:spacing w:val="0"/>
                <w:sz w:val="21"/>
                <w:szCs w:val="21"/>
                <w:bdr w:val="single" w:sz="4" w:space="0" w:color="auto"/>
              </w:rPr>
              <w:t>旅客定員</w:t>
            </w:r>
            <w:r w:rsidRPr="00B50AC9">
              <w:rPr>
                <w:rFonts w:asciiTheme="majorEastAsia" w:eastAsiaTheme="majorEastAsia" w:hAnsiTheme="majorEastAsia"/>
                <w:color w:val="000000" w:themeColor="text1"/>
                <w:spacing w:val="0"/>
                <w:sz w:val="21"/>
                <w:szCs w:val="21"/>
                <w:bdr w:val="single" w:sz="4" w:space="0" w:color="auto"/>
              </w:rPr>
              <w:t>12名以下の小型船舶事業者用</w:t>
            </w:r>
          </w:p>
          <w:p w14:paraId="74278627" w14:textId="77777777" w:rsidR="002D63E1" w:rsidRPr="00B50AC9" w:rsidRDefault="002D63E1" w:rsidP="002D63E1">
            <w:pPr>
              <w:pStyle w:val="aa"/>
              <w:wordWrap/>
              <w:ind w:firstLineChars="389" w:firstLine="1101"/>
              <w:jc w:val="center"/>
              <w:rPr>
                <w:rFonts w:asciiTheme="majorEastAsia" w:eastAsiaTheme="majorEastAsia" w:hAnsiTheme="majorEastAsia"/>
                <w:b/>
                <w:color w:val="000000" w:themeColor="text1"/>
                <w:sz w:val="28"/>
                <w:szCs w:val="21"/>
              </w:rPr>
            </w:pPr>
          </w:p>
          <w:p w14:paraId="2B5277B0" w14:textId="77777777" w:rsidR="002D63E1" w:rsidRPr="00B50AC9" w:rsidRDefault="002D63E1" w:rsidP="002E3C74">
            <w:pPr>
              <w:pStyle w:val="aa"/>
              <w:wordWrap/>
              <w:spacing w:line="240" w:lineRule="auto"/>
              <w:ind w:firstLineChars="389" w:firstLine="1097"/>
              <w:jc w:val="center"/>
              <w:rPr>
                <w:rFonts w:ascii="メイリオ" w:eastAsia="メイリオ" w:hAnsi="メイリオ"/>
                <w:b/>
                <w:color w:val="000000" w:themeColor="text1"/>
                <w:spacing w:val="0"/>
                <w:sz w:val="28"/>
                <w:szCs w:val="21"/>
              </w:rPr>
            </w:pPr>
            <w:r w:rsidRPr="00B50AC9">
              <w:rPr>
                <w:rFonts w:ascii="メイリオ" w:eastAsia="メイリオ" w:hAnsi="メイリオ" w:hint="eastAsia"/>
                <w:b/>
                <w:color w:val="000000" w:themeColor="text1"/>
                <w:sz w:val="28"/>
                <w:szCs w:val="21"/>
              </w:rPr>
              <w:t>安　全　管　理　規　程　（ひな形）</w:t>
            </w:r>
          </w:p>
          <w:p w14:paraId="15C6559C" w14:textId="77777777" w:rsidR="002D63E1" w:rsidRPr="00B50AC9" w:rsidRDefault="002D63E1" w:rsidP="002D63E1">
            <w:pPr>
              <w:pStyle w:val="aa"/>
              <w:wordWrap/>
              <w:jc w:val="center"/>
              <w:rPr>
                <w:rFonts w:ascii="メイリオ" w:eastAsia="メイリオ" w:hAnsi="メイリオ"/>
                <w:color w:val="000000" w:themeColor="text1"/>
                <w:szCs w:val="21"/>
              </w:rPr>
            </w:pPr>
          </w:p>
          <w:p w14:paraId="74CEFDC3" w14:textId="77777777" w:rsidR="002D63E1" w:rsidRPr="00B50AC9" w:rsidRDefault="002D63E1" w:rsidP="002D63E1">
            <w:pPr>
              <w:pStyle w:val="aa"/>
              <w:wordWrap/>
              <w:jc w:val="center"/>
              <w:rPr>
                <w:rFonts w:ascii="メイリオ" w:eastAsia="メイリオ" w:hAnsi="メイリオ"/>
                <w:color w:val="000000" w:themeColor="text1"/>
                <w:spacing w:val="0"/>
                <w:szCs w:val="24"/>
                <w:lang w:eastAsia="zh-CN"/>
              </w:rPr>
            </w:pPr>
            <w:r w:rsidRPr="00B50AC9">
              <w:rPr>
                <w:rFonts w:ascii="メイリオ" w:eastAsia="メイリオ" w:hAnsi="メイリオ" w:hint="eastAsia"/>
                <w:color w:val="000000" w:themeColor="text1"/>
                <w:szCs w:val="24"/>
                <w:lang w:eastAsia="zh-CN"/>
              </w:rPr>
              <w:t>令和　年　月　日</w:t>
            </w:r>
          </w:p>
          <w:p w14:paraId="43EA159B" w14:textId="77777777" w:rsidR="002D63E1" w:rsidRPr="00B50AC9" w:rsidRDefault="002D63E1" w:rsidP="002D63E1">
            <w:pPr>
              <w:pStyle w:val="aa"/>
              <w:wordWrap/>
              <w:jc w:val="center"/>
              <w:rPr>
                <w:rFonts w:ascii="メイリオ" w:eastAsia="メイリオ" w:hAnsi="メイリオ"/>
                <w:color w:val="000000" w:themeColor="text1"/>
                <w:spacing w:val="0"/>
                <w:szCs w:val="24"/>
                <w:lang w:eastAsia="zh-CN"/>
              </w:rPr>
            </w:pPr>
            <w:r w:rsidRPr="00B50AC9">
              <w:rPr>
                <w:rFonts w:ascii="メイリオ" w:eastAsia="メイリオ" w:hAnsi="メイリオ" w:hint="eastAsia"/>
                <w:color w:val="000000" w:themeColor="text1"/>
                <w:szCs w:val="24"/>
                <w:lang w:eastAsia="zh-CN"/>
              </w:rPr>
              <w:t>○○○○株式会社</w:t>
            </w:r>
          </w:p>
          <w:p w14:paraId="064BA737" w14:textId="77777777" w:rsidR="002D63E1" w:rsidRPr="00B50AC9" w:rsidRDefault="002D63E1" w:rsidP="002D63E1">
            <w:pPr>
              <w:pStyle w:val="aa"/>
              <w:wordWrap/>
              <w:rPr>
                <w:rFonts w:ascii="メイリオ" w:eastAsia="メイリオ" w:hAnsi="メイリオ"/>
                <w:color w:val="000000" w:themeColor="text1"/>
                <w:spacing w:val="0"/>
                <w:szCs w:val="24"/>
                <w:lang w:eastAsia="zh-CN"/>
              </w:rPr>
            </w:pPr>
          </w:p>
          <w:p w14:paraId="1F5A9C89" w14:textId="77777777" w:rsidR="002D63E1" w:rsidRPr="00B50AC9" w:rsidRDefault="002D63E1" w:rsidP="002D63E1">
            <w:pPr>
              <w:pStyle w:val="aa"/>
              <w:wordWrap/>
              <w:rPr>
                <w:rFonts w:ascii="メイリオ" w:eastAsia="メイリオ" w:hAnsi="メイリオ"/>
                <w:color w:val="000000" w:themeColor="text1"/>
                <w:spacing w:val="0"/>
                <w:szCs w:val="24"/>
                <w:lang w:eastAsia="zh-CN"/>
              </w:rPr>
            </w:pPr>
          </w:p>
          <w:p w14:paraId="7233E60B" w14:textId="77777777" w:rsidR="002D63E1" w:rsidRPr="00B50AC9" w:rsidRDefault="002D63E1" w:rsidP="002D63E1">
            <w:pPr>
              <w:pStyle w:val="aa"/>
              <w:wordWrap/>
              <w:rPr>
                <w:rFonts w:ascii="メイリオ" w:eastAsia="メイリオ" w:hAnsi="メイリオ"/>
                <w:color w:val="000000" w:themeColor="text1"/>
                <w:spacing w:val="0"/>
                <w:szCs w:val="24"/>
                <w:lang w:eastAsia="zh-CN"/>
              </w:rPr>
            </w:pPr>
          </w:p>
          <w:p w14:paraId="4C0D2FA1" w14:textId="77777777" w:rsidR="002D63E1" w:rsidRPr="00B50AC9" w:rsidRDefault="002D63E1" w:rsidP="002D63E1">
            <w:pPr>
              <w:autoSpaceDE w:val="0"/>
              <w:autoSpaceDN w:val="0"/>
              <w:jc w:val="center"/>
              <w:rPr>
                <w:rFonts w:ascii="メイリオ" w:eastAsia="メイリオ" w:hAnsi="メイリオ"/>
                <w:color w:val="000000" w:themeColor="text1"/>
                <w:sz w:val="24"/>
                <w:szCs w:val="24"/>
                <w:lang w:eastAsia="zh-TW"/>
              </w:rPr>
            </w:pPr>
            <w:r w:rsidRPr="00B50AC9">
              <w:rPr>
                <w:rFonts w:ascii="メイリオ" w:eastAsia="メイリオ" w:hAnsi="メイリオ" w:hint="eastAsia"/>
                <w:color w:val="000000" w:themeColor="text1"/>
                <w:sz w:val="24"/>
                <w:szCs w:val="24"/>
                <w:lang w:eastAsia="zh-TW"/>
              </w:rPr>
              <w:t>目　　　　次</w:t>
            </w:r>
          </w:p>
          <w:p w14:paraId="30E9023D" w14:textId="77777777" w:rsidR="002D63E1" w:rsidRPr="00B50AC9" w:rsidRDefault="002D63E1" w:rsidP="002D63E1">
            <w:pPr>
              <w:pStyle w:val="aa"/>
              <w:wordWrap/>
              <w:ind w:left="816"/>
              <w:rPr>
                <w:rFonts w:ascii="メイリオ" w:eastAsia="メイリオ" w:hAnsi="メイリオ"/>
                <w:color w:val="000000" w:themeColor="text1"/>
                <w:spacing w:val="0"/>
                <w:szCs w:val="24"/>
                <w:lang w:eastAsia="zh-TW"/>
              </w:rPr>
            </w:pPr>
          </w:p>
          <w:p w14:paraId="7607B453" w14:textId="77777777" w:rsidR="002D63E1" w:rsidRPr="00B50AC9" w:rsidRDefault="002D63E1" w:rsidP="002D63E1">
            <w:pPr>
              <w:pStyle w:val="aa"/>
              <w:wordWrap/>
              <w:ind w:left="816"/>
              <w:rPr>
                <w:rFonts w:ascii="メイリオ" w:eastAsia="メイリオ" w:hAnsi="メイリオ"/>
                <w:color w:val="000000" w:themeColor="text1"/>
                <w:spacing w:val="0"/>
                <w:szCs w:val="24"/>
                <w:lang w:eastAsia="zh-TW"/>
              </w:rPr>
            </w:pPr>
          </w:p>
          <w:p w14:paraId="209DD003" w14:textId="77777777" w:rsidR="002D63E1" w:rsidRPr="00B50AC9" w:rsidRDefault="002D63E1" w:rsidP="002D63E1">
            <w:pPr>
              <w:pStyle w:val="aa"/>
              <w:ind w:left="816"/>
              <w:rPr>
                <w:rFonts w:ascii="メイリオ" w:eastAsia="メイリオ" w:hAnsi="メイリオ"/>
                <w:color w:val="000000" w:themeColor="text1"/>
                <w:szCs w:val="24"/>
                <w:lang w:eastAsia="zh-TW"/>
              </w:rPr>
            </w:pPr>
            <w:r w:rsidRPr="00B50AC9">
              <w:rPr>
                <w:rFonts w:ascii="メイリオ" w:eastAsia="メイリオ" w:hAnsi="メイリオ" w:hint="eastAsia"/>
                <w:color w:val="000000" w:themeColor="text1"/>
                <w:szCs w:val="24"/>
                <w:lang w:eastAsia="zh-TW"/>
              </w:rPr>
              <w:t>第１章　総則</w:t>
            </w:r>
          </w:p>
          <w:p w14:paraId="6141C04E" w14:textId="77777777" w:rsidR="002D63E1" w:rsidRPr="00B50AC9" w:rsidRDefault="002D63E1" w:rsidP="002D63E1">
            <w:pPr>
              <w:pStyle w:val="aa"/>
              <w:ind w:left="81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第２章　輸送の安全を確保するための事業の運営の方針等</w:t>
            </w:r>
          </w:p>
          <w:p w14:paraId="327B5989" w14:textId="77777777" w:rsidR="002D63E1" w:rsidRPr="00B50AC9" w:rsidRDefault="002D63E1" w:rsidP="002D63E1">
            <w:pPr>
              <w:pStyle w:val="aa"/>
              <w:ind w:left="81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第１節　基本的な方針に関する事項</w:t>
            </w:r>
          </w:p>
          <w:p w14:paraId="4126B782" w14:textId="77777777" w:rsidR="002D63E1" w:rsidRPr="00B50AC9" w:rsidRDefault="002D63E1" w:rsidP="002D63E1">
            <w:pPr>
              <w:pStyle w:val="aa"/>
              <w:ind w:left="81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第２節　関係法令及び安全管理規程その他の輸送の安全の確保のための定めの遵守に関する事項</w:t>
            </w:r>
          </w:p>
          <w:p w14:paraId="055ACECC" w14:textId="77777777" w:rsidR="002D63E1" w:rsidRPr="00B50AC9" w:rsidRDefault="002D63E1" w:rsidP="002D63E1">
            <w:pPr>
              <w:pStyle w:val="aa"/>
              <w:ind w:left="81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第３章　輸送の安全を確保するための事業の実施及びその管理の体制</w:t>
            </w:r>
          </w:p>
          <w:p w14:paraId="07BC100D" w14:textId="77777777" w:rsidR="002D63E1" w:rsidRPr="00B50AC9" w:rsidRDefault="002D63E1" w:rsidP="002D63E1">
            <w:pPr>
              <w:pStyle w:val="aa"/>
              <w:ind w:left="81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第１節　組織体制に関する事項</w:t>
            </w:r>
          </w:p>
          <w:p w14:paraId="54C06F14" w14:textId="77777777" w:rsidR="002D63E1" w:rsidRPr="00B50AC9" w:rsidRDefault="002D63E1" w:rsidP="002D63E1">
            <w:pPr>
              <w:pStyle w:val="aa"/>
              <w:ind w:left="81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第２節　勤務体制に関する事項</w:t>
            </w:r>
          </w:p>
          <w:p w14:paraId="7572407B" w14:textId="77777777" w:rsidR="002D63E1" w:rsidRPr="00B50AC9" w:rsidRDefault="002D63E1" w:rsidP="002D63E1">
            <w:pPr>
              <w:pStyle w:val="aa"/>
              <w:ind w:left="81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第３節　経営の責任者による輸送の安全の確保に係る責務に関する事項</w:t>
            </w:r>
          </w:p>
          <w:p w14:paraId="3B20B64E" w14:textId="77777777" w:rsidR="002D63E1" w:rsidRPr="00B50AC9" w:rsidRDefault="002D63E1" w:rsidP="002D63E1">
            <w:pPr>
              <w:pStyle w:val="aa"/>
              <w:ind w:left="81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第４節　安全統括管理者の権限及び責務に関する事項</w:t>
            </w:r>
          </w:p>
          <w:p w14:paraId="70FE9F7B" w14:textId="77777777" w:rsidR="002D63E1" w:rsidRPr="00B50AC9" w:rsidRDefault="002D63E1" w:rsidP="002D63E1">
            <w:pPr>
              <w:pStyle w:val="aa"/>
              <w:ind w:left="81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第５節　運航管理者等の権限及び責務に関する事項</w:t>
            </w:r>
          </w:p>
          <w:p w14:paraId="73392705" w14:textId="77777777" w:rsidR="002D63E1" w:rsidRPr="00B50AC9" w:rsidRDefault="002D63E1" w:rsidP="002D63E1">
            <w:pPr>
              <w:pStyle w:val="aa"/>
              <w:ind w:left="81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第４章　輸送の安全を確保するための事業の実施及びその管理の方法</w:t>
            </w:r>
          </w:p>
          <w:p w14:paraId="729AD609" w14:textId="77777777" w:rsidR="002D63E1" w:rsidRPr="00B50AC9" w:rsidRDefault="002D63E1" w:rsidP="002D63E1">
            <w:pPr>
              <w:pStyle w:val="aa"/>
              <w:ind w:left="81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第１節　輸送の安全に関する重要事項</w:t>
            </w:r>
          </w:p>
          <w:p w14:paraId="391214C6" w14:textId="77777777" w:rsidR="002D63E1" w:rsidRPr="00B50AC9" w:rsidRDefault="002D63E1" w:rsidP="002D63E1">
            <w:pPr>
              <w:pStyle w:val="aa"/>
              <w:ind w:left="81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第２節　船舶の運航管理に関する事項</w:t>
            </w:r>
          </w:p>
          <w:p w14:paraId="05B3D35D" w14:textId="77777777" w:rsidR="002D63E1" w:rsidRPr="00B50AC9" w:rsidRDefault="002D63E1" w:rsidP="002D63E1">
            <w:pPr>
              <w:pStyle w:val="aa"/>
              <w:ind w:left="81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第３節　作業に関する事項</w:t>
            </w:r>
          </w:p>
          <w:p w14:paraId="5EC04BAF" w14:textId="77777777" w:rsidR="002D63E1" w:rsidRPr="00B50AC9" w:rsidRDefault="002D63E1" w:rsidP="002D63E1">
            <w:pPr>
              <w:pStyle w:val="aa"/>
              <w:ind w:left="81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第４節　点検・整備に関する事項</w:t>
            </w:r>
          </w:p>
          <w:p w14:paraId="12245B8F" w14:textId="77777777" w:rsidR="002D63E1" w:rsidRPr="00B50AC9" w:rsidRDefault="002D63E1" w:rsidP="002D63E1">
            <w:pPr>
              <w:pStyle w:val="aa"/>
              <w:ind w:left="81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第５章　事故・災害等の防止対策の検討及び実施並びに発生した場合の対応</w:t>
            </w:r>
          </w:p>
          <w:p w14:paraId="17D92E68" w14:textId="77777777" w:rsidR="002D63E1" w:rsidRPr="00B50AC9" w:rsidRDefault="002D63E1" w:rsidP="002D63E1">
            <w:pPr>
              <w:pStyle w:val="aa"/>
              <w:ind w:left="81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第６章　教育及び訓練</w:t>
            </w:r>
          </w:p>
          <w:p w14:paraId="01D5FAC4" w14:textId="77777777" w:rsidR="002D63E1" w:rsidRPr="00B50AC9" w:rsidRDefault="002D63E1" w:rsidP="002D63E1">
            <w:pPr>
              <w:pStyle w:val="aa"/>
              <w:ind w:left="81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第７章　内部監査等（事業の実施及びその管理の状況の確認に関する事項）</w:t>
            </w:r>
          </w:p>
          <w:p w14:paraId="0901E069" w14:textId="77777777" w:rsidR="002D63E1" w:rsidRPr="00B50AC9" w:rsidRDefault="002D63E1" w:rsidP="002D63E1">
            <w:pPr>
              <w:pStyle w:val="aa"/>
              <w:ind w:left="81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第８章　雑則</w:t>
            </w:r>
          </w:p>
          <w:p w14:paraId="7A4A72DB" w14:textId="77777777" w:rsidR="00DF4175" w:rsidRPr="00B50AC9" w:rsidRDefault="00DF4175" w:rsidP="00D86CFF">
            <w:pPr>
              <w:spacing w:line="320" w:lineRule="exact"/>
              <w:jc w:val="left"/>
              <w:rPr>
                <w:rFonts w:ascii="メイリオ" w:eastAsia="メイリオ" w:hAnsi="メイリオ"/>
                <w:color w:val="000000" w:themeColor="text1"/>
                <w:sz w:val="24"/>
                <w:szCs w:val="24"/>
              </w:rPr>
            </w:pPr>
          </w:p>
          <w:p w14:paraId="1538DE58" w14:textId="77777777" w:rsidR="00F7719B" w:rsidRPr="00B50AC9" w:rsidRDefault="00F7719B" w:rsidP="00D86CFF">
            <w:pPr>
              <w:spacing w:line="320" w:lineRule="exact"/>
              <w:jc w:val="left"/>
              <w:rPr>
                <w:rFonts w:ascii="メイリオ" w:eastAsia="メイリオ" w:hAnsi="メイリオ"/>
                <w:color w:val="000000" w:themeColor="text1"/>
                <w:sz w:val="24"/>
                <w:szCs w:val="24"/>
              </w:rPr>
            </w:pPr>
          </w:p>
          <w:p w14:paraId="6217F285" w14:textId="77777777" w:rsidR="00F7719B" w:rsidRPr="00B50AC9" w:rsidRDefault="00F7719B" w:rsidP="00D86CFF">
            <w:pPr>
              <w:spacing w:line="320" w:lineRule="exact"/>
              <w:jc w:val="left"/>
              <w:rPr>
                <w:rFonts w:ascii="メイリオ" w:eastAsia="メイリオ" w:hAnsi="メイリオ"/>
                <w:color w:val="000000" w:themeColor="text1"/>
                <w:sz w:val="24"/>
                <w:szCs w:val="24"/>
              </w:rPr>
            </w:pPr>
          </w:p>
          <w:p w14:paraId="77EB47EF" w14:textId="77777777" w:rsidR="00CF44C5" w:rsidRPr="00B50AC9" w:rsidRDefault="00CF44C5" w:rsidP="00CF44C5">
            <w:pPr>
              <w:wordWrap w:val="0"/>
              <w:autoSpaceDE w:val="0"/>
              <w:autoSpaceDN w:val="0"/>
              <w:adjustRightInd w:val="0"/>
              <w:spacing w:line="289" w:lineRule="exact"/>
              <w:ind w:firstLineChars="100" w:firstLine="212"/>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（用語の定義）</w:t>
            </w:r>
          </w:p>
          <w:p w14:paraId="18338E51" w14:textId="77777777" w:rsidR="00CF44C5" w:rsidRPr="00B50AC9" w:rsidRDefault="00CF44C5" w:rsidP="00CF44C5">
            <w:pPr>
              <w:wordWrap w:val="0"/>
              <w:autoSpaceDE w:val="0"/>
              <w:autoSpaceDN w:val="0"/>
              <w:adjustRightInd w:val="0"/>
              <w:spacing w:line="289" w:lineRule="exac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 xml:space="preserve">　この規程における用語の定義は、法令に定める意味のほか、次表に定めるところによる。</w:t>
            </w:r>
          </w:p>
          <w:tbl>
            <w:tblPr>
              <w:tblW w:w="5000" w:type="pct"/>
              <w:tblCellMar>
                <w:left w:w="12" w:type="dxa"/>
                <w:right w:w="12" w:type="dxa"/>
              </w:tblCellMar>
              <w:tblLook w:val="0000" w:firstRow="0" w:lastRow="0" w:firstColumn="0" w:lastColumn="0" w:noHBand="0" w:noVBand="0"/>
            </w:tblPr>
            <w:tblGrid>
              <w:gridCol w:w="1465"/>
              <w:gridCol w:w="2931"/>
              <w:gridCol w:w="7707"/>
            </w:tblGrid>
            <w:tr w:rsidR="00AE7125" w:rsidRPr="00AE7125" w14:paraId="15A38CE4" w14:textId="77777777" w:rsidTr="00B05E56">
              <w:trPr>
                <w:trHeight w:hRule="exact" w:val="340"/>
              </w:trPr>
              <w:tc>
                <w:tcPr>
                  <w:tcW w:w="605" w:type="pct"/>
                  <w:tcBorders>
                    <w:top w:val="single" w:sz="4" w:space="0" w:color="000000"/>
                    <w:left w:val="single" w:sz="4" w:space="0" w:color="000000"/>
                    <w:bottom w:val="single" w:sz="4" w:space="0" w:color="000000"/>
                    <w:right w:val="single" w:sz="4" w:space="0" w:color="000000"/>
                  </w:tcBorders>
                </w:tcPr>
                <w:p w14:paraId="0CE781E3"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番号</w:t>
                  </w:r>
                </w:p>
              </w:tc>
              <w:tc>
                <w:tcPr>
                  <w:tcW w:w="1211" w:type="pct"/>
                  <w:tcBorders>
                    <w:top w:val="single" w:sz="4" w:space="0" w:color="000000"/>
                    <w:left w:val="nil"/>
                    <w:bottom w:val="single" w:sz="4" w:space="0" w:color="000000"/>
                    <w:right w:val="single" w:sz="4" w:space="0" w:color="000000"/>
                  </w:tcBorders>
                </w:tcPr>
                <w:p w14:paraId="286E8761"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用語</w:t>
                  </w:r>
                </w:p>
              </w:tc>
              <w:tc>
                <w:tcPr>
                  <w:tcW w:w="3184" w:type="pct"/>
                  <w:tcBorders>
                    <w:top w:val="single" w:sz="4" w:space="0" w:color="000000"/>
                    <w:left w:val="nil"/>
                    <w:bottom w:val="single" w:sz="4" w:space="0" w:color="000000"/>
                    <w:right w:val="single" w:sz="4" w:space="0" w:color="000000"/>
                  </w:tcBorders>
                </w:tcPr>
                <w:p w14:paraId="334C6AA2"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意義</w:t>
                  </w:r>
                </w:p>
              </w:tc>
            </w:tr>
            <w:tr w:rsidR="00AE7125" w:rsidRPr="00AE7125" w:rsidDel="00867D2E" w14:paraId="5F2C87D3"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3E60B79B" w14:textId="77777777" w:rsidR="00CF44C5" w:rsidRPr="00B50AC9" w:rsidDel="00867D2E"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1F7098AA" w14:textId="77777777" w:rsidR="00CF44C5" w:rsidRPr="00B50AC9" w:rsidDel="00867D2E"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hint="eastAsia"/>
                      <w:color w:val="000000" w:themeColor="text1"/>
                      <w:spacing w:val="1"/>
                      <w:kern w:val="0"/>
                      <w:szCs w:val="21"/>
                    </w:rPr>
                    <w:t>経営の責任者</w:t>
                  </w:r>
                </w:p>
              </w:tc>
              <w:tc>
                <w:tcPr>
                  <w:tcW w:w="3184" w:type="pct"/>
                  <w:tcBorders>
                    <w:top w:val="nil"/>
                    <w:left w:val="nil"/>
                    <w:bottom w:val="single" w:sz="4" w:space="0" w:color="000000"/>
                    <w:right w:val="single" w:sz="4" w:space="0" w:color="000000"/>
                  </w:tcBorders>
                </w:tcPr>
                <w:p w14:paraId="3D9D860D" w14:textId="77777777" w:rsidR="00CF44C5" w:rsidRPr="00B50AC9" w:rsidDel="00867D2E"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hint="eastAsia"/>
                      <w:color w:val="000000" w:themeColor="text1"/>
                      <w:spacing w:val="1"/>
                      <w:kern w:val="0"/>
                      <w:szCs w:val="21"/>
                    </w:rPr>
                    <w:t>事業者において最高位で指揮し、経営の責任を負う者（最高経営責任者</w:t>
                  </w:r>
                </w:p>
              </w:tc>
            </w:tr>
            <w:tr w:rsidR="00AE7125" w:rsidRPr="00AE7125" w14:paraId="68293692"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4A638118"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color w:val="000000" w:themeColor="text1"/>
                      <w:spacing w:val="1"/>
                      <w:kern w:val="0"/>
                      <w:szCs w:val="21"/>
                    </w:rPr>
                    <w:t>(2)</w:t>
                  </w:r>
                </w:p>
              </w:tc>
              <w:tc>
                <w:tcPr>
                  <w:tcW w:w="1211" w:type="pct"/>
                  <w:tcBorders>
                    <w:top w:val="nil"/>
                    <w:left w:val="nil"/>
                    <w:bottom w:val="single" w:sz="4" w:space="0" w:color="000000"/>
                    <w:right w:val="single" w:sz="4" w:space="0" w:color="000000"/>
                  </w:tcBorders>
                  <w:shd w:val="clear" w:color="auto" w:fill="auto"/>
                </w:tcPr>
                <w:p w14:paraId="665C4E95"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u w:val="single"/>
                    </w:rPr>
                  </w:pPr>
                  <w:r w:rsidRPr="00B50AC9">
                    <w:rPr>
                      <w:rFonts w:asciiTheme="majorEastAsia" w:eastAsiaTheme="majorEastAsia" w:hAnsiTheme="majorEastAsia" w:cs="ＭＳ ゴシック" w:hint="eastAsia"/>
                      <w:color w:val="000000" w:themeColor="text1"/>
                      <w:spacing w:val="1"/>
                      <w:kern w:val="0"/>
                      <w:szCs w:val="21"/>
                    </w:rPr>
                    <w:t>安全管理体制</w:t>
                  </w:r>
                </w:p>
              </w:tc>
              <w:tc>
                <w:tcPr>
                  <w:tcW w:w="3184" w:type="pct"/>
                  <w:tcBorders>
                    <w:top w:val="nil"/>
                    <w:left w:val="nil"/>
                    <w:bottom w:val="single" w:sz="4" w:space="0" w:color="000000"/>
                    <w:right w:val="single" w:sz="4" w:space="0" w:color="000000"/>
                  </w:tcBorders>
                </w:tcPr>
                <w:p w14:paraId="7E3F944C"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u w:val="single"/>
                    </w:rPr>
                  </w:pPr>
                  <w:r w:rsidRPr="00B50AC9">
                    <w:rPr>
                      <w:rFonts w:asciiTheme="majorEastAsia" w:eastAsiaTheme="majorEastAsia" w:hAnsiTheme="majorEastAsia" w:cs="ＭＳ ゴシック" w:hint="eastAsia"/>
                      <w:color w:val="000000" w:themeColor="text1"/>
                      <w:spacing w:val="1"/>
                      <w:kern w:val="0"/>
                      <w:szCs w:val="21"/>
                    </w:rPr>
                    <w:t>経営の責任者により、社内で行われる安全管理が、あるべき手順及び方法に沿って確立され、実施され、維持される状態</w:t>
                  </w:r>
                </w:p>
              </w:tc>
            </w:tr>
            <w:tr w:rsidR="00AE7125" w:rsidRPr="00AE7125" w14:paraId="34B83B34"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101F6EC3"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color w:val="000000" w:themeColor="text1"/>
                      <w:spacing w:val="1"/>
                      <w:kern w:val="0"/>
                      <w:szCs w:val="21"/>
                    </w:rPr>
                    <w:t>(3)</w:t>
                  </w:r>
                </w:p>
              </w:tc>
              <w:tc>
                <w:tcPr>
                  <w:tcW w:w="1211" w:type="pct"/>
                  <w:tcBorders>
                    <w:top w:val="nil"/>
                    <w:left w:val="nil"/>
                    <w:bottom w:val="single" w:sz="4" w:space="0" w:color="000000"/>
                    <w:right w:val="single" w:sz="4" w:space="0" w:color="000000"/>
                  </w:tcBorders>
                  <w:shd w:val="clear" w:color="auto" w:fill="auto"/>
                </w:tcPr>
                <w:p w14:paraId="20E8DBA6"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安全方針</w:t>
                  </w:r>
                </w:p>
              </w:tc>
              <w:tc>
                <w:tcPr>
                  <w:tcW w:w="3184" w:type="pct"/>
                  <w:tcBorders>
                    <w:top w:val="nil"/>
                    <w:left w:val="nil"/>
                    <w:bottom w:val="single" w:sz="4" w:space="0" w:color="000000"/>
                    <w:right w:val="single" w:sz="4" w:space="0" w:color="000000"/>
                  </w:tcBorders>
                  <w:shd w:val="clear" w:color="auto" w:fill="auto"/>
                </w:tcPr>
                <w:p w14:paraId="203F3A9C"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rPr>
                  </w:pPr>
                  <w:r w:rsidRPr="00B50AC9">
                    <w:rPr>
                      <w:rFonts w:asciiTheme="majorEastAsia" w:eastAsiaTheme="majorEastAsia" w:hAnsiTheme="majorEastAsia" w:cs="ＭＳ ゴシック" w:hint="eastAsia"/>
                      <w:color w:val="000000" w:themeColor="text1"/>
                      <w:spacing w:val="1"/>
                      <w:kern w:val="0"/>
                      <w:szCs w:val="21"/>
                    </w:rPr>
                    <w:t>経営の責任者がリーダーシップを発揮して主体的に関与し設定された輸送の安全を確保するための会社全体の意図及び方向性</w:t>
                  </w:r>
                </w:p>
              </w:tc>
            </w:tr>
            <w:tr w:rsidR="00AE7125" w:rsidRPr="00AE7125" w14:paraId="7051247B"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1AC40D23" w14:textId="70F73B95"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color w:val="000000" w:themeColor="text1"/>
                      <w:spacing w:val="1"/>
                      <w:kern w:val="0"/>
                      <w:szCs w:val="21"/>
                    </w:rPr>
                    <w:lastRenderedPageBreak/>
                    <w:t>(4)</w:t>
                  </w:r>
                </w:p>
              </w:tc>
              <w:tc>
                <w:tcPr>
                  <w:tcW w:w="1211" w:type="pct"/>
                  <w:tcBorders>
                    <w:top w:val="nil"/>
                    <w:left w:val="nil"/>
                    <w:bottom w:val="single" w:sz="4" w:space="0" w:color="000000"/>
                    <w:right w:val="single" w:sz="4" w:space="0" w:color="000000"/>
                  </w:tcBorders>
                  <w:shd w:val="clear" w:color="auto" w:fill="auto"/>
                </w:tcPr>
                <w:p w14:paraId="6E38C9FC"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安全重点施策</w:t>
                  </w:r>
                </w:p>
              </w:tc>
              <w:tc>
                <w:tcPr>
                  <w:tcW w:w="3184" w:type="pct"/>
                  <w:tcBorders>
                    <w:top w:val="nil"/>
                    <w:left w:val="nil"/>
                    <w:bottom w:val="single" w:sz="4" w:space="0" w:color="000000"/>
                    <w:right w:val="single" w:sz="4" w:space="0" w:color="000000"/>
                  </w:tcBorders>
                </w:tcPr>
                <w:p w14:paraId="13A9B353"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rPr>
                  </w:pPr>
                  <w:r w:rsidRPr="00B50AC9">
                    <w:rPr>
                      <w:rFonts w:asciiTheme="majorEastAsia" w:eastAsiaTheme="majorEastAsia" w:hAnsiTheme="majorEastAsia" w:cs="ＭＳ ゴシック" w:hint="eastAsia"/>
                      <w:color w:val="000000" w:themeColor="text1"/>
                      <w:spacing w:val="1"/>
                      <w:kern w:val="0"/>
                      <w:szCs w:val="21"/>
                    </w:rPr>
                    <w:t>安全方針に沿って追求し、達成を目指すための具体的施策</w:t>
                  </w:r>
                </w:p>
              </w:tc>
            </w:tr>
            <w:tr w:rsidR="00AE7125" w:rsidRPr="00AE7125" w:rsidDel="00867D2E" w14:paraId="17DCC6C1"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73F17EC3"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color w:val="000000" w:themeColor="text1"/>
                      <w:spacing w:val="1"/>
                      <w:kern w:val="0"/>
                      <w:szCs w:val="21"/>
                    </w:rPr>
                    <w:t>(5)</w:t>
                  </w:r>
                </w:p>
              </w:tc>
              <w:tc>
                <w:tcPr>
                  <w:tcW w:w="1211" w:type="pct"/>
                  <w:tcBorders>
                    <w:top w:val="nil"/>
                    <w:left w:val="nil"/>
                    <w:bottom w:val="single" w:sz="4" w:space="0" w:color="000000"/>
                    <w:right w:val="single" w:sz="4" w:space="0" w:color="000000"/>
                  </w:tcBorders>
                  <w:shd w:val="clear" w:color="auto" w:fill="auto"/>
                </w:tcPr>
                <w:p w14:paraId="1298F741"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hint="eastAsia"/>
                      <w:color w:val="000000" w:themeColor="text1"/>
                      <w:spacing w:val="1"/>
                      <w:kern w:val="0"/>
                      <w:szCs w:val="21"/>
                    </w:rPr>
                    <w:t>安全統括管理者</w:t>
                  </w:r>
                </w:p>
              </w:tc>
              <w:tc>
                <w:tcPr>
                  <w:tcW w:w="3184" w:type="pct"/>
                  <w:tcBorders>
                    <w:top w:val="nil"/>
                    <w:left w:val="nil"/>
                    <w:bottom w:val="single" w:sz="4" w:space="0" w:color="000000"/>
                    <w:right w:val="single" w:sz="4" w:space="0" w:color="000000"/>
                  </w:tcBorders>
                </w:tcPr>
                <w:p w14:paraId="11522832"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hint="eastAsia"/>
                      <w:color w:val="000000" w:themeColor="text1"/>
                      <w:spacing w:val="1"/>
                      <w:kern w:val="0"/>
                      <w:szCs w:val="21"/>
                    </w:rPr>
                    <w:t>事業運営上の重要な決定に参画する管理的地位にあり、輸送の安全を確保するための管理業務を統括管理する者</w:t>
                  </w:r>
                </w:p>
              </w:tc>
            </w:tr>
            <w:tr w:rsidR="00AE7125" w:rsidRPr="00AE7125" w:rsidDel="00867D2E" w14:paraId="58AC1329"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0BC1A39F" w14:textId="77777777" w:rsidR="00CF44C5" w:rsidRPr="00B50AC9" w:rsidDel="00867D2E"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color w:val="000000" w:themeColor="text1"/>
                      <w:spacing w:val="1"/>
                      <w:kern w:val="0"/>
                      <w:szCs w:val="21"/>
                    </w:rPr>
                    <w:t>(6)</w:t>
                  </w:r>
                </w:p>
              </w:tc>
              <w:tc>
                <w:tcPr>
                  <w:tcW w:w="1211" w:type="pct"/>
                  <w:tcBorders>
                    <w:top w:val="nil"/>
                    <w:left w:val="nil"/>
                    <w:bottom w:val="single" w:sz="4" w:space="0" w:color="000000"/>
                    <w:right w:val="single" w:sz="4" w:space="0" w:color="000000"/>
                  </w:tcBorders>
                  <w:shd w:val="clear" w:color="auto" w:fill="auto"/>
                </w:tcPr>
                <w:p w14:paraId="1EAEC582" w14:textId="77777777" w:rsidR="00CF44C5" w:rsidRPr="00B50AC9" w:rsidDel="00867D2E"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hint="eastAsia"/>
                      <w:color w:val="000000" w:themeColor="text1"/>
                      <w:spacing w:val="1"/>
                      <w:kern w:val="0"/>
                      <w:szCs w:val="21"/>
                    </w:rPr>
                    <w:t>運航管理者</w:t>
                  </w:r>
                </w:p>
              </w:tc>
              <w:tc>
                <w:tcPr>
                  <w:tcW w:w="3184" w:type="pct"/>
                  <w:tcBorders>
                    <w:top w:val="nil"/>
                    <w:left w:val="nil"/>
                    <w:bottom w:val="single" w:sz="4" w:space="0" w:color="000000"/>
                    <w:right w:val="single" w:sz="4" w:space="0" w:color="000000"/>
                  </w:tcBorders>
                </w:tcPr>
                <w:p w14:paraId="31DBCF4A" w14:textId="77777777" w:rsidR="00CF44C5" w:rsidRPr="00B50AC9" w:rsidDel="00867D2E"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hint="eastAsia"/>
                      <w:color w:val="000000" w:themeColor="text1"/>
                      <w:spacing w:val="1"/>
                      <w:kern w:val="0"/>
                      <w:szCs w:val="21"/>
                    </w:rPr>
                    <w:t>船舶の運航の管理に関する統括責任者</w:t>
                  </w:r>
                </w:p>
              </w:tc>
            </w:tr>
            <w:tr w:rsidR="00AE7125" w:rsidRPr="00AE7125" w14:paraId="3A02FB30"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5C67FE75"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color w:val="000000" w:themeColor="text1"/>
                      <w:spacing w:val="1"/>
                      <w:kern w:val="0"/>
                      <w:szCs w:val="21"/>
                    </w:rPr>
                    <w:t>(7)</w:t>
                  </w:r>
                </w:p>
              </w:tc>
              <w:tc>
                <w:tcPr>
                  <w:tcW w:w="1211" w:type="pct"/>
                  <w:tcBorders>
                    <w:top w:val="nil"/>
                    <w:left w:val="nil"/>
                    <w:bottom w:val="single" w:sz="4" w:space="0" w:color="000000"/>
                    <w:right w:val="single" w:sz="4" w:space="0" w:color="000000"/>
                  </w:tcBorders>
                  <w:shd w:val="clear" w:color="auto" w:fill="auto"/>
                </w:tcPr>
                <w:p w14:paraId="1C99C44B"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hint="eastAsia"/>
                      <w:color w:val="000000" w:themeColor="text1"/>
                      <w:spacing w:val="1"/>
                      <w:kern w:val="0"/>
                      <w:szCs w:val="21"/>
                    </w:rPr>
                    <w:t>運航管理員</w:t>
                  </w:r>
                </w:p>
              </w:tc>
              <w:tc>
                <w:tcPr>
                  <w:tcW w:w="3184" w:type="pct"/>
                  <w:tcBorders>
                    <w:top w:val="nil"/>
                    <w:left w:val="nil"/>
                    <w:bottom w:val="single" w:sz="4" w:space="0" w:color="000000"/>
                    <w:right w:val="single" w:sz="4" w:space="0" w:color="000000"/>
                  </w:tcBorders>
                </w:tcPr>
                <w:p w14:paraId="520C3967"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hint="eastAsia"/>
                      <w:color w:val="000000" w:themeColor="text1"/>
                      <w:spacing w:val="1"/>
                      <w:kern w:val="0"/>
                      <w:szCs w:val="21"/>
                    </w:rPr>
                    <w:t>運航管理者以外の者で船舶の運航の管理に従事する者</w:t>
                  </w:r>
                </w:p>
              </w:tc>
            </w:tr>
            <w:tr w:rsidR="00AE7125" w:rsidRPr="00AE7125" w14:paraId="3A8FF287"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1F6B20F4"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color w:val="000000" w:themeColor="text1"/>
                      <w:spacing w:val="1"/>
                      <w:kern w:val="0"/>
                      <w:szCs w:val="21"/>
                    </w:rPr>
                    <w:t>(8)</w:t>
                  </w:r>
                </w:p>
              </w:tc>
              <w:tc>
                <w:tcPr>
                  <w:tcW w:w="1211" w:type="pct"/>
                  <w:tcBorders>
                    <w:top w:val="nil"/>
                    <w:left w:val="nil"/>
                    <w:bottom w:val="single" w:sz="4" w:space="0" w:color="000000"/>
                    <w:right w:val="single" w:sz="4" w:space="0" w:color="000000"/>
                  </w:tcBorders>
                  <w:shd w:val="clear" w:color="auto" w:fill="auto"/>
                </w:tcPr>
                <w:p w14:paraId="6BDBF32D"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highlight w:val="yellow"/>
                    </w:rPr>
                  </w:pPr>
                  <w:r w:rsidRPr="00B50AC9">
                    <w:rPr>
                      <w:rFonts w:asciiTheme="majorEastAsia" w:eastAsiaTheme="majorEastAsia" w:hAnsiTheme="majorEastAsia" w:cs="ＭＳ ゴシック" w:hint="eastAsia"/>
                      <w:color w:val="000000" w:themeColor="text1"/>
                      <w:spacing w:val="1"/>
                      <w:kern w:val="0"/>
                      <w:szCs w:val="21"/>
                    </w:rPr>
                    <w:t>従業者</w:t>
                  </w:r>
                </w:p>
              </w:tc>
              <w:tc>
                <w:tcPr>
                  <w:tcW w:w="3184" w:type="pct"/>
                  <w:tcBorders>
                    <w:top w:val="nil"/>
                    <w:left w:val="nil"/>
                    <w:bottom w:val="single" w:sz="4" w:space="0" w:color="000000"/>
                    <w:right w:val="single" w:sz="4" w:space="0" w:color="000000"/>
                  </w:tcBorders>
                </w:tcPr>
                <w:p w14:paraId="700CEA93" w14:textId="07D6C33F"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hint="eastAsia"/>
                      <w:color w:val="000000" w:themeColor="text1"/>
                      <w:spacing w:val="1"/>
                      <w:kern w:val="0"/>
                      <w:szCs w:val="21"/>
                    </w:rPr>
                    <w:t>安全管理規程に係る</w:t>
                  </w:r>
                  <w:r w:rsidR="00FE5AE9" w:rsidRPr="00B50AC9">
                    <w:rPr>
                      <w:rFonts w:asciiTheme="majorEastAsia" w:eastAsiaTheme="majorEastAsia" w:hAnsiTheme="majorEastAsia" w:cs="ＭＳ ゴシック" w:hint="eastAsia"/>
                      <w:color w:val="000000" w:themeColor="text1"/>
                      <w:spacing w:val="1"/>
                      <w:kern w:val="0"/>
                      <w:szCs w:val="21"/>
                    </w:rPr>
                    <w:t>業務</w:t>
                  </w:r>
                  <w:r w:rsidRPr="00B50AC9">
                    <w:rPr>
                      <w:rFonts w:asciiTheme="majorEastAsia" w:eastAsiaTheme="majorEastAsia" w:hAnsiTheme="majorEastAsia" w:cs="ＭＳ ゴシック" w:hint="eastAsia"/>
                      <w:color w:val="000000" w:themeColor="text1"/>
                      <w:spacing w:val="1"/>
                      <w:kern w:val="0"/>
                      <w:szCs w:val="21"/>
                    </w:rPr>
                    <w:t>に従事する全ての者</w:t>
                  </w:r>
                </w:p>
              </w:tc>
            </w:tr>
            <w:tr w:rsidR="00AE7125" w:rsidRPr="00AE7125" w14:paraId="7672B5CA"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3F57F8E3"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color w:val="000000" w:themeColor="text1"/>
                      <w:spacing w:val="1"/>
                      <w:kern w:val="0"/>
                      <w:szCs w:val="21"/>
                    </w:rPr>
                    <w:t>(9)</w:t>
                  </w:r>
                </w:p>
              </w:tc>
              <w:tc>
                <w:tcPr>
                  <w:tcW w:w="1211" w:type="pct"/>
                  <w:tcBorders>
                    <w:top w:val="nil"/>
                    <w:left w:val="nil"/>
                    <w:bottom w:val="single" w:sz="4" w:space="0" w:color="000000"/>
                    <w:right w:val="single" w:sz="4" w:space="0" w:color="000000"/>
                  </w:tcBorders>
                </w:tcPr>
                <w:p w14:paraId="2CF4001F"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陸上作業員</w:t>
                  </w:r>
                </w:p>
              </w:tc>
              <w:tc>
                <w:tcPr>
                  <w:tcW w:w="3184" w:type="pct"/>
                  <w:tcBorders>
                    <w:top w:val="nil"/>
                    <w:left w:val="nil"/>
                    <w:bottom w:val="single" w:sz="4" w:space="0" w:color="000000"/>
                    <w:right w:val="single" w:sz="4" w:space="0" w:color="000000"/>
                  </w:tcBorders>
                </w:tcPr>
                <w:p w14:paraId="27B56F11" w14:textId="4D4FFDC9"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陸上において、旅客又は車両の整理、誘導</w:t>
                  </w:r>
                  <w:r w:rsidR="00845068" w:rsidRPr="00B50AC9">
                    <w:rPr>
                      <w:rFonts w:asciiTheme="majorEastAsia" w:eastAsiaTheme="majorEastAsia" w:hAnsiTheme="majorEastAsia" w:cs="ＭＳ ゴシック" w:hint="eastAsia"/>
                      <w:color w:val="000000" w:themeColor="text1"/>
                      <w:spacing w:val="1"/>
                      <w:kern w:val="0"/>
                      <w:szCs w:val="21"/>
                    </w:rPr>
                    <w:t>、船舶の離着岸時の綱取り</w:t>
                  </w:r>
                  <w:r w:rsidRPr="00B50AC9">
                    <w:rPr>
                      <w:rFonts w:asciiTheme="majorEastAsia" w:eastAsiaTheme="majorEastAsia" w:hAnsiTheme="majorEastAsia" w:cs="ＭＳ ゴシック" w:hint="eastAsia"/>
                      <w:color w:val="000000" w:themeColor="text1"/>
                      <w:spacing w:val="1"/>
                      <w:kern w:val="0"/>
                      <w:szCs w:val="21"/>
                    </w:rPr>
                    <w:t>等の作業に従事する者</w:t>
                  </w:r>
                </w:p>
              </w:tc>
            </w:tr>
            <w:tr w:rsidR="00AE7125" w:rsidRPr="00AE7125" w14:paraId="503033FD"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29B505B0"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color w:val="000000" w:themeColor="text1"/>
                      <w:spacing w:val="1"/>
                      <w:kern w:val="0"/>
                      <w:szCs w:val="21"/>
                    </w:rPr>
                    <w:t>(10)</w:t>
                  </w:r>
                </w:p>
              </w:tc>
              <w:tc>
                <w:tcPr>
                  <w:tcW w:w="1211" w:type="pct"/>
                  <w:tcBorders>
                    <w:top w:val="nil"/>
                    <w:left w:val="nil"/>
                    <w:bottom w:val="single" w:sz="4" w:space="0" w:color="000000"/>
                    <w:right w:val="single" w:sz="4" w:space="0" w:color="000000"/>
                  </w:tcBorders>
                </w:tcPr>
                <w:p w14:paraId="20A7FBCB"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船内作業員</w:t>
                  </w:r>
                </w:p>
              </w:tc>
              <w:tc>
                <w:tcPr>
                  <w:tcW w:w="3184" w:type="pct"/>
                  <w:tcBorders>
                    <w:top w:val="nil"/>
                    <w:left w:val="nil"/>
                    <w:bottom w:val="single" w:sz="4" w:space="0" w:color="000000"/>
                    <w:right w:val="single" w:sz="4" w:space="0" w:color="000000"/>
                  </w:tcBorders>
                </w:tcPr>
                <w:p w14:paraId="67735FD4" w14:textId="6EE95163"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船舶上において、旅客又は車両の整理、誘導</w:t>
                  </w:r>
                  <w:r w:rsidR="00845068" w:rsidRPr="00B50AC9">
                    <w:rPr>
                      <w:rFonts w:asciiTheme="majorEastAsia" w:eastAsiaTheme="majorEastAsia" w:hAnsiTheme="majorEastAsia" w:cs="ＭＳ ゴシック" w:hint="eastAsia"/>
                      <w:color w:val="000000" w:themeColor="text1"/>
                      <w:spacing w:val="1"/>
                      <w:kern w:val="0"/>
                      <w:szCs w:val="21"/>
                    </w:rPr>
                    <w:t>、船舶の離着岸時の綱取り</w:t>
                  </w:r>
                  <w:r w:rsidRPr="00B50AC9">
                    <w:rPr>
                      <w:rFonts w:asciiTheme="majorEastAsia" w:eastAsiaTheme="majorEastAsia" w:hAnsiTheme="majorEastAsia" w:cs="ＭＳ ゴシック" w:hint="eastAsia"/>
                      <w:color w:val="000000" w:themeColor="text1"/>
                      <w:spacing w:val="1"/>
                      <w:kern w:val="0"/>
                      <w:szCs w:val="21"/>
                    </w:rPr>
                    <w:t>等の作業に従事する者</w:t>
                  </w:r>
                </w:p>
              </w:tc>
            </w:tr>
            <w:tr w:rsidR="00AE7125" w:rsidRPr="00AE7125" w14:paraId="6A2AA6C9"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644740EF"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color w:val="000000" w:themeColor="text1"/>
                      <w:spacing w:val="1"/>
                      <w:kern w:val="0"/>
                      <w:szCs w:val="21"/>
                    </w:rPr>
                    <w:t>(11)</w:t>
                  </w:r>
                </w:p>
              </w:tc>
              <w:tc>
                <w:tcPr>
                  <w:tcW w:w="1211" w:type="pct"/>
                  <w:tcBorders>
                    <w:top w:val="nil"/>
                    <w:left w:val="nil"/>
                    <w:bottom w:val="single" w:sz="4" w:space="0" w:color="000000"/>
                    <w:right w:val="single" w:sz="4" w:space="0" w:color="000000"/>
                  </w:tcBorders>
                </w:tcPr>
                <w:p w14:paraId="1C92EA5E"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運航計画</w:t>
                  </w:r>
                </w:p>
              </w:tc>
              <w:tc>
                <w:tcPr>
                  <w:tcW w:w="3184" w:type="pct"/>
                  <w:tcBorders>
                    <w:top w:val="nil"/>
                    <w:left w:val="nil"/>
                    <w:bottom w:val="single" w:sz="4" w:space="0" w:color="000000"/>
                    <w:right w:val="single" w:sz="4" w:space="0" w:color="000000"/>
                  </w:tcBorders>
                </w:tcPr>
                <w:p w14:paraId="4B35CDF2"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起終点、寄港地、航行経路、航海速力、運航回数、発着時刻、運航の時季等に関する計画</w:t>
                  </w:r>
                </w:p>
              </w:tc>
            </w:tr>
            <w:tr w:rsidR="00AE7125" w:rsidRPr="00AE7125" w14:paraId="4AD51DBB"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014D601D"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color w:val="000000" w:themeColor="text1"/>
                      <w:spacing w:val="1"/>
                      <w:kern w:val="0"/>
                      <w:szCs w:val="21"/>
                    </w:rPr>
                    <w:t>(12)</w:t>
                  </w:r>
                </w:p>
              </w:tc>
              <w:tc>
                <w:tcPr>
                  <w:tcW w:w="1211" w:type="pct"/>
                  <w:tcBorders>
                    <w:top w:val="nil"/>
                    <w:left w:val="nil"/>
                    <w:bottom w:val="single" w:sz="4" w:space="0" w:color="000000"/>
                    <w:right w:val="single" w:sz="4" w:space="0" w:color="000000"/>
                  </w:tcBorders>
                </w:tcPr>
                <w:p w14:paraId="106CEC04"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配船計画</w:t>
                  </w:r>
                </w:p>
              </w:tc>
              <w:tc>
                <w:tcPr>
                  <w:tcW w:w="3184" w:type="pct"/>
                  <w:tcBorders>
                    <w:top w:val="nil"/>
                    <w:left w:val="nil"/>
                    <w:bottom w:val="single" w:sz="4" w:space="0" w:color="000000"/>
                    <w:right w:val="single" w:sz="4" w:space="0" w:color="000000"/>
                  </w:tcBorders>
                </w:tcPr>
                <w:p w14:paraId="3DA700C3"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運航計画を実施するための船舶の特定、当該船舶の回航及び入渠、予備船の投入等に関する計画</w:t>
                  </w:r>
                </w:p>
              </w:tc>
            </w:tr>
            <w:tr w:rsidR="00AE7125" w:rsidRPr="00AE7125" w14:paraId="02E1AFA8"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6CE26BD8"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color w:val="000000" w:themeColor="text1"/>
                      <w:spacing w:val="1"/>
                      <w:kern w:val="0"/>
                      <w:szCs w:val="21"/>
                    </w:rPr>
                    <w:t>(13)</w:t>
                  </w:r>
                </w:p>
              </w:tc>
              <w:tc>
                <w:tcPr>
                  <w:tcW w:w="1211" w:type="pct"/>
                  <w:tcBorders>
                    <w:top w:val="nil"/>
                    <w:left w:val="nil"/>
                    <w:bottom w:val="single" w:sz="4" w:space="0" w:color="000000"/>
                    <w:right w:val="single" w:sz="4" w:space="0" w:color="000000"/>
                  </w:tcBorders>
                </w:tcPr>
                <w:p w14:paraId="4550204D"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配乗計画</w:t>
                  </w:r>
                </w:p>
              </w:tc>
              <w:tc>
                <w:tcPr>
                  <w:tcW w:w="3184" w:type="pct"/>
                  <w:tcBorders>
                    <w:top w:val="nil"/>
                    <w:left w:val="nil"/>
                    <w:bottom w:val="single" w:sz="4" w:space="0" w:color="000000"/>
                    <w:right w:val="single" w:sz="4" w:space="0" w:color="000000"/>
                  </w:tcBorders>
                </w:tcPr>
                <w:p w14:paraId="2DF3F3EE"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乗組員の編成、勤務割り等に関する計画</w:t>
                  </w:r>
                </w:p>
              </w:tc>
            </w:tr>
            <w:tr w:rsidR="00AE7125" w:rsidRPr="00AE7125" w14:paraId="11334CB4"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271C6A5E"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color w:val="000000" w:themeColor="text1"/>
                      <w:spacing w:val="1"/>
                      <w:kern w:val="0"/>
                      <w:szCs w:val="21"/>
                    </w:rPr>
                    <w:t>(14)</w:t>
                  </w:r>
                </w:p>
              </w:tc>
              <w:tc>
                <w:tcPr>
                  <w:tcW w:w="1211" w:type="pct"/>
                  <w:tcBorders>
                    <w:top w:val="nil"/>
                    <w:left w:val="nil"/>
                    <w:bottom w:val="single" w:sz="4" w:space="0" w:color="000000"/>
                    <w:right w:val="single" w:sz="4" w:space="0" w:color="000000"/>
                  </w:tcBorders>
                </w:tcPr>
                <w:p w14:paraId="082963AF"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発航</w:t>
                  </w:r>
                </w:p>
              </w:tc>
              <w:tc>
                <w:tcPr>
                  <w:tcW w:w="3184" w:type="pct"/>
                  <w:tcBorders>
                    <w:top w:val="nil"/>
                    <w:left w:val="nil"/>
                    <w:bottom w:val="single" w:sz="4" w:space="0" w:color="000000"/>
                    <w:right w:val="single" w:sz="4" w:space="0" w:color="000000"/>
                  </w:tcBorders>
                </w:tcPr>
                <w:p w14:paraId="36E1D849"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現在の停泊場所を解らん又は抜錨して次の目的港への航海を開始すること</w:t>
                  </w:r>
                </w:p>
              </w:tc>
            </w:tr>
            <w:tr w:rsidR="00AE7125" w:rsidRPr="00AE7125" w14:paraId="771778AC"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7812433E"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color w:val="000000" w:themeColor="text1"/>
                      <w:spacing w:val="1"/>
                      <w:kern w:val="0"/>
                      <w:szCs w:val="21"/>
                    </w:rPr>
                    <w:t>(15)</w:t>
                  </w:r>
                </w:p>
              </w:tc>
              <w:tc>
                <w:tcPr>
                  <w:tcW w:w="1211" w:type="pct"/>
                  <w:tcBorders>
                    <w:top w:val="nil"/>
                    <w:left w:val="nil"/>
                    <w:bottom w:val="single" w:sz="4" w:space="0" w:color="000000"/>
                    <w:right w:val="single" w:sz="4" w:space="0" w:color="000000"/>
                  </w:tcBorders>
                </w:tcPr>
                <w:p w14:paraId="6FAAA804"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hint="eastAsia"/>
                      <w:color w:val="000000" w:themeColor="text1"/>
                      <w:spacing w:val="1"/>
                      <w:kern w:val="0"/>
                      <w:szCs w:val="21"/>
                    </w:rPr>
                    <w:t>基準経路</w:t>
                  </w:r>
                </w:p>
              </w:tc>
              <w:tc>
                <w:tcPr>
                  <w:tcW w:w="3184" w:type="pct"/>
                  <w:tcBorders>
                    <w:top w:val="nil"/>
                    <w:left w:val="nil"/>
                    <w:bottom w:val="single" w:sz="4" w:space="0" w:color="000000"/>
                    <w:right w:val="single" w:sz="4" w:space="0" w:color="000000"/>
                  </w:tcBorders>
                </w:tcPr>
                <w:p w14:paraId="00FCA375"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hint="eastAsia"/>
                      <w:color w:val="000000" w:themeColor="text1"/>
                      <w:spacing w:val="1"/>
                      <w:kern w:val="0"/>
                      <w:szCs w:val="21"/>
                    </w:rPr>
                    <w:t>航行経路の基準となる経路（発着場の位置、針路、変針点等）を示すもの</w:t>
                  </w:r>
                </w:p>
              </w:tc>
            </w:tr>
            <w:tr w:rsidR="00AE7125" w:rsidRPr="00AE7125" w14:paraId="7CB7CDD1" w14:textId="77777777" w:rsidTr="00B05E56">
              <w:trPr>
                <w:trHeight w:hRule="exact" w:val="1382"/>
              </w:trPr>
              <w:tc>
                <w:tcPr>
                  <w:tcW w:w="605" w:type="pct"/>
                  <w:tcBorders>
                    <w:top w:val="nil"/>
                    <w:left w:val="single" w:sz="4" w:space="0" w:color="000000"/>
                    <w:bottom w:val="single" w:sz="4" w:space="0" w:color="000000"/>
                    <w:right w:val="single" w:sz="4" w:space="0" w:color="000000"/>
                  </w:tcBorders>
                </w:tcPr>
                <w:p w14:paraId="5A7D4F07"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color w:val="000000" w:themeColor="text1"/>
                      <w:spacing w:val="1"/>
                      <w:kern w:val="0"/>
                      <w:szCs w:val="21"/>
                    </w:rPr>
                    <w:t>(16)</w:t>
                  </w:r>
                </w:p>
              </w:tc>
              <w:tc>
                <w:tcPr>
                  <w:tcW w:w="1211" w:type="pct"/>
                  <w:tcBorders>
                    <w:top w:val="nil"/>
                    <w:left w:val="nil"/>
                    <w:bottom w:val="single" w:sz="4" w:space="0" w:color="000000"/>
                    <w:right w:val="single" w:sz="4" w:space="0" w:color="000000"/>
                  </w:tcBorders>
                </w:tcPr>
                <w:p w14:paraId="144D9E2E"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港内</w:t>
                  </w:r>
                </w:p>
              </w:tc>
              <w:tc>
                <w:tcPr>
                  <w:tcW w:w="3184" w:type="pct"/>
                  <w:tcBorders>
                    <w:top w:val="nil"/>
                    <w:left w:val="nil"/>
                    <w:bottom w:val="single" w:sz="4" w:space="0" w:color="000000"/>
                    <w:right w:val="single" w:sz="4" w:space="0" w:color="000000"/>
                  </w:tcBorders>
                </w:tcPr>
                <w:p w14:paraId="00BA0E00"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港則法に定める港の区域内（港則法に定めのない港については港湾法の港湾区域内、港則法及び港湾法の適用のない港については社会通念上港として認められる区域内）。ただし、港域が広大であって船舶の運航に影響を与えるおそれのない港域を除く。</w:t>
                  </w:r>
                </w:p>
              </w:tc>
            </w:tr>
            <w:tr w:rsidR="00AE7125" w:rsidRPr="00AE7125" w14:paraId="177C5FDE"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325FD77E"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color w:val="000000" w:themeColor="text1"/>
                      <w:spacing w:val="1"/>
                      <w:kern w:val="0"/>
                      <w:szCs w:val="21"/>
                    </w:rPr>
                    <w:t>(17)</w:t>
                  </w:r>
                </w:p>
              </w:tc>
              <w:tc>
                <w:tcPr>
                  <w:tcW w:w="1211" w:type="pct"/>
                  <w:tcBorders>
                    <w:top w:val="nil"/>
                    <w:left w:val="nil"/>
                    <w:bottom w:val="single" w:sz="4" w:space="0" w:color="000000"/>
                    <w:right w:val="single" w:sz="4" w:space="0" w:color="000000"/>
                  </w:tcBorders>
                </w:tcPr>
                <w:p w14:paraId="21DAD8DD"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入港</w:t>
                  </w:r>
                </w:p>
              </w:tc>
              <w:tc>
                <w:tcPr>
                  <w:tcW w:w="3184" w:type="pct"/>
                  <w:tcBorders>
                    <w:top w:val="nil"/>
                    <w:left w:val="nil"/>
                    <w:bottom w:val="single" w:sz="4" w:space="0" w:color="000000"/>
                    <w:right w:val="single" w:sz="4" w:space="0" w:color="000000"/>
                  </w:tcBorders>
                </w:tcPr>
                <w:p w14:paraId="63BE52D3"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港の区域内、港湾区域内等において、狭水路、関門等を通航して防波堤等の内部へ進航すること</w:t>
                  </w:r>
                </w:p>
              </w:tc>
            </w:tr>
            <w:tr w:rsidR="00AE7125" w:rsidRPr="00AE7125" w14:paraId="50911236" w14:textId="77777777" w:rsidTr="00B05E56">
              <w:trPr>
                <w:trHeight w:hRule="exact" w:val="680"/>
              </w:trPr>
              <w:tc>
                <w:tcPr>
                  <w:tcW w:w="605" w:type="pct"/>
                  <w:tcBorders>
                    <w:top w:val="nil"/>
                    <w:left w:val="single" w:sz="4" w:space="0" w:color="000000"/>
                    <w:bottom w:val="single" w:sz="4" w:space="0" w:color="auto"/>
                    <w:right w:val="single" w:sz="4" w:space="0" w:color="000000"/>
                  </w:tcBorders>
                </w:tcPr>
                <w:p w14:paraId="19767AC1"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color w:val="000000" w:themeColor="text1"/>
                      <w:spacing w:val="1"/>
                      <w:kern w:val="0"/>
                      <w:szCs w:val="21"/>
                    </w:rPr>
                    <w:t>(18)</w:t>
                  </w:r>
                </w:p>
              </w:tc>
              <w:tc>
                <w:tcPr>
                  <w:tcW w:w="1211" w:type="pct"/>
                  <w:tcBorders>
                    <w:top w:val="nil"/>
                    <w:left w:val="nil"/>
                    <w:bottom w:val="single" w:sz="4" w:space="0" w:color="auto"/>
                    <w:right w:val="single" w:sz="4" w:space="0" w:color="000000"/>
                  </w:tcBorders>
                </w:tcPr>
                <w:p w14:paraId="714FECF1"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運航</w:t>
                  </w:r>
                </w:p>
              </w:tc>
              <w:tc>
                <w:tcPr>
                  <w:tcW w:w="3184" w:type="pct"/>
                  <w:tcBorders>
                    <w:top w:val="nil"/>
                    <w:left w:val="nil"/>
                    <w:bottom w:val="single" w:sz="4" w:space="0" w:color="auto"/>
                    <w:right w:val="single" w:sz="4" w:space="0" w:color="000000"/>
                  </w:tcBorders>
                </w:tcPr>
                <w:p w14:paraId="2241C78C"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「発航」、「基準経路及び基準速力による航行の継続」又は「入港（着岸）」を行うこと</w:t>
                  </w:r>
                </w:p>
              </w:tc>
            </w:tr>
            <w:tr w:rsidR="00AE7125" w:rsidRPr="00AE7125" w14:paraId="3958C66B" w14:textId="77777777" w:rsidTr="00B05E56">
              <w:trPr>
                <w:trHeight w:hRule="exact" w:val="680"/>
              </w:trPr>
              <w:tc>
                <w:tcPr>
                  <w:tcW w:w="605" w:type="pct"/>
                  <w:tcBorders>
                    <w:top w:val="single" w:sz="4" w:space="0" w:color="auto"/>
                    <w:left w:val="single" w:sz="4" w:space="0" w:color="000000"/>
                    <w:bottom w:val="single" w:sz="4" w:space="0" w:color="auto"/>
                    <w:right w:val="single" w:sz="4" w:space="0" w:color="000000"/>
                  </w:tcBorders>
                </w:tcPr>
                <w:p w14:paraId="68747EFA"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color w:val="000000" w:themeColor="text1"/>
                      <w:spacing w:val="1"/>
                      <w:kern w:val="0"/>
                      <w:szCs w:val="21"/>
                    </w:rPr>
                    <w:t>(19)</w:t>
                  </w:r>
                </w:p>
              </w:tc>
              <w:tc>
                <w:tcPr>
                  <w:tcW w:w="1211" w:type="pct"/>
                  <w:tcBorders>
                    <w:top w:val="single" w:sz="4" w:space="0" w:color="auto"/>
                    <w:left w:val="nil"/>
                    <w:bottom w:val="single" w:sz="4" w:space="0" w:color="auto"/>
                    <w:right w:val="single" w:sz="4" w:space="0" w:color="000000"/>
                  </w:tcBorders>
                </w:tcPr>
                <w:p w14:paraId="58382319"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反転</w:t>
                  </w:r>
                </w:p>
              </w:tc>
              <w:tc>
                <w:tcPr>
                  <w:tcW w:w="3184" w:type="pct"/>
                  <w:tcBorders>
                    <w:top w:val="single" w:sz="4" w:space="0" w:color="auto"/>
                    <w:left w:val="nil"/>
                    <w:bottom w:val="single" w:sz="4" w:space="0" w:color="auto"/>
                    <w:right w:val="single" w:sz="4" w:space="0" w:color="000000"/>
                  </w:tcBorders>
                </w:tcPr>
                <w:p w14:paraId="7CA74D98"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目的港への航行の継続を中止し、発航港へ引返すこと</w:t>
                  </w:r>
                </w:p>
              </w:tc>
            </w:tr>
            <w:tr w:rsidR="00AE7125" w:rsidRPr="00AE7125" w14:paraId="20447898" w14:textId="77777777" w:rsidTr="00B05E56">
              <w:trPr>
                <w:trHeight w:hRule="exact" w:val="1009"/>
              </w:trPr>
              <w:tc>
                <w:tcPr>
                  <w:tcW w:w="605" w:type="pct"/>
                  <w:tcBorders>
                    <w:top w:val="single" w:sz="4" w:space="0" w:color="auto"/>
                    <w:left w:val="single" w:sz="4" w:space="0" w:color="000000"/>
                    <w:bottom w:val="single" w:sz="4" w:space="0" w:color="auto"/>
                    <w:right w:val="single" w:sz="4" w:space="0" w:color="000000"/>
                  </w:tcBorders>
                </w:tcPr>
                <w:p w14:paraId="1DC0B6A3"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color w:val="000000" w:themeColor="text1"/>
                      <w:spacing w:val="1"/>
                      <w:kern w:val="0"/>
                      <w:szCs w:val="21"/>
                    </w:rPr>
                    <w:t>(20)</w:t>
                  </w:r>
                </w:p>
              </w:tc>
              <w:tc>
                <w:tcPr>
                  <w:tcW w:w="1211" w:type="pct"/>
                  <w:tcBorders>
                    <w:top w:val="single" w:sz="4" w:space="0" w:color="auto"/>
                    <w:left w:val="nil"/>
                    <w:bottom w:val="single" w:sz="4" w:space="0" w:color="auto"/>
                    <w:right w:val="single" w:sz="4" w:space="0" w:color="000000"/>
                  </w:tcBorders>
                </w:tcPr>
                <w:p w14:paraId="052B54CC"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気象・海象・水象</w:t>
                  </w:r>
                </w:p>
              </w:tc>
              <w:tc>
                <w:tcPr>
                  <w:tcW w:w="3184" w:type="pct"/>
                  <w:tcBorders>
                    <w:top w:val="single" w:sz="4" w:space="0" w:color="auto"/>
                    <w:left w:val="nil"/>
                    <w:bottom w:val="single" w:sz="4" w:space="0" w:color="auto"/>
                    <w:right w:val="single" w:sz="4" w:space="0" w:color="000000"/>
                  </w:tcBorders>
                </w:tcPr>
                <w:p w14:paraId="6A60D7D2"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風速</w:t>
                  </w:r>
                  <w:r w:rsidRPr="00B50AC9">
                    <w:rPr>
                      <w:rFonts w:asciiTheme="majorEastAsia" w:eastAsiaTheme="majorEastAsia" w:hAnsiTheme="majorEastAsia" w:cs="ＭＳ ゴシック"/>
                      <w:color w:val="000000" w:themeColor="text1"/>
                      <w:spacing w:val="1"/>
                      <w:kern w:val="0"/>
                      <w:szCs w:val="21"/>
                    </w:rPr>
                    <w:t>(10分間の平均風速)、視程(目標を認めることができる最大距離。ただし、視程が方向によって異なるときは、その中の最小値をとる。）及び波高（隣り合った波の峰と谷との鉛直距離）</w:t>
                  </w:r>
                </w:p>
              </w:tc>
            </w:tr>
            <w:tr w:rsidR="00AE7125" w:rsidRPr="00AE7125" w:rsidDel="00C86163" w14:paraId="42E024D6" w14:textId="77777777" w:rsidTr="00B05E56">
              <w:trPr>
                <w:trHeight w:hRule="exact" w:val="1118"/>
              </w:trPr>
              <w:tc>
                <w:tcPr>
                  <w:tcW w:w="605" w:type="pct"/>
                  <w:tcBorders>
                    <w:top w:val="single" w:sz="4" w:space="0" w:color="auto"/>
                    <w:left w:val="single" w:sz="4" w:space="0" w:color="000000"/>
                    <w:bottom w:val="single" w:sz="4" w:space="0" w:color="000000"/>
                    <w:right w:val="single" w:sz="4" w:space="0" w:color="000000"/>
                  </w:tcBorders>
                </w:tcPr>
                <w:p w14:paraId="7DD328DF" w14:textId="77777777" w:rsidR="00CF44C5" w:rsidRPr="00B50AC9" w:rsidDel="00C86163"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color w:val="000000" w:themeColor="text1"/>
                      <w:spacing w:val="1"/>
                      <w:kern w:val="0"/>
                      <w:szCs w:val="21"/>
                    </w:rPr>
                    <w:t>(21)</w:t>
                  </w:r>
                </w:p>
              </w:tc>
              <w:tc>
                <w:tcPr>
                  <w:tcW w:w="1211" w:type="pct"/>
                  <w:tcBorders>
                    <w:top w:val="single" w:sz="4" w:space="0" w:color="auto"/>
                    <w:left w:val="nil"/>
                    <w:bottom w:val="single" w:sz="4" w:space="0" w:color="000000"/>
                    <w:right w:val="single" w:sz="4" w:space="0" w:color="000000"/>
                  </w:tcBorders>
                </w:tcPr>
                <w:p w14:paraId="28D3E20F" w14:textId="77777777" w:rsidR="00CF44C5" w:rsidRPr="00B50AC9" w:rsidDel="00C86163"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hint="eastAsia"/>
                      <w:color w:val="000000" w:themeColor="text1"/>
                      <w:spacing w:val="1"/>
                      <w:kern w:val="0"/>
                      <w:szCs w:val="21"/>
                    </w:rPr>
                    <w:t>運航基準図</w:t>
                  </w:r>
                </w:p>
              </w:tc>
              <w:tc>
                <w:tcPr>
                  <w:tcW w:w="3184" w:type="pct"/>
                  <w:tcBorders>
                    <w:top w:val="single" w:sz="4" w:space="0" w:color="auto"/>
                    <w:left w:val="nil"/>
                    <w:bottom w:val="single" w:sz="4" w:space="0" w:color="000000"/>
                    <w:right w:val="single" w:sz="4" w:space="0" w:color="000000"/>
                  </w:tcBorders>
                </w:tcPr>
                <w:p w14:paraId="6394146A" w14:textId="77777777" w:rsidR="00CF44C5" w:rsidRPr="00B50AC9" w:rsidDel="00C86163"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hint="eastAsia"/>
                      <w:color w:val="000000" w:themeColor="text1"/>
                      <w:spacing w:val="1"/>
                      <w:kern w:val="0"/>
                      <w:szCs w:val="21"/>
                    </w:rPr>
                    <w:t>航行経路（起終点、寄港地、針路、変針点等）、標準運航時刻、航海速力、船長が甲板上の指揮をとるべき区間、その他航行の安全を確保するために必要な事項を記載した図面</w:t>
                  </w:r>
                </w:p>
              </w:tc>
            </w:tr>
            <w:tr w:rsidR="00AE7125" w:rsidRPr="00AE7125" w14:paraId="04F21B23" w14:textId="77777777" w:rsidTr="00B05E56">
              <w:trPr>
                <w:trHeight w:hRule="exact" w:val="680"/>
              </w:trPr>
              <w:tc>
                <w:tcPr>
                  <w:tcW w:w="605" w:type="pct"/>
                  <w:tcBorders>
                    <w:top w:val="nil"/>
                    <w:left w:val="single" w:sz="4" w:space="0" w:color="000000"/>
                    <w:bottom w:val="single" w:sz="4" w:space="0" w:color="000000"/>
                    <w:right w:val="nil"/>
                  </w:tcBorders>
                </w:tcPr>
                <w:p w14:paraId="2BF20906"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color w:val="000000" w:themeColor="text1"/>
                      <w:spacing w:val="1"/>
                      <w:kern w:val="0"/>
                      <w:szCs w:val="21"/>
                    </w:rPr>
                    <w:lastRenderedPageBreak/>
                    <w:t>(22)</w:t>
                  </w:r>
                </w:p>
              </w:tc>
              <w:tc>
                <w:tcPr>
                  <w:tcW w:w="1211" w:type="pct"/>
                  <w:tcBorders>
                    <w:top w:val="nil"/>
                    <w:left w:val="single" w:sz="4" w:space="0" w:color="000000"/>
                    <w:bottom w:val="single" w:sz="4" w:space="0" w:color="000000"/>
                    <w:right w:val="nil"/>
                  </w:tcBorders>
                </w:tcPr>
                <w:p w14:paraId="7F50F881"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船舶上</w:t>
                  </w:r>
                </w:p>
              </w:tc>
              <w:tc>
                <w:tcPr>
                  <w:tcW w:w="3184" w:type="pct"/>
                  <w:tcBorders>
                    <w:top w:val="nil"/>
                    <w:left w:val="single" w:sz="4" w:space="0" w:color="000000"/>
                    <w:bottom w:val="single" w:sz="4" w:space="0" w:color="000000"/>
                    <w:right w:val="single" w:sz="4" w:space="0" w:color="000000"/>
                  </w:tcBorders>
                </w:tcPr>
                <w:p w14:paraId="605A5816"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船舶の舷側より内側。ただし、舷てい、歩み板等船舶側から架設されたものがある場合はその先端までを含む。</w:t>
                  </w:r>
                </w:p>
              </w:tc>
            </w:tr>
            <w:tr w:rsidR="00AE7125" w:rsidRPr="00AE7125" w14:paraId="4281134F"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5707CAB5"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color w:val="000000" w:themeColor="text1"/>
                      <w:spacing w:val="1"/>
                      <w:kern w:val="0"/>
                      <w:szCs w:val="21"/>
                    </w:rPr>
                    <w:t>(23)</w:t>
                  </w:r>
                </w:p>
              </w:tc>
              <w:tc>
                <w:tcPr>
                  <w:tcW w:w="1211" w:type="pct"/>
                  <w:tcBorders>
                    <w:top w:val="nil"/>
                    <w:left w:val="nil"/>
                    <w:bottom w:val="single" w:sz="4" w:space="0" w:color="000000"/>
                    <w:right w:val="single" w:sz="4" w:space="0" w:color="000000"/>
                  </w:tcBorders>
                </w:tcPr>
                <w:p w14:paraId="60F8560C"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陸上</w:t>
                  </w:r>
                </w:p>
              </w:tc>
              <w:tc>
                <w:tcPr>
                  <w:tcW w:w="3184" w:type="pct"/>
                  <w:tcBorders>
                    <w:top w:val="nil"/>
                    <w:left w:val="nil"/>
                    <w:bottom w:val="single" w:sz="4" w:space="0" w:color="000000"/>
                    <w:right w:val="single" w:sz="4" w:space="0" w:color="000000"/>
                  </w:tcBorders>
                </w:tcPr>
                <w:p w14:paraId="3209F176"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船舶上以外の場所。ただし陸上施設の区域内に限る。</w:t>
                  </w:r>
                </w:p>
              </w:tc>
            </w:tr>
            <w:tr w:rsidR="00AE7125" w:rsidRPr="00AE7125" w14:paraId="107ACE89"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6CCE9690"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color w:val="000000" w:themeColor="text1"/>
                      <w:spacing w:val="1"/>
                      <w:kern w:val="0"/>
                      <w:szCs w:val="21"/>
                    </w:rPr>
                    <w:t>(24)</w:t>
                  </w:r>
                </w:p>
              </w:tc>
              <w:tc>
                <w:tcPr>
                  <w:tcW w:w="1211" w:type="pct"/>
                  <w:tcBorders>
                    <w:top w:val="nil"/>
                    <w:left w:val="nil"/>
                    <w:bottom w:val="single" w:sz="4" w:space="0" w:color="000000"/>
                    <w:right w:val="single" w:sz="4" w:space="0" w:color="000000"/>
                  </w:tcBorders>
                </w:tcPr>
                <w:p w14:paraId="4C72FC7C"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危険物</w:t>
                  </w:r>
                </w:p>
              </w:tc>
              <w:tc>
                <w:tcPr>
                  <w:tcW w:w="3184" w:type="pct"/>
                  <w:tcBorders>
                    <w:top w:val="nil"/>
                    <w:left w:val="nil"/>
                    <w:bottom w:val="single" w:sz="4" w:space="0" w:color="000000"/>
                    <w:right w:val="single" w:sz="4" w:space="0" w:color="000000"/>
                  </w:tcBorders>
                </w:tcPr>
                <w:p w14:paraId="724D09B8"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危険物船舶運送及び貯蔵規則第２条に定める危険物</w:t>
                  </w:r>
                </w:p>
              </w:tc>
            </w:tr>
            <w:tr w:rsidR="00AE7125" w:rsidRPr="00AE7125" w14:paraId="5F40ACA1" w14:textId="77777777" w:rsidTr="00B05E56">
              <w:trPr>
                <w:trHeight w:hRule="exact" w:val="680"/>
              </w:trPr>
              <w:tc>
                <w:tcPr>
                  <w:tcW w:w="605" w:type="pct"/>
                  <w:tcBorders>
                    <w:top w:val="nil"/>
                    <w:left w:val="single" w:sz="4" w:space="0" w:color="000000"/>
                    <w:bottom w:val="single" w:sz="4" w:space="0" w:color="000000"/>
                    <w:right w:val="single" w:sz="4" w:space="0" w:color="000000"/>
                  </w:tcBorders>
                </w:tcPr>
                <w:p w14:paraId="52520674" w14:textId="77777777" w:rsidR="00CF44C5" w:rsidRPr="00B50AC9" w:rsidRDefault="00CF44C5" w:rsidP="00CF44C5">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color w:val="000000" w:themeColor="text1"/>
                      <w:spacing w:val="1"/>
                      <w:kern w:val="0"/>
                      <w:szCs w:val="21"/>
                    </w:rPr>
                    <w:t>(25)</w:t>
                  </w:r>
                </w:p>
              </w:tc>
              <w:tc>
                <w:tcPr>
                  <w:tcW w:w="1211" w:type="pct"/>
                  <w:tcBorders>
                    <w:top w:val="nil"/>
                    <w:left w:val="nil"/>
                    <w:bottom w:val="single" w:sz="4" w:space="0" w:color="000000"/>
                    <w:right w:val="single" w:sz="4" w:space="0" w:color="000000"/>
                  </w:tcBorders>
                </w:tcPr>
                <w:p w14:paraId="2FCE822F"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陸上施設</w:t>
                  </w:r>
                </w:p>
              </w:tc>
              <w:tc>
                <w:tcPr>
                  <w:tcW w:w="3184" w:type="pct"/>
                  <w:tcBorders>
                    <w:top w:val="nil"/>
                    <w:left w:val="nil"/>
                    <w:bottom w:val="single" w:sz="4" w:space="0" w:color="000000"/>
                    <w:right w:val="single" w:sz="4" w:space="0" w:color="000000"/>
                  </w:tcBorders>
                </w:tcPr>
                <w:p w14:paraId="20650A16" w14:textId="77777777" w:rsidR="00CF44C5" w:rsidRPr="00B50AC9" w:rsidRDefault="00CF44C5" w:rsidP="00CF44C5">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4"/>
                      <w:kern w:val="0"/>
                      <w:szCs w:val="21"/>
                    </w:rPr>
                    <w:t>岸壁（防舷設備を含む。）、可動橋、人道橋、旅客待合室、駐車場等船舶の係留、</w:t>
                  </w:r>
                  <w:r w:rsidRPr="00B50AC9">
                    <w:rPr>
                      <w:rFonts w:asciiTheme="majorEastAsia" w:eastAsiaTheme="majorEastAsia" w:hAnsiTheme="majorEastAsia" w:cs="ＭＳ ゴシック" w:hint="eastAsia"/>
                      <w:color w:val="000000" w:themeColor="text1"/>
                      <w:spacing w:val="1"/>
                      <w:kern w:val="0"/>
                      <w:szCs w:val="21"/>
                    </w:rPr>
                    <w:t>旅客及び車両の乗降等の用に供する施設</w:t>
                  </w:r>
                </w:p>
              </w:tc>
            </w:tr>
          </w:tbl>
          <w:p w14:paraId="5DDA8228" w14:textId="77777777" w:rsidR="00CF44C5" w:rsidRPr="00B50AC9" w:rsidRDefault="00CF44C5" w:rsidP="00CF44C5">
            <w:pPr>
              <w:autoSpaceDE w:val="0"/>
              <w:autoSpaceDN w:val="0"/>
              <w:adjustRightInd w:val="0"/>
              <w:spacing w:line="289" w:lineRule="exact"/>
              <w:rPr>
                <w:rFonts w:asciiTheme="majorEastAsia" w:eastAsiaTheme="majorEastAsia" w:hAnsiTheme="majorEastAsia" w:cs="ＭＳ ゴシック"/>
                <w:color w:val="000000" w:themeColor="text1"/>
                <w:spacing w:val="1"/>
                <w:kern w:val="0"/>
                <w:szCs w:val="21"/>
              </w:rPr>
            </w:pPr>
          </w:p>
          <w:p w14:paraId="657F373D" w14:textId="77777777" w:rsidR="00CF44C5" w:rsidRPr="00B50AC9" w:rsidRDefault="00CF44C5" w:rsidP="00D86CFF">
            <w:pPr>
              <w:spacing w:line="320" w:lineRule="exact"/>
              <w:jc w:val="left"/>
              <w:rPr>
                <w:rFonts w:ascii="メイリオ" w:eastAsia="メイリオ" w:hAnsi="メイリオ"/>
                <w:color w:val="000000" w:themeColor="text1"/>
                <w:sz w:val="24"/>
                <w:szCs w:val="24"/>
              </w:rPr>
            </w:pPr>
          </w:p>
          <w:p w14:paraId="286CED82" w14:textId="77777777" w:rsidR="00CF44C5" w:rsidRPr="00B50AC9" w:rsidRDefault="00CF44C5" w:rsidP="00D86CFF">
            <w:pPr>
              <w:spacing w:line="320" w:lineRule="exact"/>
              <w:jc w:val="left"/>
              <w:rPr>
                <w:rFonts w:ascii="メイリオ" w:eastAsia="メイリオ" w:hAnsi="メイリオ"/>
                <w:color w:val="000000" w:themeColor="text1"/>
                <w:sz w:val="24"/>
                <w:szCs w:val="24"/>
              </w:rPr>
            </w:pPr>
          </w:p>
        </w:tc>
        <w:tc>
          <w:tcPr>
            <w:tcW w:w="169" w:type="pct"/>
            <w:vAlign w:val="center"/>
          </w:tcPr>
          <w:p w14:paraId="75E054BD" w14:textId="77777777" w:rsidR="00DF4175" w:rsidRPr="00B50AC9" w:rsidRDefault="00DF4175" w:rsidP="00A46A41">
            <w:pPr>
              <w:pStyle w:val="aa"/>
              <w:wordWrap/>
              <w:spacing w:line="320" w:lineRule="exact"/>
              <w:jc w:val="center"/>
              <w:rPr>
                <w:rFonts w:ascii="メイリオ" w:eastAsia="メイリオ" w:hAnsi="メイリオ"/>
                <w:color w:val="000000" w:themeColor="text1"/>
                <w:spacing w:val="0"/>
                <w:szCs w:val="24"/>
                <w:bdr w:val="single" w:sz="4" w:space="0" w:color="auto"/>
              </w:rPr>
            </w:pPr>
          </w:p>
        </w:tc>
        <w:tc>
          <w:tcPr>
            <w:tcW w:w="1890" w:type="pct"/>
          </w:tcPr>
          <w:p w14:paraId="3A1FBF8F" w14:textId="77777777" w:rsidR="00DF4175" w:rsidRPr="00B50AC9" w:rsidRDefault="00DF4175" w:rsidP="00A46A41">
            <w:pPr>
              <w:pStyle w:val="aa"/>
              <w:wordWrap/>
              <w:spacing w:line="320" w:lineRule="exact"/>
              <w:jc w:val="right"/>
              <w:rPr>
                <w:rFonts w:ascii="メイリオ" w:eastAsia="メイリオ" w:hAnsi="メイリオ"/>
                <w:color w:val="000000" w:themeColor="text1"/>
                <w:spacing w:val="0"/>
                <w:szCs w:val="24"/>
                <w:bdr w:val="single" w:sz="4" w:space="0" w:color="auto"/>
              </w:rPr>
            </w:pPr>
          </w:p>
          <w:p w14:paraId="025711B0" w14:textId="77777777" w:rsidR="00DF4175" w:rsidRPr="00B50AC9" w:rsidRDefault="00DF4175" w:rsidP="00E87495">
            <w:pPr>
              <w:spacing w:line="320" w:lineRule="exact"/>
              <w:ind w:left="602" w:hangingChars="251" w:hanging="602"/>
              <w:rPr>
                <w:rFonts w:ascii="メイリオ" w:eastAsia="メイリオ" w:hAnsi="メイリオ"/>
                <w:color w:val="000000" w:themeColor="text1"/>
                <w:sz w:val="24"/>
                <w:szCs w:val="24"/>
              </w:rPr>
            </w:pPr>
          </w:p>
          <w:p w14:paraId="4CA1DDC5" w14:textId="77777777" w:rsidR="007A2CF4" w:rsidRPr="00B50AC9" w:rsidRDefault="007A2CF4" w:rsidP="00E87495">
            <w:pPr>
              <w:spacing w:line="320" w:lineRule="exact"/>
              <w:ind w:left="602" w:hangingChars="251" w:hanging="602"/>
              <w:rPr>
                <w:rFonts w:ascii="メイリオ" w:eastAsia="メイリオ" w:hAnsi="メイリオ"/>
                <w:color w:val="000000" w:themeColor="text1"/>
                <w:sz w:val="24"/>
                <w:szCs w:val="24"/>
              </w:rPr>
            </w:pPr>
          </w:p>
          <w:p w14:paraId="51EE8E8C" w14:textId="77777777" w:rsidR="007A2CF4" w:rsidRPr="00B50AC9" w:rsidRDefault="007A2CF4" w:rsidP="00E87495">
            <w:pPr>
              <w:spacing w:line="320" w:lineRule="exact"/>
              <w:ind w:left="602" w:hangingChars="251" w:hanging="602"/>
              <w:rPr>
                <w:rFonts w:ascii="メイリオ" w:eastAsia="メイリオ" w:hAnsi="メイリオ"/>
                <w:color w:val="000000" w:themeColor="text1"/>
                <w:sz w:val="24"/>
                <w:szCs w:val="24"/>
              </w:rPr>
            </w:pPr>
          </w:p>
          <w:p w14:paraId="626BD6EB" w14:textId="77777777" w:rsidR="007A2CF4" w:rsidRPr="00B50AC9" w:rsidRDefault="007A2CF4" w:rsidP="00E87495">
            <w:pPr>
              <w:spacing w:line="320" w:lineRule="exact"/>
              <w:ind w:left="602" w:hangingChars="251" w:hanging="602"/>
              <w:rPr>
                <w:rFonts w:ascii="メイリオ" w:eastAsia="メイリオ" w:hAnsi="メイリオ"/>
                <w:color w:val="000000" w:themeColor="text1"/>
                <w:sz w:val="24"/>
                <w:szCs w:val="24"/>
              </w:rPr>
            </w:pPr>
          </w:p>
          <w:p w14:paraId="30CD61D6" w14:textId="77777777" w:rsidR="007A2CF4" w:rsidRPr="00B50AC9" w:rsidRDefault="007A2CF4" w:rsidP="00E87495">
            <w:pPr>
              <w:spacing w:line="320" w:lineRule="exact"/>
              <w:ind w:left="602" w:hangingChars="251" w:hanging="602"/>
              <w:rPr>
                <w:rFonts w:ascii="メイリオ" w:eastAsia="メイリオ" w:hAnsi="メイリオ"/>
                <w:color w:val="000000" w:themeColor="text1"/>
                <w:sz w:val="24"/>
                <w:szCs w:val="24"/>
              </w:rPr>
            </w:pPr>
          </w:p>
          <w:p w14:paraId="72F3134D" w14:textId="77777777" w:rsidR="007A2CF4" w:rsidRPr="00B50AC9" w:rsidRDefault="007A2CF4" w:rsidP="00E87495">
            <w:pPr>
              <w:spacing w:line="320" w:lineRule="exact"/>
              <w:ind w:left="602" w:hangingChars="251" w:hanging="602"/>
              <w:rPr>
                <w:rFonts w:ascii="メイリオ" w:eastAsia="メイリオ" w:hAnsi="メイリオ"/>
                <w:color w:val="000000" w:themeColor="text1"/>
                <w:sz w:val="24"/>
                <w:szCs w:val="24"/>
              </w:rPr>
            </w:pPr>
          </w:p>
          <w:p w14:paraId="7B2993C8" w14:textId="77777777" w:rsidR="007A2CF4" w:rsidRPr="00B50AC9" w:rsidRDefault="007A2CF4" w:rsidP="00E87495">
            <w:pPr>
              <w:spacing w:line="320" w:lineRule="exact"/>
              <w:ind w:left="602" w:hangingChars="251" w:hanging="602"/>
              <w:rPr>
                <w:rFonts w:ascii="メイリオ" w:eastAsia="メイリオ" w:hAnsi="メイリオ"/>
                <w:color w:val="000000" w:themeColor="text1"/>
                <w:sz w:val="24"/>
                <w:szCs w:val="24"/>
              </w:rPr>
            </w:pPr>
          </w:p>
          <w:p w14:paraId="698971EA" w14:textId="77777777" w:rsidR="007A2CF4" w:rsidRPr="00B50AC9" w:rsidRDefault="007A2CF4" w:rsidP="00E87495">
            <w:pPr>
              <w:spacing w:line="320" w:lineRule="exact"/>
              <w:ind w:left="602" w:hangingChars="251" w:hanging="602"/>
              <w:rPr>
                <w:rFonts w:ascii="メイリオ" w:eastAsia="メイリオ" w:hAnsi="メイリオ"/>
                <w:color w:val="000000" w:themeColor="text1"/>
                <w:sz w:val="24"/>
                <w:szCs w:val="24"/>
              </w:rPr>
            </w:pPr>
          </w:p>
          <w:p w14:paraId="3D462A64" w14:textId="77777777" w:rsidR="007A2CF4" w:rsidRPr="00B50AC9" w:rsidRDefault="007A2CF4" w:rsidP="00E87495">
            <w:pPr>
              <w:spacing w:line="320" w:lineRule="exact"/>
              <w:ind w:left="602" w:hangingChars="251" w:hanging="602"/>
              <w:rPr>
                <w:rFonts w:ascii="メイリオ" w:eastAsia="メイリオ" w:hAnsi="メイリオ"/>
                <w:color w:val="000000" w:themeColor="text1"/>
                <w:sz w:val="24"/>
                <w:szCs w:val="24"/>
              </w:rPr>
            </w:pPr>
          </w:p>
          <w:p w14:paraId="5582D5FD" w14:textId="77777777" w:rsidR="007A2CF4" w:rsidRPr="00B50AC9" w:rsidRDefault="007A2CF4" w:rsidP="00E87495">
            <w:pPr>
              <w:spacing w:line="320" w:lineRule="exact"/>
              <w:ind w:left="602" w:hangingChars="251" w:hanging="602"/>
              <w:rPr>
                <w:rFonts w:ascii="メイリオ" w:eastAsia="メイリオ" w:hAnsi="メイリオ"/>
                <w:color w:val="000000" w:themeColor="text1"/>
                <w:sz w:val="24"/>
                <w:szCs w:val="24"/>
              </w:rPr>
            </w:pPr>
          </w:p>
          <w:p w14:paraId="2EE224C1" w14:textId="77777777" w:rsidR="007A2CF4" w:rsidRPr="00B50AC9" w:rsidRDefault="007A2CF4" w:rsidP="00E87495">
            <w:pPr>
              <w:spacing w:line="320" w:lineRule="exact"/>
              <w:ind w:left="602" w:hangingChars="251" w:hanging="602"/>
              <w:rPr>
                <w:rFonts w:ascii="メイリオ" w:eastAsia="メイリオ" w:hAnsi="メイリオ"/>
                <w:color w:val="000000" w:themeColor="text1"/>
                <w:sz w:val="24"/>
                <w:szCs w:val="24"/>
              </w:rPr>
            </w:pPr>
          </w:p>
          <w:p w14:paraId="4BFD9FFA" w14:textId="0BB0421C" w:rsidR="007A2CF4" w:rsidRPr="00B50AC9" w:rsidRDefault="007A2CF4" w:rsidP="00B50AC9">
            <w:pPr>
              <w:spacing w:line="320" w:lineRule="exact"/>
              <w:rPr>
                <w:rFonts w:ascii="メイリオ" w:eastAsia="メイリオ" w:hAnsi="メイリオ"/>
                <w:color w:val="000000" w:themeColor="text1"/>
                <w:sz w:val="24"/>
                <w:szCs w:val="24"/>
              </w:rPr>
            </w:pPr>
          </w:p>
          <w:p w14:paraId="07C2322E" w14:textId="77777777" w:rsidR="007A2CF4" w:rsidRPr="00B50AC9" w:rsidRDefault="007A2CF4" w:rsidP="00E87495">
            <w:pPr>
              <w:spacing w:line="320" w:lineRule="exact"/>
              <w:ind w:left="602" w:hangingChars="251" w:hanging="602"/>
              <w:rPr>
                <w:rFonts w:ascii="メイリオ" w:eastAsia="メイリオ" w:hAnsi="メイリオ"/>
                <w:color w:val="000000" w:themeColor="text1"/>
                <w:sz w:val="24"/>
                <w:szCs w:val="24"/>
              </w:rPr>
            </w:pPr>
          </w:p>
          <w:p w14:paraId="2044C4AB" w14:textId="77777777" w:rsidR="007A2CF4" w:rsidRPr="00B50AC9" w:rsidRDefault="007A2CF4" w:rsidP="00E87495">
            <w:pPr>
              <w:spacing w:line="320" w:lineRule="exact"/>
              <w:ind w:left="602" w:hangingChars="251" w:hanging="602"/>
              <w:rPr>
                <w:rFonts w:ascii="メイリオ" w:eastAsia="メイリオ" w:hAnsi="メイリオ"/>
                <w:color w:val="000000" w:themeColor="text1"/>
                <w:sz w:val="24"/>
                <w:szCs w:val="24"/>
              </w:rPr>
            </w:pPr>
          </w:p>
          <w:p w14:paraId="0304BCDD" w14:textId="77777777" w:rsidR="007A2CF4" w:rsidRPr="00B50AC9" w:rsidRDefault="007A2CF4" w:rsidP="00E87495">
            <w:pPr>
              <w:spacing w:line="320" w:lineRule="exact"/>
              <w:ind w:left="602" w:hangingChars="251" w:hanging="602"/>
              <w:rPr>
                <w:rFonts w:ascii="メイリオ" w:eastAsia="メイリオ" w:hAnsi="メイリオ"/>
                <w:color w:val="000000" w:themeColor="text1"/>
                <w:sz w:val="24"/>
                <w:szCs w:val="24"/>
              </w:rPr>
            </w:pPr>
          </w:p>
          <w:p w14:paraId="6AF960C2" w14:textId="77777777" w:rsidR="007A2CF4" w:rsidRPr="00B50AC9" w:rsidRDefault="007A2CF4" w:rsidP="00E87495">
            <w:pPr>
              <w:spacing w:line="320" w:lineRule="exact"/>
              <w:ind w:left="602" w:hangingChars="251" w:hanging="602"/>
              <w:rPr>
                <w:rFonts w:ascii="メイリオ" w:eastAsia="メイリオ" w:hAnsi="メイリオ"/>
                <w:color w:val="000000" w:themeColor="text1"/>
                <w:sz w:val="24"/>
                <w:szCs w:val="24"/>
              </w:rPr>
            </w:pPr>
          </w:p>
          <w:p w14:paraId="71D90E2E" w14:textId="77777777" w:rsidR="007A2CF4" w:rsidRPr="00B50AC9" w:rsidRDefault="007A2CF4" w:rsidP="00E87495">
            <w:pPr>
              <w:spacing w:line="320" w:lineRule="exact"/>
              <w:ind w:left="602" w:hangingChars="251" w:hanging="602"/>
              <w:rPr>
                <w:rFonts w:ascii="メイリオ" w:eastAsia="メイリオ" w:hAnsi="メイリオ"/>
                <w:color w:val="000000" w:themeColor="text1"/>
                <w:sz w:val="24"/>
                <w:szCs w:val="24"/>
              </w:rPr>
            </w:pPr>
          </w:p>
          <w:p w14:paraId="774C140C" w14:textId="77777777" w:rsidR="007A2CF4" w:rsidRPr="00B50AC9" w:rsidRDefault="007A2CF4" w:rsidP="00E87495">
            <w:pPr>
              <w:spacing w:line="320" w:lineRule="exact"/>
              <w:ind w:left="602" w:hangingChars="251" w:hanging="602"/>
              <w:rPr>
                <w:rFonts w:ascii="メイリオ" w:eastAsia="メイリオ" w:hAnsi="メイリオ"/>
                <w:color w:val="000000" w:themeColor="text1"/>
                <w:sz w:val="24"/>
                <w:szCs w:val="24"/>
              </w:rPr>
            </w:pPr>
          </w:p>
          <w:p w14:paraId="643E8AFD" w14:textId="77777777" w:rsidR="007A2CF4" w:rsidRPr="00B50AC9" w:rsidRDefault="007A2CF4" w:rsidP="00E87495">
            <w:pPr>
              <w:spacing w:line="320" w:lineRule="exact"/>
              <w:ind w:left="602" w:hangingChars="251" w:hanging="602"/>
              <w:rPr>
                <w:rFonts w:ascii="メイリオ" w:eastAsia="メイリオ" w:hAnsi="メイリオ"/>
                <w:color w:val="000000" w:themeColor="text1"/>
                <w:sz w:val="24"/>
                <w:szCs w:val="24"/>
              </w:rPr>
            </w:pPr>
          </w:p>
          <w:p w14:paraId="74BA4DD1" w14:textId="77777777" w:rsidR="007A2CF4" w:rsidRPr="00B50AC9" w:rsidRDefault="007A2CF4" w:rsidP="00E87495">
            <w:pPr>
              <w:spacing w:line="320" w:lineRule="exact"/>
              <w:ind w:left="602" w:hangingChars="251" w:hanging="602"/>
              <w:rPr>
                <w:rFonts w:ascii="メイリオ" w:eastAsia="メイリオ" w:hAnsi="メイリオ"/>
                <w:color w:val="000000" w:themeColor="text1"/>
                <w:sz w:val="24"/>
                <w:szCs w:val="24"/>
              </w:rPr>
            </w:pPr>
          </w:p>
          <w:p w14:paraId="5CA2C049" w14:textId="77777777" w:rsidR="007A2CF4" w:rsidRPr="00B50AC9" w:rsidRDefault="007A2CF4" w:rsidP="00E87495">
            <w:pPr>
              <w:spacing w:line="320" w:lineRule="exact"/>
              <w:ind w:left="602" w:hangingChars="251" w:hanging="602"/>
              <w:rPr>
                <w:rFonts w:ascii="メイリオ" w:eastAsia="メイリオ" w:hAnsi="メイリオ"/>
                <w:color w:val="000000" w:themeColor="text1"/>
                <w:sz w:val="24"/>
                <w:szCs w:val="24"/>
              </w:rPr>
            </w:pPr>
          </w:p>
          <w:p w14:paraId="5D2D1901" w14:textId="77777777" w:rsidR="007A2CF4" w:rsidRPr="00B50AC9" w:rsidRDefault="007A2CF4" w:rsidP="00E87495">
            <w:pPr>
              <w:spacing w:line="320" w:lineRule="exact"/>
              <w:ind w:left="602" w:hangingChars="251" w:hanging="602"/>
              <w:rPr>
                <w:rFonts w:ascii="メイリオ" w:eastAsia="メイリオ" w:hAnsi="メイリオ"/>
                <w:color w:val="000000" w:themeColor="text1"/>
                <w:sz w:val="24"/>
                <w:szCs w:val="24"/>
              </w:rPr>
            </w:pPr>
          </w:p>
          <w:p w14:paraId="1E31C67A" w14:textId="77777777" w:rsidR="00BA661A" w:rsidRPr="00B50AC9" w:rsidRDefault="00BA661A" w:rsidP="00E87495">
            <w:pPr>
              <w:spacing w:line="320" w:lineRule="exact"/>
              <w:ind w:left="602" w:hangingChars="251" w:hanging="602"/>
              <w:rPr>
                <w:rFonts w:ascii="メイリオ" w:eastAsia="メイリオ" w:hAnsi="メイリオ"/>
                <w:color w:val="000000" w:themeColor="text1"/>
                <w:sz w:val="24"/>
                <w:szCs w:val="24"/>
              </w:rPr>
            </w:pPr>
          </w:p>
          <w:p w14:paraId="3DB3100D" w14:textId="77777777" w:rsidR="00BA661A" w:rsidRPr="00B50AC9" w:rsidRDefault="00BA661A" w:rsidP="00E87495">
            <w:pPr>
              <w:spacing w:line="320" w:lineRule="exact"/>
              <w:ind w:left="602" w:hangingChars="251" w:hanging="602"/>
              <w:rPr>
                <w:rFonts w:ascii="メイリオ" w:eastAsia="メイリオ" w:hAnsi="メイリオ"/>
                <w:color w:val="000000" w:themeColor="text1"/>
                <w:sz w:val="24"/>
                <w:szCs w:val="24"/>
              </w:rPr>
            </w:pPr>
          </w:p>
          <w:p w14:paraId="3790C235" w14:textId="77777777" w:rsidR="00BA661A" w:rsidRPr="00B50AC9" w:rsidRDefault="00BA661A" w:rsidP="00E87495">
            <w:pPr>
              <w:spacing w:line="320" w:lineRule="exact"/>
              <w:ind w:left="602" w:hangingChars="251" w:hanging="602"/>
              <w:rPr>
                <w:rFonts w:ascii="メイリオ" w:eastAsia="メイリオ" w:hAnsi="メイリオ"/>
                <w:color w:val="000000" w:themeColor="text1"/>
                <w:sz w:val="24"/>
                <w:szCs w:val="24"/>
              </w:rPr>
            </w:pPr>
          </w:p>
          <w:p w14:paraId="44F60326" w14:textId="77777777" w:rsidR="00BA661A" w:rsidRPr="00B50AC9" w:rsidRDefault="00BA661A" w:rsidP="00E87495">
            <w:pPr>
              <w:spacing w:line="320" w:lineRule="exact"/>
              <w:ind w:left="602" w:hangingChars="251" w:hanging="602"/>
              <w:rPr>
                <w:rFonts w:ascii="メイリオ" w:eastAsia="メイリオ" w:hAnsi="メイリオ"/>
                <w:color w:val="000000" w:themeColor="text1"/>
                <w:sz w:val="24"/>
                <w:szCs w:val="24"/>
              </w:rPr>
            </w:pPr>
          </w:p>
          <w:p w14:paraId="366188E7" w14:textId="77777777" w:rsidR="00BA661A" w:rsidRPr="00B50AC9" w:rsidRDefault="00BA661A" w:rsidP="00E87495">
            <w:pPr>
              <w:spacing w:line="320" w:lineRule="exact"/>
              <w:ind w:left="602" w:hangingChars="251" w:hanging="602"/>
              <w:rPr>
                <w:rFonts w:ascii="メイリオ" w:eastAsia="メイリオ" w:hAnsi="メイリオ"/>
                <w:color w:val="000000" w:themeColor="text1"/>
                <w:sz w:val="24"/>
                <w:szCs w:val="24"/>
              </w:rPr>
            </w:pPr>
          </w:p>
          <w:p w14:paraId="33DCDDD7" w14:textId="77777777" w:rsidR="00BA661A" w:rsidRPr="00B50AC9" w:rsidRDefault="00BA661A" w:rsidP="00E87495">
            <w:pPr>
              <w:spacing w:line="320" w:lineRule="exact"/>
              <w:ind w:left="602" w:hangingChars="251" w:hanging="602"/>
              <w:rPr>
                <w:rFonts w:ascii="メイリオ" w:eastAsia="メイリオ" w:hAnsi="メイリオ"/>
                <w:color w:val="000000" w:themeColor="text1"/>
                <w:sz w:val="24"/>
                <w:szCs w:val="24"/>
              </w:rPr>
            </w:pPr>
          </w:p>
          <w:p w14:paraId="515EB8FD" w14:textId="77777777" w:rsidR="00BA661A" w:rsidRPr="00B50AC9" w:rsidRDefault="00BA661A" w:rsidP="00E87495">
            <w:pPr>
              <w:spacing w:line="320" w:lineRule="exact"/>
              <w:ind w:left="602" w:hangingChars="251" w:hanging="602"/>
              <w:rPr>
                <w:rFonts w:ascii="メイリオ" w:eastAsia="メイリオ" w:hAnsi="メイリオ"/>
                <w:color w:val="000000" w:themeColor="text1"/>
                <w:sz w:val="24"/>
                <w:szCs w:val="24"/>
              </w:rPr>
            </w:pPr>
          </w:p>
          <w:p w14:paraId="7BD4B447" w14:textId="77777777" w:rsidR="00BA661A" w:rsidRPr="00B50AC9" w:rsidRDefault="00BA661A" w:rsidP="00E87495">
            <w:pPr>
              <w:spacing w:line="320" w:lineRule="exact"/>
              <w:ind w:left="602" w:hangingChars="251" w:hanging="602"/>
              <w:rPr>
                <w:rFonts w:ascii="メイリオ" w:eastAsia="メイリオ" w:hAnsi="メイリオ"/>
                <w:color w:val="000000" w:themeColor="text1"/>
                <w:sz w:val="24"/>
                <w:szCs w:val="24"/>
              </w:rPr>
            </w:pPr>
          </w:p>
          <w:p w14:paraId="1F2AA410" w14:textId="77777777" w:rsidR="007A2CF4" w:rsidRPr="00B50AC9" w:rsidRDefault="007A2CF4" w:rsidP="00E87495">
            <w:pPr>
              <w:spacing w:line="320" w:lineRule="exact"/>
              <w:ind w:left="602" w:hangingChars="251" w:hanging="602"/>
              <w:rPr>
                <w:rFonts w:ascii="メイリオ" w:eastAsia="メイリオ" w:hAnsi="メイリオ"/>
                <w:color w:val="000000" w:themeColor="text1"/>
                <w:sz w:val="24"/>
                <w:szCs w:val="24"/>
              </w:rPr>
            </w:pPr>
          </w:p>
          <w:p w14:paraId="76B87F6B" w14:textId="77777777" w:rsidR="007A2CF4" w:rsidRPr="00B50AC9" w:rsidRDefault="007A2CF4" w:rsidP="00E87495">
            <w:pPr>
              <w:spacing w:line="320" w:lineRule="exact"/>
              <w:ind w:left="602" w:hangingChars="251" w:hanging="602"/>
              <w:rPr>
                <w:rFonts w:ascii="メイリオ" w:eastAsia="メイリオ" w:hAnsi="メイリオ"/>
                <w:color w:val="000000" w:themeColor="text1"/>
                <w:sz w:val="24"/>
                <w:szCs w:val="24"/>
              </w:rPr>
            </w:pPr>
          </w:p>
          <w:p w14:paraId="0804792B" w14:textId="77777777" w:rsidR="00543A76" w:rsidRPr="00B50AC9" w:rsidRDefault="00543A76" w:rsidP="00543A76">
            <w:pPr>
              <w:spacing w:line="320" w:lineRule="exact"/>
              <w:ind w:left="602" w:hangingChars="251" w:hanging="602"/>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用語の定義関係</w:t>
            </w:r>
          </w:p>
          <w:p w14:paraId="2EA92CFB" w14:textId="77777777" w:rsidR="00543A76" w:rsidRPr="00B50AC9" w:rsidRDefault="00543A76" w:rsidP="00543A76">
            <w:pPr>
              <w:spacing w:line="320" w:lineRule="exact"/>
              <w:ind w:left="602" w:hangingChars="251" w:hanging="602"/>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w:t>
            </w:r>
            <w:r w:rsidRPr="00B50AC9">
              <w:rPr>
                <w:rFonts w:ascii="メイリオ" w:eastAsia="メイリオ" w:hAnsi="メイリオ"/>
                <w:color w:val="000000" w:themeColor="text1"/>
                <w:sz w:val="24"/>
                <w:szCs w:val="24"/>
              </w:rPr>
              <w:t>(６)運航管理者〕</w:t>
            </w:r>
          </w:p>
          <w:p w14:paraId="2B2F622A" w14:textId="77777777" w:rsidR="00543A76" w:rsidRPr="00B50AC9" w:rsidRDefault="00543A76" w:rsidP="00543A76">
            <w:pPr>
              <w:spacing w:line="320" w:lineRule="exact"/>
              <w:ind w:leftChars="50" w:left="345"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１</w:t>
            </w:r>
            <w:r w:rsidRPr="00B50AC9">
              <w:rPr>
                <w:rFonts w:ascii="メイリオ" w:eastAsia="メイリオ" w:hAnsi="メイリオ"/>
                <w:color w:val="000000" w:themeColor="text1"/>
                <w:sz w:val="24"/>
                <w:szCs w:val="24"/>
              </w:rPr>
              <w:t>.自社の従業者から選任することを原則とするが、「安全統括管理者及び運航管理者の選任等の運用方法について」（令和7年4月1日付国海安第1号）第8①②いずれかに該当する場合には、自社の従業者以外の者（外部運航管理者）</w:t>
            </w:r>
            <w:r w:rsidRPr="00B50AC9">
              <w:rPr>
                <w:rFonts w:ascii="メイリオ" w:eastAsia="メイリオ" w:hAnsi="メイリオ" w:hint="eastAsia"/>
                <w:color w:val="000000" w:themeColor="text1"/>
                <w:sz w:val="24"/>
                <w:szCs w:val="24"/>
              </w:rPr>
              <w:t>から選任しても差し支えない。</w:t>
            </w:r>
          </w:p>
          <w:p w14:paraId="53D5BBF3" w14:textId="77777777" w:rsidR="00543A76" w:rsidRPr="00B50AC9" w:rsidRDefault="00543A76" w:rsidP="00543A76">
            <w:pPr>
              <w:spacing w:line="320" w:lineRule="exact"/>
              <w:ind w:firstLineChars="50" w:firstLine="120"/>
              <w:rPr>
                <w:rFonts w:ascii="メイリオ" w:eastAsia="メイリオ" w:hAnsi="メイリオ"/>
                <w:color w:val="000000" w:themeColor="text1"/>
                <w:sz w:val="24"/>
                <w:szCs w:val="24"/>
              </w:rPr>
            </w:pPr>
          </w:p>
          <w:p w14:paraId="4998392F" w14:textId="77777777" w:rsidR="00543A76" w:rsidRPr="00B50AC9" w:rsidRDefault="00543A76" w:rsidP="00543A76">
            <w:pPr>
              <w:spacing w:line="320" w:lineRule="exact"/>
              <w:ind w:left="602" w:hangingChars="251" w:hanging="602"/>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w:t>
            </w:r>
            <w:r w:rsidRPr="00B50AC9">
              <w:rPr>
                <w:rFonts w:ascii="メイリオ" w:eastAsia="メイリオ" w:hAnsi="メイリオ"/>
                <w:color w:val="000000" w:themeColor="text1"/>
                <w:sz w:val="24"/>
                <w:szCs w:val="24"/>
              </w:rPr>
              <w:t xml:space="preserve">(7) </w:t>
            </w:r>
            <w:r w:rsidRPr="00B50AC9">
              <w:rPr>
                <w:rFonts w:ascii="メイリオ" w:eastAsia="メイリオ" w:hAnsi="メイリオ" w:hint="eastAsia"/>
                <w:color w:val="000000" w:themeColor="text1"/>
                <w:sz w:val="24"/>
                <w:szCs w:val="24"/>
              </w:rPr>
              <w:t>運航管理員〕</w:t>
            </w:r>
          </w:p>
          <w:p w14:paraId="1842A3E4" w14:textId="377BB355" w:rsidR="007A2CF4" w:rsidRPr="00B50AC9" w:rsidRDefault="00543A76" w:rsidP="000D0D1B">
            <w:pPr>
              <w:spacing w:line="320"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１．従来の区分でいう、「副運航管理者」「運航管理補助者</w:t>
            </w:r>
            <w:r w:rsidR="006A0C19" w:rsidRPr="00B50AC9">
              <w:rPr>
                <w:rFonts w:ascii="メイリオ" w:eastAsia="メイリオ" w:hAnsi="メイリオ" w:hint="eastAsia"/>
                <w:color w:val="000000" w:themeColor="text1"/>
                <w:sz w:val="24"/>
                <w:szCs w:val="24"/>
              </w:rPr>
              <w:t>」</w:t>
            </w:r>
            <w:r w:rsidRPr="00B50AC9">
              <w:rPr>
                <w:rFonts w:ascii="メイリオ" w:eastAsia="メイリオ" w:hAnsi="メイリオ" w:hint="eastAsia"/>
                <w:color w:val="000000" w:themeColor="text1"/>
                <w:sz w:val="24"/>
                <w:szCs w:val="24"/>
              </w:rPr>
              <w:t>「運航管理者</w:t>
            </w:r>
            <w:r w:rsidRPr="00B50AC9">
              <w:rPr>
                <w:rFonts w:ascii="メイリオ" w:eastAsia="メイリオ" w:hAnsi="メイリオ" w:hint="eastAsia"/>
                <w:color w:val="000000" w:themeColor="text1"/>
                <w:sz w:val="24"/>
                <w:szCs w:val="24"/>
              </w:rPr>
              <w:lastRenderedPageBreak/>
              <w:t>代行」「副運航管理者代行」と区分されていた者のうち、運航管理者として選任される者以外の者（自社の従業者以外の者であっても差し支えない）をいう。</w:t>
            </w:r>
          </w:p>
          <w:p w14:paraId="417D9FEE" w14:textId="77777777" w:rsidR="00200664" w:rsidRPr="00B50AC9" w:rsidRDefault="00200664" w:rsidP="00200664">
            <w:pPr>
              <w:spacing w:line="320" w:lineRule="exact"/>
              <w:ind w:leftChars="36" w:left="316"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w:t>
            </w:r>
            <w:r w:rsidRPr="00B50AC9">
              <w:rPr>
                <w:rFonts w:ascii="メイリオ" w:eastAsia="メイリオ" w:hAnsi="メイリオ"/>
                <w:color w:val="000000" w:themeColor="text1"/>
                <w:sz w:val="24"/>
                <w:szCs w:val="24"/>
              </w:rPr>
              <w:t>(9)陸上作業員〕</w:t>
            </w:r>
          </w:p>
          <w:p w14:paraId="0B6D3F10" w14:textId="77777777" w:rsidR="00200664" w:rsidRPr="00B50AC9" w:rsidRDefault="00200664" w:rsidP="00200664">
            <w:pPr>
              <w:spacing w:line="320" w:lineRule="exact"/>
              <w:ind w:leftChars="36" w:left="316"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自動車航送を伴わない旅客船の場合は、「又は車両」を削除すること。</w:t>
            </w:r>
          </w:p>
          <w:p w14:paraId="7918F4DE" w14:textId="77777777" w:rsidR="00200664" w:rsidRPr="00B50AC9" w:rsidRDefault="00200664" w:rsidP="00200664">
            <w:pPr>
              <w:spacing w:line="320" w:lineRule="exact"/>
              <w:ind w:leftChars="36" w:left="316"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w:t>
            </w:r>
            <w:r w:rsidRPr="00B50AC9">
              <w:rPr>
                <w:rFonts w:ascii="メイリオ" w:eastAsia="メイリオ" w:hAnsi="メイリオ"/>
                <w:color w:val="000000" w:themeColor="text1"/>
                <w:sz w:val="24"/>
                <w:szCs w:val="24"/>
              </w:rPr>
              <w:t>(10)船内作業員〕</w:t>
            </w:r>
          </w:p>
          <w:p w14:paraId="4D76E15C" w14:textId="77777777" w:rsidR="00200664" w:rsidRPr="00B50AC9" w:rsidRDefault="00200664" w:rsidP="00200664">
            <w:pPr>
              <w:spacing w:line="320" w:lineRule="exact"/>
              <w:ind w:leftChars="36" w:left="316"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自動車航送を伴わない旅客船の場合は、「又は車両」を削除すること。</w:t>
            </w:r>
          </w:p>
          <w:p w14:paraId="64B051DF" w14:textId="77777777" w:rsidR="00200664" w:rsidRPr="00B50AC9" w:rsidRDefault="00200664" w:rsidP="00200664">
            <w:pPr>
              <w:spacing w:line="320" w:lineRule="exact"/>
              <w:ind w:leftChars="36" w:left="316"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w:t>
            </w:r>
            <w:r w:rsidRPr="00B50AC9">
              <w:rPr>
                <w:rFonts w:ascii="メイリオ" w:eastAsia="メイリオ" w:hAnsi="メイリオ"/>
                <w:color w:val="000000" w:themeColor="text1"/>
                <w:sz w:val="24"/>
                <w:szCs w:val="24"/>
              </w:rPr>
              <w:t>(25)陸上施設〕</w:t>
            </w:r>
          </w:p>
          <w:p w14:paraId="1351F200" w14:textId="57B5BAC0" w:rsidR="008547EB" w:rsidRPr="00B50AC9" w:rsidRDefault="00200664">
            <w:pPr>
              <w:spacing w:line="320" w:lineRule="exac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自動車航送を伴わない旅客船の場合は、「、可動橋」「、駐車場」「及び車両」を削除すること。</w:t>
            </w:r>
          </w:p>
          <w:p w14:paraId="53E82AB1" w14:textId="77777777" w:rsidR="008547EB" w:rsidRPr="00B50AC9" w:rsidRDefault="008547EB">
            <w:pPr>
              <w:spacing w:line="320" w:lineRule="exact"/>
              <w:rPr>
                <w:rFonts w:ascii="メイリオ" w:eastAsia="メイリオ" w:hAnsi="メイリオ"/>
                <w:color w:val="000000" w:themeColor="text1"/>
                <w:sz w:val="24"/>
                <w:szCs w:val="24"/>
              </w:rPr>
            </w:pPr>
          </w:p>
          <w:p w14:paraId="374CEDB6" w14:textId="0319366F" w:rsidR="00386E0D" w:rsidRPr="00B50AC9" w:rsidRDefault="00386E0D">
            <w:pPr>
              <w:spacing w:line="320" w:lineRule="exact"/>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 xml:space="preserve"> 「安全統括管理者及び運航管理者の選任等の運用について」（令和7年4月1日付け国海安第1号）第7（１）限定小規模事業者特例に該当する者は、以下を追加する。</w:t>
            </w:r>
          </w:p>
          <w:p w14:paraId="5CC49BE9" w14:textId="7C9A5820" w:rsidR="009875DC" w:rsidRPr="00B50AC9" w:rsidRDefault="009875DC">
            <w:pPr>
              <w:spacing w:line="320" w:lineRule="exac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 xml:space="preserve">　また、本文中の「運航管理者」</w:t>
            </w:r>
            <w:r w:rsidR="003504AC" w:rsidRPr="00B50AC9">
              <w:rPr>
                <w:rFonts w:ascii="メイリオ" w:eastAsia="メイリオ" w:hAnsi="メイリオ" w:hint="eastAsia"/>
                <w:color w:val="000000" w:themeColor="text1"/>
                <w:sz w:val="24"/>
                <w:szCs w:val="24"/>
              </w:rPr>
              <w:t>又は「船長」</w:t>
            </w:r>
            <w:r w:rsidRPr="00B50AC9">
              <w:rPr>
                <w:rFonts w:ascii="メイリオ" w:eastAsia="メイリオ" w:hAnsi="メイリオ" w:hint="eastAsia"/>
                <w:color w:val="000000" w:themeColor="text1"/>
                <w:sz w:val="24"/>
                <w:szCs w:val="24"/>
              </w:rPr>
              <w:t>は、すべて「船長兼務運航管理者」に置き換える。</w:t>
            </w:r>
          </w:p>
          <w:tbl>
            <w:tblPr>
              <w:tblW w:w="5000" w:type="pct"/>
              <w:tblCellMar>
                <w:left w:w="12" w:type="dxa"/>
                <w:right w:w="12" w:type="dxa"/>
              </w:tblCellMar>
              <w:tblLook w:val="0000" w:firstRow="0" w:lastRow="0" w:firstColumn="0" w:lastColumn="0" w:noHBand="0" w:noVBand="0"/>
            </w:tblPr>
            <w:tblGrid>
              <w:gridCol w:w="932"/>
              <w:gridCol w:w="1866"/>
              <w:gridCol w:w="4905"/>
            </w:tblGrid>
            <w:tr w:rsidR="00AE7125" w:rsidRPr="00AE7125" w14:paraId="18841FED" w14:textId="77777777" w:rsidTr="00486553">
              <w:trPr>
                <w:trHeight w:hRule="exact" w:val="340"/>
              </w:trPr>
              <w:tc>
                <w:tcPr>
                  <w:tcW w:w="605" w:type="pct"/>
                  <w:tcBorders>
                    <w:top w:val="single" w:sz="4" w:space="0" w:color="000000"/>
                    <w:left w:val="single" w:sz="4" w:space="0" w:color="000000"/>
                    <w:bottom w:val="single" w:sz="4" w:space="0" w:color="000000"/>
                    <w:right w:val="single" w:sz="4" w:space="0" w:color="000000"/>
                  </w:tcBorders>
                </w:tcPr>
                <w:p w14:paraId="250AA523" w14:textId="77777777" w:rsidR="008547EB" w:rsidRPr="00B50AC9" w:rsidRDefault="008547EB" w:rsidP="008547EB">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番号</w:t>
                  </w:r>
                </w:p>
              </w:tc>
              <w:tc>
                <w:tcPr>
                  <w:tcW w:w="1211" w:type="pct"/>
                  <w:tcBorders>
                    <w:top w:val="single" w:sz="4" w:space="0" w:color="000000"/>
                    <w:left w:val="nil"/>
                    <w:bottom w:val="single" w:sz="4" w:space="0" w:color="000000"/>
                    <w:right w:val="single" w:sz="4" w:space="0" w:color="000000"/>
                  </w:tcBorders>
                </w:tcPr>
                <w:p w14:paraId="246DFB78" w14:textId="77777777" w:rsidR="008547EB" w:rsidRPr="00B50AC9" w:rsidRDefault="008547EB" w:rsidP="008547EB">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用語</w:t>
                  </w:r>
                </w:p>
              </w:tc>
              <w:tc>
                <w:tcPr>
                  <w:tcW w:w="3184" w:type="pct"/>
                  <w:tcBorders>
                    <w:top w:val="single" w:sz="4" w:space="0" w:color="000000"/>
                    <w:left w:val="nil"/>
                    <w:bottom w:val="single" w:sz="4" w:space="0" w:color="000000"/>
                    <w:right w:val="single" w:sz="4" w:space="0" w:color="000000"/>
                  </w:tcBorders>
                </w:tcPr>
                <w:p w14:paraId="2A54F693" w14:textId="77777777" w:rsidR="008547EB" w:rsidRPr="00B50AC9" w:rsidRDefault="008547EB" w:rsidP="008547EB">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意義</w:t>
                  </w:r>
                </w:p>
              </w:tc>
            </w:tr>
            <w:tr w:rsidR="00AE7125" w:rsidRPr="00AE7125" w:rsidDel="00867D2E" w14:paraId="5DDE3A13" w14:textId="77777777" w:rsidTr="009661E4">
              <w:trPr>
                <w:trHeight w:hRule="exact" w:val="826"/>
              </w:trPr>
              <w:tc>
                <w:tcPr>
                  <w:tcW w:w="605" w:type="pct"/>
                  <w:tcBorders>
                    <w:top w:val="nil"/>
                    <w:left w:val="single" w:sz="4" w:space="0" w:color="000000"/>
                    <w:bottom w:val="single" w:sz="4" w:space="0" w:color="000000"/>
                    <w:right w:val="single" w:sz="4" w:space="0" w:color="000000"/>
                  </w:tcBorders>
                </w:tcPr>
                <w:p w14:paraId="1FC97541" w14:textId="1F9B824C" w:rsidR="00806D27" w:rsidRPr="00B50AC9" w:rsidDel="00867D2E" w:rsidRDefault="00806D27" w:rsidP="00806D27">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color w:val="000000" w:themeColor="text1"/>
                      <w:spacing w:val="1"/>
                      <w:kern w:val="0"/>
                      <w:szCs w:val="21"/>
                    </w:rPr>
                    <w:t>(2</w:t>
                  </w:r>
                  <w:r w:rsidR="0022688A" w:rsidRPr="00B50AC9">
                    <w:rPr>
                      <w:rFonts w:asciiTheme="majorEastAsia" w:eastAsiaTheme="majorEastAsia" w:hAnsiTheme="majorEastAsia" w:cs="ＭＳ ゴシック"/>
                      <w:color w:val="000000" w:themeColor="text1"/>
                      <w:spacing w:val="1"/>
                      <w:kern w:val="0"/>
                      <w:szCs w:val="21"/>
                    </w:rPr>
                    <w:t>6</w:t>
                  </w:r>
                  <w:r w:rsidRPr="00B50AC9">
                    <w:rPr>
                      <w:rFonts w:asciiTheme="majorEastAsia" w:eastAsiaTheme="majorEastAsia" w:hAnsiTheme="majorEastAsia" w:cs="ＭＳ ゴシック"/>
                      <w:color w:val="000000" w:themeColor="text1"/>
                      <w:spacing w:val="1"/>
                      <w:kern w:val="0"/>
                      <w:szCs w:val="21"/>
                    </w:rPr>
                    <w:t>)</w:t>
                  </w:r>
                </w:p>
              </w:tc>
              <w:tc>
                <w:tcPr>
                  <w:tcW w:w="1211" w:type="pct"/>
                  <w:tcBorders>
                    <w:top w:val="nil"/>
                    <w:left w:val="nil"/>
                    <w:bottom w:val="single" w:sz="4" w:space="0" w:color="000000"/>
                    <w:right w:val="single" w:sz="4" w:space="0" w:color="000000"/>
                  </w:tcBorders>
                </w:tcPr>
                <w:p w14:paraId="0EA41442" w14:textId="2610D65D" w:rsidR="00806D27" w:rsidRPr="00B50AC9" w:rsidDel="00867D2E" w:rsidRDefault="009661E4" w:rsidP="00806D27">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hint="eastAsia"/>
                      <w:color w:val="000000" w:themeColor="text1"/>
                      <w:spacing w:val="1"/>
                      <w:kern w:val="0"/>
                      <w:szCs w:val="21"/>
                    </w:rPr>
                    <w:t>船長兼務運航管理者</w:t>
                  </w:r>
                </w:p>
              </w:tc>
              <w:tc>
                <w:tcPr>
                  <w:tcW w:w="3184" w:type="pct"/>
                  <w:tcBorders>
                    <w:top w:val="nil"/>
                    <w:left w:val="nil"/>
                    <w:bottom w:val="single" w:sz="4" w:space="0" w:color="000000"/>
                    <w:right w:val="single" w:sz="4" w:space="0" w:color="000000"/>
                  </w:tcBorders>
                </w:tcPr>
                <w:p w14:paraId="47A9F30E" w14:textId="63E130DD" w:rsidR="00806D27" w:rsidRPr="00B50AC9" w:rsidDel="00867D2E" w:rsidRDefault="009661E4" w:rsidP="00806D27">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hint="eastAsia"/>
                      <w:color w:val="000000" w:themeColor="text1"/>
                      <w:spacing w:val="1"/>
                      <w:kern w:val="0"/>
                      <w:szCs w:val="21"/>
                    </w:rPr>
                    <w:t>船長を兼務する運航管理者</w:t>
                  </w:r>
                </w:p>
              </w:tc>
            </w:tr>
            <w:tr w:rsidR="00AE7125" w:rsidRPr="00AE7125" w:rsidDel="00867D2E" w14:paraId="19CF9474" w14:textId="77777777" w:rsidTr="000D0D1B">
              <w:trPr>
                <w:trHeight w:hRule="exact" w:val="1555"/>
              </w:trPr>
              <w:tc>
                <w:tcPr>
                  <w:tcW w:w="605" w:type="pct"/>
                  <w:tcBorders>
                    <w:top w:val="nil"/>
                    <w:left w:val="single" w:sz="4" w:space="0" w:color="000000"/>
                    <w:bottom w:val="single" w:sz="4" w:space="0" w:color="000000"/>
                    <w:right w:val="single" w:sz="4" w:space="0" w:color="000000"/>
                  </w:tcBorders>
                </w:tcPr>
                <w:p w14:paraId="2F2CEB32" w14:textId="4B1B168E" w:rsidR="0094320C" w:rsidRPr="00B50AC9" w:rsidRDefault="0094320C" w:rsidP="0094320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color w:val="000000" w:themeColor="text1"/>
                      <w:spacing w:val="1"/>
                      <w:kern w:val="0"/>
                      <w:szCs w:val="21"/>
                    </w:rPr>
                    <w:t>(2</w:t>
                  </w:r>
                  <w:r w:rsidR="0022688A" w:rsidRPr="00B50AC9">
                    <w:rPr>
                      <w:rFonts w:asciiTheme="majorEastAsia" w:eastAsiaTheme="majorEastAsia" w:hAnsiTheme="majorEastAsia" w:cs="ＭＳ ゴシック"/>
                      <w:color w:val="000000" w:themeColor="text1"/>
                      <w:spacing w:val="1"/>
                      <w:kern w:val="0"/>
                      <w:szCs w:val="21"/>
                    </w:rPr>
                    <w:t>7</w:t>
                  </w:r>
                  <w:r w:rsidRPr="00B50AC9">
                    <w:rPr>
                      <w:rFonts w:asciiTheme="majorEastAsia" w:eastAsiaTheme="majorEastAsia" w:hAnsiTheme="majorEastAsia" w:cs="ＭＳ ゴシック"/>
                      <w:color w:val="000000" w:themeColor="text1"/>
                      <w:spacing w:val="1"/>
                      <w:kern w:val="0"/>
                      <w:szCs w:val="21"/>
                    </w:rPr>
                    <w:t>)</w:t>
                  </w:r>
                </w:p>
              </w:tc>
              <w:tc>
                <w:tcPr>
                  <w:tcW w:w="1211" w:type="pct"/>
                  <w:tcBorders>
                    <w:top w:val="nil"/>
                    <w:left w:val="nil"/>
                    <w:bottom w:val="single" w:sz="4" w:space="0" w:color="000000"/>
                    <w:right w:val="single" w:sz="4" w:space="0" w:color="000000"/>
                  </w:tcBorders>
                </w:tcPr>
                <w:p w14:paraId="6947AE3C" w14:textId="693D1588" w:rsidR="0094320C" w:rsidRPr="00B50AC9" w:rsidRDefault="0094320C" w:rsidP="0094320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hint="eastAsia"/>
                      <w:color w:val="000000" w:themeColor="text1"/>
                      <w:spacing w:val="1"/>
                      <w:kern w:val="0"/>
                      <w:szCs w:val="21"/>
                    </w:rPr>
                    <w:t>陸上従</w:t>
                  </w:r>
                  <w:r w:rsidR="00914C4C" w:rsidRPr="00B50AC9">
                    <w:rPr>
                      <w:rFonts w:asciiTheme="majorEastAsia" w:eastAsiaTheme="majorEastAsia" w:hAnsiTheme="majorEastAsia" w:cs="ＭＳ ゴシック" w:hint="eastAsia"/>
                      <w:color w:val="000000" w:themeColor="text1"/>
                      <w:spacing w:val="1"/>
                      <w:kern w:val="0"/>
                      <w:szCs w:val="21"/>
                    </w:rPr>
                    <w:t>業</w:t>
                  </w:r>
                  <w:r w:rsidRPr="00B50AC9">
                    <w:rPr>
                      <w:rFonts w:asciiTheme="majorEastAsia" w:eastAsiaTheme="majorEastAsia" w:hAnsiTheme="majorEastAsia" w:cs="ＭＳ ゴシック" w:hint="eastAsia"/>
                      <w:color w:val="000000" w:themeColor="text1"/>
                      <w:spacing w:val="1"/>
                      <w:kern w:val="0"/>
                      <w:szCs w:val="21"/>
                    </w:rPr>
                    <w:t>者</w:t>
                  </w:r>
                </w:p>
              </w:tc>
              <w:tc>
                <w:tcPr>
                  <w:tcW w:w="3184" w:type="pct"/>
                  <w:tcBorders>
                    <w:top w:val="nil"/>
                    <w:left w:val="nil"/>
                    <w:bottom w:val="single" w:sz="4" w:space="0" w:color="000000"/>
                    <w:right w:val="single" w:sz="4" w:space="0" w:color="000000"/>
                  </w:tcBorders>
                </w:tcPr>
                <w:p w14:paraId="7DF4222A" w14:textId="0FFAD62B" w:rsidR="0094320C" w:rsidRPr="00B50AC9" w:rsidRDefault="0094320C" w:rsidP="0094320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hint="eastAsia"/>
                      <w:color w:val="000000" w:themeColor="text1"/>
                      <w:spacing w:val="1"/>
                      <w:kern w:val="0"/>
                      <w:szCs w:val="21"/>
                    </w:rPr>
                    <w:t>運航管理者を船員として船舶に乗り組ませようとする者が配置しなければならない、当該運航管理者と常時連絡をとることができる従業者（船舶に乗り組んでいない者に限る</w:t>
                  </w:r>
                  <w:r w:rsidR="00914C4C" w:rsidRPr="00B50AC9">
                    <w:rPr>
                      <w:rFonts w:asciiTheme="majorEastAsia" w:eastAsiaTheme="majorEastAsia" w:hAnsiTheme="majorEastAsia" w:cs="ＭＳ ゴシック" w:hint="eastAsia"/>
                      <w:color w:val="000000" w:themeColor="text1"/>
                      <w:spacing w:val="1"/>
                      <w:kern w:val="0"/>
                      <w:szCs w:val="21"/>
                    </w:rPr>
                    <w:t>。自社の従業者以外の者でも差し支えない）</w:t>
                  </w:r>
                </w:p>
              </w:tc>
            </w:tr>
            <w:tr w:rsidR="00AE7125" w:rsidRPr="00AE7125" w14:paraId="2571A2ED" w14:textId="77777777" w:rsidTr="000D15B0">
              <w:trPr>
                <w:trHeight w:hRule="exact" w:val="1130"/>
              </w:trPr>
              <w:tc>
                <w:tcPr>
                  <w:tcW w:w="605" w:type="pct"/>
                  <w:tcBorders>
                    <w:top w:val="nil"/>
                    <w:left w:val="single" w:sz="4" w:space="0" w:color="000000"/>
                    <w:bottom w:val="single" w:sz="4" w:space="0" w:color="000000"/>
                    <w:right w:val="single" w:sz="4" w:space="0" w:color="000000"/>
                  </w:tcBorders>
                </w:tcPr>
                <w:p w14:paraId="3166CA83" w14:textId="7469A5F6" w:rsidR="00806D27" w:rsidRPr="00B50AC9" w:rsidRDefault="00806D27" w:rsidP="00806D27">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color w:val="000000" w:themeColor="text1"/>
                      <w:spacing w:val="1"/>
                      <w:kern w:val="0"/>
                      <w:szCs w:val="21"/>
                    </w:rPr>
                    <w:t>(</w:t>
                  </w:r>
                  <w:r w:rsidR="0022688A" w:rsidRPr="00B50AC9">
                    <w:rPr>
                      <w:rFonts w:asciiTheme="majorEastAsia" w:eastAsiaTheme="majorEastAsia" w:hAnsiTheme="majorEastAsia" w:cs="ＭＳ ゴシック"/>
                      <w:color w:val="000000" w:themeColor="text1"/>
                      <w:spacing w:val="1"/>
                      <w:kern w:val="0"/>
                      <w:szCs w:val="21"/>
                    </w:rPr>
                    <w:t>28</w:t>
                  </w:r>
                  <w:r w:rsidRPr="00B50AC9">
                    <w:rPr>
                      <w:rFonts w:asciiTheme="majorEastAsia" w:eastAsiaTheme="majorEastAsia" w:hAnsiTheme="majorEastAsia" w:cs="ＭＳ ゴシック"/>
                      <w:color w:val="000000" w:themeColor="text1"/>
                      <w:spacing w:val="1"/>
                      <w:kern w:val="0"/>
                      <w:szCs w:val="21"/>
                    </w:rPr>
                    <w:t>)</w:t>
                  </w:r>
                </w:p>
              </w:tc>
              <w:tc>
                <w:tcPr>
                  <w:tcW w:w="1211" w:type="pct"/>
                  <w:tcBorders>
                    <w:top w:val="nil"/>
                    <w:left w:val="nil"/>
                    <w:bottom w:val="single" w:sz="4" w:space="0" w:color="000000"/>
                    <w:right w:val="single" w:sz="4" w:space="0" w:color="000000"/>
                  </w:tcBorders>
                  <w:shd w:val="clear" w:color="auto" w:fill="auto"/>
                </w:tcPr>
                <w:p w14:paraId="4F73D4BD" w14:textId="1410C4FB" w:rsidR="00806D27" w:rsidRPr="00B50AC9" w:rsidRDefault="00806D27" w:rsidP="00806D27">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u w:val="single"/>
                    </w:rPr>
                  </w:pPr>
                  <w:r w:rsidRPr="00B50AC9">
                    <w:rPr>
                      <w:rFonts w:asciiTheme="majorEastAsia" w:eastAsiaTheme="majorEastAsia" w:hAnsiTheme="majorEastAsia" w:cs="ＭＳ ゴシック" w:hint="eastAsia"/>
                      <w:color w:val="000000" w:themeColor="text1"/>
                      <w:spacing w:val="1"/>
                      <w:kern w:val="0"/>
                      <w:szCs w:val="21"/>
                    </w:rPr>
                    <w:t>兼務講習</w:t>
                  </w:r>
                </w:p>
              </w:tc>
              <w:tc>
                <w:tcPr>
                  <w:tcW w:w="3184" w:type="pct"/>
                  <w:tcBorders>
                    <w:top w:val="nil"/>
                    <w:left w:val="nil"/>
                    <w:bottom w:val="single" w:sz="4" w:space="0" w:color="000000"/>
                    <w:right w:val="single" w:sz="4" w:space="0" w:color="000000"/>
                  </w:tcBorders>
                </w:tcPr>
                <w:p w14:paraId="29B525A3" w14:textId="62619956" w:rsidR="00806D27" w:rsidRPr="00B50AC9" w:rsidRDefault="00806D27" w:rsidP="00806D27">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u w:val="single"/>
                    </w:rPr>
                  </w:pPr>
                  <w:r w:rsidRPr="00B50AC9">
                    <w:rPr>
                      <w:rFonts w:asciiTheme="majorEastAsia" w:eastAsiaTheme="majorEastAsia" w:hAnsiTheme="majorEastAsia" w:cs="ＭＳ ゴシック" w:hint="eastAsia"/>
                      <w:color w:val="000000" w:themeColor="text1"/>
                      <w:spacing w:val="1"/>
                      <w:kern w:val="0"/>
                      <w:szCs w:val="21"/>
                    </w:rPr>
                    <w:t>法令に定められた要件に適合し、かつ、運航管理者を船員として船舶に乗り組ませるために法令で義務づけされた講習</w:t>
                  </w:r>
                </w:p>
              </w:tc>
            </w:tr>
            <w:tr w:rsidR="00AE7125" w:rsidRPr="00AE7125" w14:paraId="3FA4B3D5" w14:textId="77777777" w:rsidTr="001E5512">
              <w:trPr>
                <w:trHeight w:hRule="exact" w:val="1416"/>
              </w:trPr>
              <w:tc>
                <w:tcPr>
                  <w:tcW w:w="605" w:type="pct"/>
                  <w:tcBorders>
                    <w:top w:val="nil"/>
                    <w:left w:val="single" w:sz="4" w:space="0" w:color="000000"/>
                    <w:bottom w:val="single" w:sz="4" w:space="0" w:color="000000"/>
                    <w:right w:val="single" w:sz="4" w:space="0" w:color="000000"/>
                  </w:tcBorders>
                </w:tcPr>
                <w:p w14:paraId="6D22B9BB" w14:textId="3E57A464" w:rsidR="003F336B" w:rsidRPr="00B50AC9" w:rsidRDefault="003F336B" w:rsidP="003F336B">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color w:val="000000" w:themeColor="text1"/>
                      <w:spacing w:val="1"/>
                      <w:kern w:val="0"/>
                      <w:szCs w:val="21"/>
                    </w:rPr>
                    <w:t>(2</w:t>
                  </w:r>
                  <w:r w:rsidR="0022688A" w:rsidRPr="00B50AC9">
                    <w:rPr>
                      <w:rFonts w:asciiTheme="majorEastAsia" w:eastAsiaTheme="majorEastAsia" w:hAnsiTheme="majorEastAsia" w:cs="ＭＳ ゴシック"/>
                      <w:color w:val="000000" w:themeColor="text1"/>
                      <w:spacing w:val="1"/>
                      <w:kern w:val="0"/>
                      <w:szCs w:val="21"/>
                    </w:rPr>
                    <w:t>9</w:t>
                  </w:r>
                  <w:r w:rsidRPr="00B50AC9">
                    <w:rPr>
                      <w:rFonts w:asciiTheme="majorEastAsia" w:eastAsiaTheme="majorEastAsia" w:hAnsiTheme="majorEastAsia" w:cs="ＭＳ ゴシック"/>
                      <w:color w:val="000000" w:themeColor="text1"/>
                      <w:spacing w:val="1"/>
                      <w:kern w:val="0"/>
                      <w:szCs w:val="21"/>
                    </w:rPr>
                    <w:t>)</w:t>
                  </w:r>
                </w:p>
              </w:tc>
              <w:tc>
                <w:tcPr>
                  <w:tcW w:w="1211" w:type="pct"/>
                  <w:tcBorders>
                    <w:top w:val="nil"/>
                    <w:left w:val="nil"/>
                    <w:bottom w:val="single" w:sz="4" w:space="0" w:color="000000"/>
                    <w:right w:val="single" w:sz="4" w:space="0" w:color="000000"/>
                  </w:tcBorders>
                  <w:shd w:val="clear" w:color="auto" w:fill="auto"/>
                </w:tcPr>
                <w:p w14:paraId="683C3E0E" w14:textId="3925651D" w:rsidR="003F336B" w:rsidRPr="00B50AC9" w:rsidRDefault="003F336B" w:rsidP="003F336B">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hint="eastAsia"/>
                      <w:color w:val="000000" w:themeColor="text1"/>
                      <w:spacing w:val="1"/>
                      <w:kern w:val="0"/>
                      <w:szCs w:val="21"/>
                    </w:rPr>
                    <w:t>限定小規模事業者</w:t>
                  </w:r>
                </w:p>
              </w:tc>
              <w:tc>
                <w:tcPr>
                  <w:tcW w:w="3184" w:type="pct"/>
                  <w:tcBorders>
                    <w:top w:val="nil"/>
                    <w:left w:val="nil"/>
                    <w:bottom w:val="single" w:sz="4" w:space="0" w:color="000000"/>
                    <w:right w:val="single" w:sz="4" w:space="0" w:color="000000"/>
                  </w:tcBorders>
                </w:tcPr>
                <w:p w14:paraId="6A259A7E" w14:textId="6AA4CE9E" w:rsidR="003F336B" w:rsidRPr="00B50AC9" w:rsidRDefault="003F336B" w:rsidP="003F336B">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hint="eastAsia"/>
                      <w:color w:val="000000" w:themeColor="text1"/>
                      <w:spacing w:val="1"/>
                      <w:kern w:val="0"/>
                      <w:szCs w:val="21"/>
                    </w:rPr>
                    <w:t>同時に運航している船舶が</w:t>
                  </w:r>
                  <w:r w:rsidRPr="00B50AC9">
                    <w:rPr>
                      <w:rFonts w:asciiTheme="majorEastAsia" w:eastAsiaTheme="majorEastAsia" w:hAnsiTheme="majorEastAsia" w:cs="ＭＳ ゴシック"/>
                      <w:color w:val="000000" w:themeColor="text1"/>
                      <w:spacing w:val="1"/>
                      <w:kern w:val="0"/>
                      <w:szCs w:val="21"/>
                    </w:rPr>
                    <w:t>1隻であって、当該船舶の総トン数が20トン未満（小型船舶）かつ旅客定員が13名未満である内航貨客定期航路事業を営む者又は内航一般不定期航路事業者を営む者</w:t>
                  </w:r>
                </w:p>
              </w:tc>
            </w:tr>
            <w:tr w:rsidR="00AE7125" w:rsidRPr="00AE7125" w14:paraId="7ECBF611" w14:textId="77777777" w:rsidTr="001E5512">
              <w:trPr>
                <w:trHeight w:hRule="exact" w:val="3675"/>
              </w:trPr>
              <w:tc>
                <w:tcPr>
                  <w:tcW w:w="605" w:type="pct"/>
                  <w:tcBorders>
                    <w:top w:val="nil"/>
                    <w:left w:val="single" w:sz="4" w:space="0" w:color="000000"/>
                    <w:bottom w:val="single" w:sz="4" w:space="0" w:color="000000"/>
                    <w:right w:val="single" w:sz="4" w:space="0" w:color="000000"/>
                  </w:tcBorders>
                </w:tcPr>
                <w:p w14:paraId="1384273B" w14:textId="4D4E7761" w:rsidR="003F336B" w:rsidRPr="00B50AC9" w:rsidRDefault="003F336B" w:rsidP="003F336B">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color w:val="000000" w:themeColor="text1"/>
                      <w:spacing w:val="1"/>
                      <w:kern w:val="0"/>
                      <w:szCs w:val="21"/>
                    </w:rPr>
                    <w:lastRenderedPageBreak/>
                    <w:t>(</w:t>
                  </w:r>
                  <w:r w:rsidR="0022688A" w:rsidRPr="00B50AC9">
                    <w:rPr>
                      <w:rFonts w:asciiTheme="majorEastAsia" w:eastAsiaTheme="majorEastAsia" w:hAnsiTheme="majorEastAsia" w:cs="ＭＳ ゴシック"/>
                      <w:color w:val="000000" w:themeColor="text1"/>
                      <w:spacing w:val="1"/>
                      <w:kern w:val="0"/>
                      <w:szCs w:val="21"/>
                    </w:rPr>
                    <w:t>30</w:t>
                  </w:r>
                  <w:r w:rsidRPr="00B50AC9">
                    <w:rPr>
                      <w:rFonts w:asciiTheme="majorEastAsia" w:eastAsiaTheme="majorEastAsia" w:hAnsiTheme="majorEastAsia" w:cs="ＭＳ ゴシック"/>
                      <w:color w:val="000000" w:themeColor="text1"/>
                      <w:spacing w:val="1"/>
                      <w:kern w:val="0"/>
                      <w:szCs w:val="21"/>
                    </w:rPr>
                    <w:t>)</w:t>
                  </w:r>
                </w:p>
              </w:tc>
              <w:tc>
                <w:tcPr>
                  <w:tcW w:w="1211" w:type="pct"/>
                  <w:tcBorders>
                    <w:top w:val="nil"/>
                    <w:left w:val="nil"/>
                    <w:bottom w:val="single" w:sz="4" w:space="0" w:color="000000"/>
                    <w:right w:val="single" w:sz="4" w:space="0" w:color="000000"/>
                  </w:tcBorders>
                  <w:shd w:val="clear" w:color="auto" w:fill="auto"/>
                </w:tcPr>
                <w:p w14:paraId="4FE1C0B3" w14:textId="5646A50B" w:rsidR="003F336B" w:rsidRPr="00B50AC9" w:rsidRDefault="003F336B" w:rsidP="003F336B">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lang w:eastAsia="zh-TW"/>
                    </w:rPr>
                  </w:pPr>
                  <w:r w:rsidRPr="00B50AC9">
                    <w:rPr>
                      <w:rFonts w:asciiTheme="majorEastAsia" w:eastAsiaTheme="majorEastAsia" w:hAnsiTheme="majorEastAsia" w:cs="ＭＳ ゴシック" w:hint="eastAsia"/>
                      <w:color w:val="000000" w:themeColor="text1"/>
                      <w:spacing w:val="1"/>
                      <w:kern w:val="0"/>
                      <w:szCs w:val="21"/>
                      <w:lang w:eastAsia="zh-TW"/>
                    </w:rPr>
                    <w:t>限定小規模事業者特例</w:t>
                  </w:r>
                </w:p>
              </w:tc>
              <w:tc>
                <w:tcPr>
                  <w:tcW w:w="3184" w:type="pct"/>
                  <w:tcBorders>
                    <w:top w:val="nil"/>
                    <w:left w:val="nil"/>
                    <w:bottom w:val="single" w:sz="4" w:space="0" w:color="000000"/>
                    <w:right w:val="single" w:sz="4" w:space="0" w:color="000000"/>
                  </w:tcBorders>
                  <w:shd w:val="clear" w:color="auto" w:fill="auto"/>
                </w:tcPr>
                <w:p w14:paraId="529FC91A" w14:textId="77777777" w:rsidR="003F336B" w:rsidRPr="00B50AC9" w:rsidRDefault="003F336B" w:rsidP="003F336B">
                  <w:pPr>
                    <w:wordWrap w:val="0"/>
                    <w:autoSpaceDE w:val="0"/>
                    <w:autoSpaceDN w:val="0"/>
                    <w:adjustRightInd w:val="0"/>
                    <w:spacing w:line="289" w:lineRule="exact"/>
                    <w:ind w:firstLineChars="50" w:firstLine="106"/>
                    <w:jc w:val="left"/>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hint="eastAsia"/>
                      <w:color w:val="000000" w:themeColor="text1"/>
                      <w:spacing w:val="1"/>
                      <w:kern w:val="0"/>
                      <w:szCs w:val="21"/>
                    </w:rPr>
                    <w:t>限定小規模事業者であって、以下①～③の全ての条件に該当する場合において、運航管理者を船員として船舶に乗り組ませることができる特例</w:t>
                  </w:r>
                </w:p>
                <w:p w14:paraId="56F2BDEA" w14:textId="77777777" w:rsidR="003F336B" w:rsidRPr="00B50AC9" w:rsidRDefault="003F336B" w:rsidP="003F336B">
                  <w:pPr>
                    <w:pStyle w:val="ab"/>
                    <w:numPr>
                      <w:ilvl w:val="0"/>
                      <w:numId w:val="67"/>
                    </w:numPr>
                    <w:wordWrap w:val="0"/>
                    <w:autoSpaceDE w:val="0"/>
                    <w:autoSpaceDN w:val="0"/>
                    <w:adjustRightInd w:val="0"/>
                    <w:spacing w:line="289" w:lineRule="exact"/>
                    <w:ind w:leftChars="0"/>
                    <w:jc w:val="left"/>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hint="eastAsia"/>
                      <w:color w:val="000000" w:themeColor="text1"/>
                      <w:spacing w:val="1"/>
                      <w:kern w:val="0"/>
                      <w:szCs w:val="21"/>
                    </w:rPr>
                    <w:t>船舶に乗り組ませる運航管理者が、兼務講習をあらかじめ受講していること</w:t>
                  </w:r>
                </w:p>
                <w:p w14:paraId="396CA12F" w14:textId="77777777" w:rsidR="003F336B" w:rsidRPr="00B50AC9" w:rsidRDefault="003F336B" w:rsidP="003F336B">
                  <w:pPr>
                    <w:pStyle w:val="ab"/>
                    <w:numPr>
                      <w:ilvl w:val="0"/>
                      <w:numId w:val="67"/>
                    </w:numPr>
                    <w:wordWrap w:val="0"/>
                    <w:autoSpaceDE w:val="0"/>
                    <w:autoSpaceDN w:val="0"/>
                    <w:adjustRightInd w:val="0"/>
                    <w:spacing w:line="289" w:lineRule="exact"/>
                    <w:ind w:leftChars="0"/>
                    <w:jc w:val="left"/>
                    <w:rPr>
                      <w:rFonts w:asciiTheme="majorEastAsia" w:eastAsiaTheme="majorEastAsia" w:hAnsiTheme="majorEastAsia" w:cs="ＭＳ ゴシック"/>
                      <w:color w:val="000000" w:themeColor="text1"/>
                      <w:spacing w:val="1"/>
                      <w:kern w:val="0"/>
                      <w:szCs w:val="21"/>
                    </w:rPr>
                  </w:pPr>
                  <w:r w:rsidRPr="00B50AC9">
                    <w:rPr>
                      <w:rFonts w:asciiTheme="majorEastAsia" w:eastAsiaTheme="majorEastAsia" w:hAnsiTheme="majorEastAsia" w:cs="ＭＳ ゴシック" w:hint="eastAsia"/>
                      <w:color w:val="000000" w:themeColor="text1"/>
                      <w:spacing w:val="1"/>
                      <w:kern w:val="0"/>
                      <w:szCs w:val="21"/>
                    </w:rPr>
                    <w:t>陸上従業者が兼務講習をあらかじめ受講しており、かつ、当該陸上従業者を、事務所又は事業場などの運航管理者との常時連絡が可能な場所に配置していること</w:t>
                  </w:r>
                </w:p>
                <w:p w14:paraId="22AA6AB2" w14:textId="6F368AE8" w:rsidR="003F336B" w:rsidRPr="00B50AC9" w:rsidRDefault="003F336B" w:rsidP="000D0D1B">
                  <w:pPr>
                    <w:pStyle w:val="ab"/>
                    <w:numPr>
                      <w:ilvl w:val="0"/>
                      <w:numId w:val="67"/>
                    </w:numPr>
                    <w:wordWrap w:val="0"/>
                    <w:autoSpaceDE w:val="0"/>
                    <w:autoSpaceDN w:val="0"/>
                    <w:adjustRightInd w:val="0"/>
                    <w:spacing w:line="289" w:lineRule="exact"/>
                    <w:ind w:leftChars="0" w:rightChars="50" w:right="105"/>
                    <w:jc w:val="left"/>
                    <w:rPr>
                      <w:rFonts w:asciiTheme="majorEastAsia" w:eastAsiaTheme="majorEastAsia" w:hAnsiTheme="majorEastAsia" w:cs="ＭＳ ゴシック"/>
                      <w:color w:val="000000" w:themeColor="text1"/>
                      <w:kern w:val="0"/>
                      <w:szCs w:val="21"/>
                    </w:rPr>
                  </w:pPr>
                  <w:r w:rsidRPr="00B50AC9">
                    <w:rPr>
                      <w:rFonts w:asciiTheme="majorEastAsia" w:eastAsiaTheme="majorEastAsia" w:hAnsiTheme="majorEastAsia" w:cs="ＭＳ ゴシック" w:hint="eastAsia"/>
                      <w:color w:val="000000" w:themeColor="text1"/>
                      <w:spacing w:val="1"/>
                      <w:kern w:val="0"/>
                      <w:szCs w:val="21"/>
                    </w:rPr>
                    <w:t>所轄地方運輸局長に対し、あらかじめ当該従業者の報告及び講習修了証明書の提出を行っていること</w:t>
                  </w:r>
                </w:p>
              </w:tc>
            </w:tr>
          </w:tbl>
          <w:p w14:paraId="08CC3143" w14:textId="77777777" w:rsidR="008547EB" w:rsidRPr="00B50AC9" w:rsidRDefault="008547EB" w:rsidP="000D0D1B">
            <w:pPr>
              <w:spacing w:line="320" w:lineRule="exact"/>
              <w:rPr>
                <w:rFonts w:ascii="メイリオ" w:eastAsia="メイリオ" w:hAnsi="メイリオ"/>
                <w:color w:val="000000" w:themeColor="text1"/>
                <w:sz w:val="24"/>
                <w:szCs w:val="24"/>
              </w:rPr>
            </w:pPr>
          </w:p>
        </w:tc>
      </w:tr>
      <w:tr w:rsidR="00AE7125" w:rsidRPr="00AE7125" w14:paraId="602D8B00" w14:textId="77777777" w:rsidTr="00E87B75">
        <w:trPr>
          <w:gridAfter w:val="1"/>
          <w:wAfter w:w="2" w:type="pct"/>
          <w:trHeight w:val="3103"/>
        </w:trPr>
        <w:tc>
          <w:tcPr>
            <w:tcW w:w="2939" w:type="pct"/>
            <w:tcBorders>
              <w:bottom w:val="dotted" w:sz="4" w:space="0" w:color="auto"/>
            </w:tcBorders>
          </w:tcPr>
          <w:p w14:paraId="326BF977" w14:textId="77777777" w:rsidR="002D63E1" w:rsidRPr="00B50AC9" w:rsidRDefault="002D63E1" w:rsidP="002D63E1">
            <w:pPr>
              <w:pStyle w:val="aa"/>
              <w:wordWrap/>
              <w:ind w:firstLineChars="500" w:firstLine="121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lastRenderedPageBreak/>
              <w:t>第１章　　総則</w:t>
            </w:r>
          </w:p>
          <w:p w14:paraId="734E0772" w14:textId="77777777" w:rsidR="002D63E1" w:rsidRPr="00B50AC9" w:rsidRDefault="002D63E1" w:rsidP="002D63E1">
            <w:pPr>
              <w:pStyle w:val="aa"/>
              <w:wordWrap/>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（目的）</w:t>
            </w:r>
          </w:p>
          <w:p w14:paraId="1380899E" w14:textId="0E896616" w:rsidR="002D63E1" w:rsidRPr="00B50AC9" w:rsidRDefault="002D63E1" w:rsidP="002D63E1">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第１条　船舶運航事業の輸送の安全を確保するために、海上運送法に基づき、遵守すべき事項を</w:t>
            </w:r>
            <w:r w:rsidR="002E7532" w:rsidRPr="00B50AC9">
              <w:rPr>
                <w:rFonts w:ascii="メイリオ" w:eastAsia="メイリオ" w:hAnsi="メイリオ" w:hint="eastAsia"/>
                <w:color w:val="000000" w:themeColor="text1"/>
                <w:szCs w:val="24"/>
              </w:rPr>
              <w:t>安全管理規程（以下、「本規程」という。）</w:t>
            </w:r>
            <w:r w:rsidRPr="00B50AC9">
              <w:rPr>
                <w:rFonts w:ascii="メイリオ" w:eastAsia="メイリオ" w:hAnsi="メイリオ" w:hint="eastAsia"/>
                <w:color w:val="000000" w:themeColor="text1"/>
                <w:szCs w:val="24"/>
              </w:rPr>
              <w:t>定める。</w:t>
            </w:r>
          </w:p>
          <w:p w14:paraId="72E5B6D0" w14:textId="481E1F9A" w:rsidR="00287986" w:rsidRPr="00B50AC9" w:rsidRDefault="002D63E1" w:rsidP="002D63E1">
            <w:pPr>
              <w:spacing w:line="320" w:lineRule="exact"/>
              <w:ind w:left="240" w:hangingChars="100" w:hanging="240"/>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 xml:space="preserve">２　</w:t>
            </w:r>
            <w:r w:rsidR="007E692C" w:rsidRPr="00B50AC9">
              <w:rPr>
                <w:rFonts w:ascii="メイリオ" w:eastAsia="メイリオ" w:hAnsi="メイリオ" w:hint="eastAsia"/>
                <w:color w:val="000000" w:themeColor="text1"/>
                <w:sz w:val="24"/>
                <w:szCs w:val="24"/>
              </w:rPr>
              <w:t>本規程の一部として運航基準、作業基準、事故処理基準その他基準等を定める。</w:t>
            </w:r>
          </w:p>
        </w:tc>
        <w:tc>
          <w:tcPr>
            <w:tcW w:w="169" w:type="pct"/>
            <w:tcBorders>
              <w:bottom w:val="dotted" w:sz="4" w:space="0" w:color="auto"/>
            </w:tcBorders>
            <w:vAlign w:val="center"/>
          </w:tcPr>
          <w:p w14:paraId="71A348CA" w14:textId="77777777" w:rsidR="00287986" w:rsidRPr="00B50AC9" w:rsidRDefault="00287986" w:rsidP="00287986">
            <w:pPr>
              <w:pStyle w:val="aa"/>
              <w:spacing w:line="320" w:lineRule="exact"/>
              <w:ind w:left="234" w:hangingChars="83" w:hanging="234"/>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890" w:type="pct"/>
            <w:tcBorders>
              <w:top w:val="single" w:sz="4" w:space="0" w:color="auto"/>
              <w:bottom w:val="dotted" w:sz="4" w:space="0" w:color="auto"/>
            </w:tcBorders>
          </w:tcPr>
          <w:p w14:paraId="33818F03" w14:textId="77777777" w:rsidR="00E87495" w:rsidRPr="00B50AC9" w:rsidRDefault="00E87495" w:rsidP="0028798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1778549" w14:textId="71675FCA" w:rsidR="009A26B3" w:rsidRPr="00B50AC9" w:rsidRDefault="009A26B3" w:rsidP="0028798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1条関係</w:t>
            </w:r>
          </w:p>
          <w:p w14:paraId="6C7BAC7C" w14:textId="77777777" w:rsidR="00E87495" w:rsidRPr="00B50AC9" w:rsidRDefault="00E87495" w:rsidP="00E8749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［第２項］</w:t>
            </w:r>
          </w:p>
          <w:p w14:paraId="5F950615" w14:textId="6775D57E" w:rsidR="00E87495" w:rsidRPr="00B50AC9" w:rsidRDefault="00E87495" w:rsidP="00D47D9E">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１．すべての事業者は、本規程を構成する運航基準、作業基準及び事故処理基準を必ず作成すること。また、運航基準及び作業基準は、原則として航路ごとに作成すること。</w:t>
            </w:r>
            <w:r w:rsidR="00FE2503" w:rsidRPr="00B50AC9">
              <w:rPr>
                <w:rFonts w:ascii="メイリオ" w:eastAsia="メイリオ" w:hAnsi="メイリオ" w:cs="ＭＳ ゴシック" w:hint="eastAsia"/>
                <w:color w:val="000000" w:themeColor="text1"/>
                <w:spacing w:val="1"/>
                <w:kern w:val="0"/>
                <w:sz w:val="24"/>
                <w:szCs w:val="24"/>
              </w:rPr>
              <w:t>ただし、航路の自然的性質、船舶の交通状況等から安全確保上支障がないと認められる場合は各航路を統合した基準を作成することは差し支えない。</w:t>
            </w:r>
          </w:p>
          <w:p w14:paraId="455ACEC3" w14:textId="77777777" w:rsidR="00FE2503" w:rsidRPr="00B50AC9" w:rsidRDefault="00FE2503" w:rsidP="00FE250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２　地震防災対策基準は、作成及び届出を義務付けるものではないが、地震防災対策上、作成することが望ましい。</w:t>
            </w:r>
          </w:p>
          <w:p w14:paraId="202C57B5" w14:textId="72A201CF" w:rsidR="00287986" w:rsidRPr="00B50AC9" w:rsidRDefault="00287986" w:rsidP="000D0D1B">
            <w:pPr>
              <w:autoSpaceDE w:val="0"/>
              <w:autoSpaceDN w:val="0"/>
              <w:adjustRightInd w:val="0"/>
              <w:spacing w:line="289" w:lineRule="exact"/>
              <w:rPr>
                <w:rFonts w:ascii="メイリオ" w:eastAsia="メイリオ" w:hAnsi="メイリオ"/>
                <w:color w:val="000000" w:themeColor="text1"/>
                <w:szCs w:val="24"/>
              </w:rPr>
            </w:pPr>
          </w:p>
        </w:tc>
      </w:tr>
      <w:tr w:rsidR="00AE7125" w:rsidRPr="00AE7125" w14:paraId="239E01AC" w14:textId="77777777" w:rsidTr="009B28E7">
        <w:trPr>
          <w:gridAfter w:val="1"/>
          <w:wAfter w:w="2" w:type="pct"/>
          <w:trHeight w:val="1695"/>
        </w:trPr>
        <w:tc>
          <w:tcPr>
            <w:tcW w:w="2939" w:type="pct"/>
          </w:tcPr>
          <w:p w14:paraId="25AC4653" w14:textId="77777777" w:rsidR="002D63E1" w:rsidRPr="00B50AC9" w:rsidRDefault="002D63E1" w:rsidP="002D63E1">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（適用範囲）</w:t>
            </w:r>
          </w:p>
          <w:p w14:paraId="5D12B0A6" w14:textId="704F4B20" w:rsidR="002D63E1" w:rsidRPr="00B50AC9" w:rsidRDefault="002D63E1" w:rsidP="002D63E1">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第２条船舶運航事業には、次の船舶を使用することとし、本規程を適用する</w:t>
            </w:r>
          </w:p>
          <w:p w14:paraId="310FA99F" w14:textId="77777777" w:rsidR="002D63E1" w:rsidRPr="00B50AC9" w:rsidRDefault="002D63E1" w:rsidP="002D63E1">
            <w:pPr>
              <w:pStyle w:val="aa"/>
              <w:wordWrap/>
              <w:ind w:left="242" w:hangingChars="100" w:hanging="242"/>
              <w:rPr>
                <w:rFonts w:ascii="メイリオ" w:eastAsia="メイリオ" w:hAnsi="メイリオ"/>
                <w:color w:val="000000" w:themeColor="text1"/>
                <w:szCs w:val="24"/>
              </w:rPr>
            </w:pPr>
          </w:p>
          <w:tbl>
            <w:tblPr>
              <w:tblStyle w:val="a9"/>
              <w:tblW w:w="0" w:type="auto"/>
              <w:tblInd w:w="227" w:type="dxa"/>
              <w:tblLook w:val="04A0" w:firstRow="1" w:lastRow="0" w:firstColumn="1" w:lastColumn="0" w:noHBand="0" w:noVBand="1"/>
            </w:tblPr>
            <w:tblGrid>
              <w:gridCol w:w="1753"/>
              <w:gridCol w:w="1939"/>
            </w:tblGrid>
            <w:tr w:rsidR="00AE7125" w:rsidRPr="00AE7125" w14:paraId="69D144E7" w14:textId="77777777" w:rsidTr="005A7C57">
              <w:tc>
                <w:tcPr>
                  <w:tcW w:w="1753" w:type="dxa"/>
                </w:tcPr>
                <w:p w14:paraId="40EB0005" w14:textId="77777777" w:rsidR="002D63E1" w:rsidRPr="00B50AC9" w:rsidRDefault="002D63E1" w:rsidP="002D63E1">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船名</w:t>
                  </w:r>
                </w:p>
              </w:tc>
              <w:tc>
                <w:tcPr>
                  <w:tcW w:w="1939" w:type="dxa"/>
                </w:tcPr>
                <w:p w14:paraId="126C8FB1" w14:textId="77777777" w:rsidR="002D63E1" w:rsidRPr="00B50AC9" w:rsidRDefault="002D63E1" w:rsidP="002D63E1">
                  <w:pPr>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w:t>
                  </w:r>
                </w:p>
              </w:tc>
            </w:tr>
            <w:tr w:rsidR="00AE7125" w:rsidRPr="00AE7125" w14:paraId="344074C7" w14:textId="77777777" w:rsidTr="005A7C57">
              <w:tc>
                <w:tcPr>
                  <w:tcW w:w="1753" w:type="dxa"/>
                </w:tcPr>
                <w:p w14:paraId="1C4D3653" w14:textId="77777777" w:rsidR="002D63E1" w:rsidRPr="00B50AC9" w:rsidRDefault="002D63E1" w:rsidP="002D63E1">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船舶番号</w:t>
                  </w:r>
                </w:p>
              </w:tc>
              <w:tc>
                <w:tcPr>
                  <w:tcW w:w="1939" w:type="dxa"/>
                  <w:vAlign w:val="center"/>
                </w:tcPr>
                <w:p w14:paraId="5929D0EA" w14:textId="77777777" w:rsidR="002D63E1" w:rsidRPr="00B50AC9" w:rsidRDefault="002D63E1" w:rsidP="002D63E1">
                  <w:pPr>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100-00000</w:t>
                  </w:r>
                </w:p>
              </w:tc>
            </w:tr>
            <w:tr w:rsidR="00AE7125" w:rsidRPr="00AE7125" w14:paraId="1D1EC96B" w14:textId="77777777" w:rsidTr="005A7C57">
              <w:tc>
                <w:tcPr>
                  <w:tcW w:w="1753" w:type="dxa"/>
                </w:tcPr>
                <w:p w14:paraId="27CCD2FB" w14:textId="77777777" w:rsidR="002D63E1" w:rsidRPr="00B50AC9" w:rsidRDefault="002D63E1" w:rsidP="002D63E1">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総トン数</w:t>
                  </w:r>
                </w:p>
              </w:tc>
              <w:tc>
                <w:tcPr>
                  <w:tcW w:w="1939" w:type="dxa"/>
                </w:tcPr>
                <w:p w14:paraId="77C6B51B" w14:textId="77777777" w:rsidR="002D63E1" w:rsidRPr="00B50AC9" w:rsidRDefault="002D63E1" w:rsidP="002D63E1">
                  <w:pPr>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19GT</w:t>
                  </w:r>
                </w:p>
              </w:tc>
            </w:tr>
            <w:tr w:rsidR="00AE7125" w:rsidRPr="00AE7125" w14:paraId="6561F4D1" w14:textId="77777777" w:rsidTr="005A7C57">
              <w:tc>
                <w:tcPr>
                  <w:tcW w:w="1753" w:type="dxa"/>
                </w:tcPr>
                <w:p w14:paraId="4121C40B" w14:textId="77777777" w:rsidR="002D63E1" w:rsidRPr="00B50AC9" w:rsidRDefault="002D63E1" w:rsidP="002D63E1">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航行区域</w:t>
                  </w:r>
                </w:p>
              </w:tc>
              <w:tc>
                <w:tcPr>
                  <w:tcW w:w="1939" w:type="dxa"/>
                  <w:vAlign w:val="center"/>
                </w:tcPr>
                <w:p w14:paraId="476AC059" w14:textId="77777777" w:rsidR="002D63E1" w:rsidRPr="00B50AC9" w:rsidRDefault="002D63E1" w:rsidP="002D63E1">
                  <w:pPr>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限定沿海区域</w:t>
                  </w:r>
                </w:p>
              </w:tc>
            </w:tr>
            <w:tr w:rsidR="00AE7125" w:rsidRPr="00AE7125" w14:paraId="2578B91C" w14:textId="77777777" w:rsidTr="005A7C57">
              <w:tc>
                <w:tcPr>
                  <w:tcW w:w="1753" w:type="dxa"/>
                </w:tcPr>
                <w:p w14:paraId="79F9D1A3" w14:textId="77777777" w:rsidR="002D63E1" w:rsidRPr="00B50AC9" w:rsidRDefault="002D63E1" w:rsidP="002D63E1">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旅客定員</w:t>
                  </w:r>
                </w:p>
              </w:tc>
              <w:tc>
                <w:tcPr>
                  <w:tcW w:w="1939" w:type="dxa"/>
                </w:tcPr>
                <w:p w14:paraId="7FEC40A3" w14:textId="2D01FC84" w:rsidR="002D63E1" w:rsidRPr="00B50AC9" w:rsidRDefault="0029588A" w:rsidP="002D63E1">
                  <w:pPr>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12</w:t>
                  </w:r>
                  <w:r w:rsidR="002D63E1" w:rsidRPr="00B50AC9">
                    <w:rPr>
                      <w:rFonts w:ascii="メイリオ" w:eastAsia="メイリオ" w:hAnsi="メイリオ" w:hint="eastAsia"/>
                      <w:color w:val="000000" w:themeColor="text1"/>
                      <w:sz w:val="24"/>
                      <w:szCs w:val="24"/>
                    </w:rPr>
                    <w:t>人</w:t>
                  </w:r>
                </w:p>
              </w:tc>
            </w:tr>
            <w:tr w:rsidR="00AE7125" w:rsidRPr="00AE7125" w14:paraId="3CFC8036" w14:textId="77777777" w:rsidTr="005A7C57">
              <w:tc>
                <w:tcPr>
                  <w:tcW w:w="1753" w:type="dxa"/>
                </w:tcPr>
                <w:p w14:paraId="23621F72" w14:textId="77777777" w:rsidR="002D63E1" w:rsidRPr="00B50AC9" w:rsidRDefault="002D63E1" w:rsidP="002D63E1">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乗組員の最小定員</w:t>
                  </w:r>
                </w:p>
              </w:tc>
              <w:tc>
                <w:tcPr>
                  <w:tcW w:w="1939" w:type="dxa"/>
                </w:tcPr>
                <w:p w14:paraId="065D1BB4" w14:textId="77777777" w:rsidR="002D63E1" w:rsidRPr="00B50AC9" w:rsidRDefault="002D63E1" w:rsidP="002D63E1">
                  <w:pPr>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2人</w:t>
                  </w:r>
                </w:p>
              </w:tc>
            </w:tr>
            <w:tr w:rsidR="00AE7125" w:rsidRPr="00AE7125" w14:paraId="072542B3" w14:textId="77777777" w:rsidTr="005A7C57">
              <w:tc>
                <w:tcPr>
                  <w:tcW w:w="1753" w:type="dxa"/>
                </w:tcPr>
                <w:p w14:paraId="3DCF7DD2" w14:textId="77777777" w:rsidR="002D63E1" w:rsidRPr="00B50AC9" w:rsidRDefault="002D63E1" w:rsidP="002D63E1">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船員の配乗権</w:t>
                  </w:r>
                </w:p>
              </w:tc>
              <w:tc>
                <w:tcPr>
                  <w:tcW w:w="1939" w:type="dxa"/>
                </w:tcPr>
                <w:p w14:paraId="5C1AB1D6" w14:textId="77777777" w:rsidR="002D63E1" w:rsidRPr="00B50AC9" w:rsidRDefault="002D63E1" w:rsidP="002D63E1">
                  <w:pPr>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○○株式会社</w:t>
                  </w:r>
                </w:p>
              </w:tc>
            </w:tr>
            <w:tr w:rsidR="00AE7125" w:rsidRPr="00AE7125" w14:paraId="6A2909E2" w14:textId="77777777" w:rsidTr="005A7C57">
              <w:tc>
                <w:tcPr>
                  <w:tcW w:w="1753" w:type="dxa"/>
                </w:tcPr>
                <w:p w14:paraId="3B7C8C58" w14:textId="77777777" w:rsidR="002D63E1" w:rsidRPr="00B50AC9" w:rsidRDefault="002D63E1" w:rsidP="002D63E1">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運航管理者</w:t>
                  </w:r>
                </w:p>
              </w:tc>
              <w:tc>
                <w:tcPr>
                  <w:tcW w:w="1939" w:type="dxa"/>
                </w:tcPr>
                <w:p w14:paraId="3420D21A" w14:textId="77777777" w:rsidR="002D63E1" w:rsidRPr="00B50AC9" w:rsidRDefault="002D63E1" w:rsidP="002D63E1">
                  <w:pPr>
                    <w:wordWrap w:val="0"/>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　△△</w:t>
                  </w:r>
                </w:p>
              </w:tc>
            </w:tr>
          </w:tbl>
          <w:p w14:paraId="436D0628" w14:textId="77777777" w:rsidR="002D63E1" w:rsidRPr="00B50AC9" w:rsidRDefault="002D63E1" w:rsidP="002D63E1">
            <w:pPr>
              <w:pStyle w:val="aa"/>
              <w:wordWrap/>
              <w:ind w:left="242" w:hangingChars="100" w:hanging="242"/>
              <w:rPr>
                <w:rFonts w:ascii="メイリオ" w:eastAsia="メイリオ" w:hAnsi="メイリオ"/>
                <w:color w:val="000000" w:themeColor="text1"/>
                <w:szCs w:val="24"/>
              </w:rPr>
            </w:pPr>
          </w:p>
          <w:p w14:paraId="48920B51" w14:textId="40413164" w:rsidR="002D63E1" w:rsidRPr="00B50AC9" w:rsidRDefault="002D63E1" w:rsidP="002D63E1">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船舶運航事業に使用する次の営業所に本規程を適用する。</w:t>
            </w:r>
          </w:p>
          <w:tbl>
            <w:tblPr>
              <w:tblStyle w:val="a9"/>
              <w:tblW w:w="0" w:type="auto"/>
              <w:tblInd w:w="227" w:type="dxa"/>
              <w:tblLook w:val="04A0" w:firstRow="1" w:lastRow="0" w:firstColumn="1" w:lastColumn="0" w:noHBand="0" w:noVBand="1"/>
            </w:tblPr>
            <w:tblGrid>
              <w:gridCol w:w="1751"/>
              <w:gridCol w:w="1956"/>
            </w:tblGrid>
            <w:tr w:rsidR="00AE7125" w:rsidRPr="00AE7125" w14:paraId="63FB40D6" w14:textId="77777777" w:rsidTr="005A7C57">
              <w:tc>
                <w:tcPr>
                  <w:tcW w:w="1751" w:type="dxa"/>
                </w:tcPr>
                <w:p w14:paraId="25C8F3A6" w14:textId="77777777" w:rsidR="002D63E1" w:rsidRPr="00B50AC9" w:rsidRDefault="002D63E1" w:rsidP="002D63E1">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営業所名</w:t>
                  </w:r>
                </w:p>
              </w:tc>
              <w:tc>
                <w:tcPr>
                  <w:tcW w:w="1956" w:type="dxa"/>
                </w:tcPr>
                <w:p w14:paraId="2937FD40" w14:textId="77777777" w:rsidR="002D63E1" w:rsidRPr="00B50AC9" w:rsidRDefault="002D63E1" w:rsidP="002D63E1">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□□港発着所</w:t>
                  </w:r>
                </w:p>
              </w:tc>
            </w:tr>
            <w:tr w:rsidR="00AE7125" w:rsidRPr="00AE7125" w14:paraId="25F761B8" w14:textId="77777777" w:rsidTr="005A7C57">
              <w:tc>
                <w:tcPr>
                  <w:tcW w:w="1751" w:type="dxa"/>
                </w:tcPr>
                <w:p w14:paraId="38F3419C" w14:textId="77777777" w:rsidR="002D63E1" w:rsidRPr="00B50AC9" w:rsidRDefault="002D63E1" w:rsidP="002D63E1">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電話番号</w:t>
                  </w:r>
                </w:p>
              </w:tc>
              <w:tc>
                <w:tcPr>
                  <w:tcW w:w="1956" w:type="dxa"/>
                </w:tcPr>
                <w:p w14:paraId="6728DEC7" w14:textId="77777777" w:rsidR="002D63E1" w:rsidRPr="00B50AC9" w:rsidRDefault="002D63E1" w:rsidP="002D63E1">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00-0000-0000</w:t>
                  </w:r>
                </w:p>
              </w:tc>
            </w:tr>
            <w:tr w:rsidR="00AE7125" w:rsidRPr="00AE7125" w14:paraId="44339071" w14:textId="77777777" w:rsidTr="005A7C57">
              <w:tc>
                <w:tcPr>
                  <w:tcW w:w="1751" w:type="dxa"/>
                </w:tcPr>
                <w:p w14:paraId="1E6C9920" w14:textId="77777777" w:rsidR="002D63E1" w:rsidRPr="00B50AC9" w:rsidRDefault="002D63E1" w:rsidP="002D63E1">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ﾒｰﾙｱﾄﾞﾚｽ</w:t>
                  </w:r>
                </w:p>
              </w:tc>
              <w:tc>
                <w:tcPr>
                  <w:tcW w:w="1956" w:type="dxa"/>
                </w:tcPr>
                <w:p w14:paraId="473B2CD4" w14:textId="77777777" w:rsidR="002D63E1" w:rsidRPr="00B50AC9" w:rsidRDefault="002D63E1" w:rsidP="002D63E1">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0000@11.or.jp</w:t>
                  </w:r>
                </w:p>
              </w:tc>
            </w:tr>
            <w:tr w:rsidR="00AE7125" w:rsidRPr="00AE7125" w14:paraId="183BCDB2" w14:textId="77777777" w:rsidTr="005A7C57">
              <w:tc>
                <w:tcPr>
                  <w:tcW w:w="1751" w:type="dxa"/>
                </w:tcPr>
                <w:p w14:paraId="09390736" w14:textId="77777777" w:rsidR="002D63E1" w:rsidRPr="00B50AC9" w:rsidRDefault="002D63E1" w:rsidP="002D63E1">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所在地（市町村）</w:t>
                  </w:r>
                </w:p>
              </w:tc>
              <w:tc>
                <w:tcPr>
                  <w:tcW w:w="1956" w:type="dxa"/>
                </w:tcPr>
                <w:p w14:paraId="6BD65305" w14:textId="77777777" w:rsidR="002D63E1" w:rsidRPr="00B50AC9" w:rsidRDefault="002D63E1" w:rsidP="002D63E1">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東京都港区</w:t>
                  </w:r>
                </w:p>
              </w:tc>
            </w:tr>
            <w:tr w:rsidR="00AE7125" w:rsidRPr="00AE7125" w14:paraId="54782C0D" w14:textId="77777777" w:rsidTr="005A7C57">
              <w:tc>
                <w:tcPr>
                  <w:tcW w:w="1751" w:type="dxa"/>
                </w:tcPr>
                <w:p w14:paraId="494EE846" w14:textId="77777777" w:rsidR="002D63E1" w:rsidRPr="00B50AC9" w:rsidRDefault="002D63E1" w:rsidP="002D63E1">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担当する区域</w:t>
                  </w:r>
                </w:p>
              </w:tc>
              <w:tc>
                <w:tcPr>
                  <w:tcW w:w="1956" w:type="dxa"/>
                </w:tcPr>
                <w:p w14:paraId="7331B1A0" w14:textId="77777777" w:rsidR="002D63E1" w:rsidRPr="00B50AC9" w:rsidRDefault="002D63E1" w:rsidP="002D63E1">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○○航路</w:t>
                  </w:r>
                </w:p>
              </w:tc>
            </w:tr>
          </w:tbl>
          <w:p w14:paraId="4149026B" w14:textId="77777777" w:rsidR="00287986" w:rsidRPr="00B50AC9" w:rsidRDefault="00287986" w:rsidP="00287986">
            <w:pPr>
              <w:spacing w:line="320" w:lineRule="exact"/>
              <w:jc w:val="left"/>
              <w:rPr>
                <w:rFonts w:ascii="メイリオ" w:eastAsia="メイリオ" w:hAnsi="メイリオ"/>
                <w:color w:val="000000" w:themeColor="text1"/>
                <w:sz w:val="24"/>
                <w:szCs w:val="24"/>
              </w:rPr>
            </w:pPr>
          </w:p>
        </w:tc>
        <w:tc>
          <w:tcPr>
            <w:tcW w:w="169" w:type="pct"/>
            <w:vAlign w:val="center"/>
          </w:tcPr>
          <w:p w14:paraId="28EE8B41" w14:textId="77777777" w:rsidR="00287986" w:rsidRPr="00B50AC9" w:rsidRDefault="00287986" w:rsidP="00287986">
            <w:pPr>
              <w:pStyle w:val="aa"/>
              <w:spacing w:line="320" w:lineRule="exact"/>
              <w:jc w:val="center"/>
              <w:rPr>
                <w:rFonts w:ascii="メイリオ" w:eastAsia="メイリオ" w:hAnsi="メイリオ"/>
                <w:color w:val="000000" w:themeColor="text1"/>
                <w:sz w:val="28"/>
                <w:szCs w:val="24"/>
              </w:rPr>
            </w:pPr>
            <w:r w:rsidRPr="00B50AC9">
              <w:rPr>
                <w:rFonts w:ascii="メイリオ" w:eastAsia="メイリオ" w:hAnsi="メイリオ" w:hint="eastAsia"/>
                <w:color w:val="000000" w:themeColor="text1"/>
                <w:sz w:val="28"/>
                <w:szCs w:val="24"/>
              </w:rPr>
              <w:t>□</w:t>
            </w:r>
          </w:p>
        </w:tc>
        <w:tc>
          <w:tcPr>
            <w:tcW w:w="1890" w:type="pct"/>
          </w:tcPr>
          <w:p w14:paraId="4B90F0F2" w14:textId="77777777" w:rsidR="00E87B75" w:rsidRPr="00B50AC9" w:rsidRDefault="00E87B75" w:rsidP="00A2199B">
            <w:pPr>
              <w:autoSpaceDE w:val="0"/>
              <w:autoSpaceDN w:val="0"/>
              <w:adjustRightInd w:val="0"/>
              <w:spacing w:line="289" w:lineRule="exact"/>
              <w:rPr>
                <w:rFonts w:ascii="メイリオ" w:eastAsia="メイリオ" w:hAnsi="メイリオ"/>
                <w:color w:val="000000" w:themeColor="text1"/>
                <w:sz w:val="24"/>
                <w:szCs w:val="32"/>
              </w:rPr>
            </w:pPr>
          </w:p>
          <w:p w14:paraId="1EB15EEB" w14:textId="68CD9E49" w:rsidR="009A26B3" w:rsidRPr="00B50AC9" w:rsidRDefault="009A26B3" w:rsidP="00A2199B">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第</w:t>
            </w:r>
            <w:r w:rsidRPr="00B50AC9">
              <w:rPr>
                <w:rFonts w:ascii="メイリオ" w:eastAsia="メイリオ" w:hAnsi="メイリオ"/>
                <w:color w:val="000000" w:themeColor="text1"/>
                <w:sz w:val="24"/>
                <w:szCs w:val="32"/>
              </w:rPr>
              <w:t>2条関係</w:t>
            </w:r>
          </w:p>
          <w:p w14:paraId="2B866324" w14:textId="77777777" w:rsidR="004C2CF2" w:rsidRPr="00B50AC9" w:rsidRDefault="004C2CF2" w:rsidP="004C2CF2">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〔全般〕</w:t>
            </w:r>
          </w:p>
          <w:p w14:paraId="0600EC02" w14:textId="55ABDA77" w:rsidR="004C2CF2" w:rsidRPr="00B50AC9" w:rsidRDefault="004C2CF2" w:rsidP="00B50AC9">
            <w:pPr>
              <w:autoSpaceDE w:val="0"/>
              <w:autoSpaceDN w:val="0"/>
              <w:adjustRightInd w:val="0"/>
              <w:spacing w:line="289" w:lineRule="exact"/>
              <w:ind w:firstLineChars="100" w:firstLine="240"/>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多数の船舶・営業所がある事業者については、第</w:t>
            </w:r>
            <w:r w:rsidRPr="00B50AC9">
              <w:rPr>
                <w:rFonts w:ascii="メイリオ" w:eastAsia="メイリオ" w:hAnsi="メイリオ"/>
                <w:color w:val="000000" w:themeColor="text1"/>
                <w:sz w:val="24"/>
                <w:szCs w:val="32"/>
              </w:rPr>
              <w:t>1項及び第2項の表を、別紙に作成の上、本規程に添付しても差支えない。</w:t>
            </w:r>
          </w:p>
          <w:p w14:paraId="6C6AC7E4" w14:textId="77777777" w:rsidR="004C2CF2" w:rsidRPr="00B50AC9" w:rsidRDefault="004C2CF2" w:rsidP="00B50AC9">
            <w:pPr>
              <w:autoSpaceDE w:val="0"/>
              <w:autoSpaceDN w:val="0"/>
              <w:adjustRightInd w:val="0"/>
              <w:spacing w:line="289" w:lineRule="exact"/>
              <w:ind w:firstLineChars="100" w:firstLine="240"/>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その場合、第</w:t>
            </w:r>
            <w:r w:rsidRPr="00B50AC9">
              <w:rPr>
                <w:rFonts w:ascii="メイリオ" w:eastAsia="メイリオ" w:hAnsi="メイリオ"/>
                <w:color w:val="000000" w:themeColor="text1"/>
                <w:sz w:val="24"/>
                <w:szCs w:val="32"/>
              </w:rPr>
              <w:t>1項及び第2項の「次の」を「別表の」とすること。</w:t>
            </w:r>
          </w:p>
          <w:p w14:paraId="1EF203A1" w14:textId="459424C3" w:rsidR="004C2CF2" w:rsidRPr="00B50AC9" w:rsidRDefault="004C2CF2" w:rsidP="00B50AC9">
            <w:pPr>
              <w:autoSpaceDE w:val="0"/>
              <w:autoSpaceDN w:val="0"/>
              <w:adjustRightInd w:val="0"/>
              <w:spacing w:line="289" w:lineRule="exact"/>
              <w:ind w:firstLineChars="100" w:firstLine="240"/>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ただし、「別表」とした場合においても、内容に変更が生じた場合は、地方運輸局へ変更の届出を行うこと。</w:t>
            </w:r>
          </w:p>
          <w:p w14:paraId="1F63727D" w14:textId="77777777" w:rsidR="00A2199B" w:rsidRPr="00B50AC9" w:rsidRDefault="00A2199B" w:rsidP="00A2199B">
            <w:pPr>
              <w:pStyle w:val="aa"/>
              <w:spacing w:line="320" w:lineRule="exact"/>
              <w:ind w:left="201" w:hangingChars="83" w:hanging="201"/>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Pr="00B50AC9">
              <w:rPr>
                <w:rFonts w:ascii="メイリオ" w:eastAsia="メイリオ" w:hAnsi="メイリオ"/>
                <w:color w:val="000000" w:themeColor="text1"/>
                <w:szCs w:val="24"/>
              </w:rPr>
              <w:t>1項］</w:t>
            </w:r>
          </w:p>
          <w:p w14:paraId="3044282F" w14:textId="71417701" w:rsidR="00A2199B" w:rsidRPr="00B50AC9" w:rsidRDefault="00C449CB" w:rsidP="00A2199B">
            <w:pPr>
              <w:pStyle w:val="aa"/>
              <w:spacing w:line="320" w:lineRule="exact"/>
              <w:ind w:leftChars="13" w:left="269"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１</w:t>
            </w:r>
            <w:r w:rsidR="00A2199B" w:rsidRPr="00B50AC9">
              <w:rPr>
                <w:rFonts w:ascii="メイリオ" w:eastAsia="メイリオ" w:hAnsi="メイリオ" w:hint="eastAsia"/>
                <w:color w:val="000000" w:themeColor="text1"/>
                <w:szCs w:val="24"/>
              </w:rPr>
              <w:t>．「船名」「船舶番号」「総トン数」「航行区域」「旅客定員」については、船舶検査証</w:t>
            </w:r>
            <w:r w:rsidR="006D14D3" w:rsidRPr="00B50AC9">
              <w:rPr>
                <w:rFonts w:ascii="メイリオ" w:eastAsia="メイリオ" w:hAnsi="メイリオ" w:hint="eastAsia"/>
                <w:color w:val="000000" w:themeColor="text1"/>
                <w:szCs w:val="24"/>
              </w:rPr>
              <w:t>書</w:t>
            </w:r>
            <w:r w:rsidR="00A2199B" w:rsidRPr="00B50AC9">
              <w:rPr>
                <w:rFonts w:ascii="メイリオ" w:eastAsia="メイリオ" w:hAnsi="メイリオ" w:hint="eastAsia"/>
                <w:color w:val="000000" w:themeColor="text1"/>
                <w:szCs w:val="24"/>
              </w:rPr>
              <w:t>から転記すること。</w:t>
            </w:r>
          </w:p>
          <w:p w14:paraId="41C66532" w14:textId="71CA4478" w:rsidR="00A2199B" w:rsidRPr="00B50AC9" w:rsidRDefault="00C449CB" w:rsidP="00A2199B">
            <w:pPr>
              <w:pStyle w:val="aa"/>
              <w:spacing w:line="320" w:lineRule="exact"/>
              <w:ind w:leftChars="13" w:left="269"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w:t>
            </w:r>
            <w:r w:rsidR="00A2199B" w:rsidRPr="00B50AC9">
              <w:rPr>
                <w:rFonts w:ascii="メイリオ" w:eastAsia="メイリオ" w:hAnsi="メイリオ" w:hint="eastAsia"/>
                <w:color w:val="000000" w:themeColor="text1"/>
                <w:szCs w:val="24"/>
              </w:rPr>
              <w:t>．</w:t>
            </w:r>
            <w:r w:rsidR="007A2CF4" w:rsidRPr="00B50AC9">
              <w:rPr>
                <w:rFonts w:ascii="メイリオ" w:eastAsia="メイリオ" w:hAnsi="メイリオ" w:hint="eastAsia"/>
                <w:color w:val="000000" w:themeColor="text1"/>
                <w:szCs w:val="24"/>
              </w:rPr>
              <w:t>「乗組員の最</w:t>
            </w:r>
            <w:r w:rsidR="006D14D3" w:rsidRPr="00B50AC9">
              <w:rPr>
                <w:rFonts w:ascii="メイリオ" w:eastAsia="メイリオ" w:hAnsi="メイリオ" w:hint="eastAsia"/>
                <w:color w:val="000000" w:themeColor="text1"/>
                <w:szCs w:val="24"/>
              </w:rPr>
              <w:t>少</w:t>
            </w:r>
            <w:r w:rsidR="007A2CF4" w:rsidRPr="00B50AC9">
              <w:rPr>
                <w:rFonts w:ascii="メイリオ" w:eastAsia="メイリオ" w:hAnsi="メイリオ" w:hint="eastAsia"/>
                <w:color w:val="000000" w:themeColor="text1"/>
                <w:szCs w:val="24"/>
              </w:rPr>
              <w:t>定員」については、船員法と船舶職員及び小型船舶操縦者法で求められる人数を記載すること。</w:t>
            </w:r>
          </w:p>
          <w:p w14:paraId="73250BFF" w14:textId="570D9684" w:rsidR="00A2199B" w:rsidRPr="00B50AC9" w:rsidRDefault="00C449CB" w:rsidP="00A2199B">
            <w:pPr>
              <w:pStyle w:val="aa"/>
              <w:spacing w:line="320" w:lineRule="exact"/>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w:t>
            </w:r>
            <w:r w:rsidR="00A2199B" w:rsidRPr="00B50AC9">
              <w:rPr>
                <w:rFonts w:ascii="メイリオ" w:eastAsia="メイリオ" w:hAnsi="メイリオ" w:hint="eastAsia"/>
                <w:color w:val="000000" w:themeColor="text1"/>
                <w:szCs w:val="24"/>
              </w:rPr>
              <w:t>．「船員の配乗権」は、船員を配乗する者を記載すること。</w:t>
            </w:r>
          </w:p>
          <w:p w14:paraId="6F4A37DC" w14:textId="187FC9FE" w:rsidR="00A2199B" w:rsidRPr="00B50AC9" w:rsidRDefault="00C449CB">
            <w:pPr>
              <w:pStyle w:val="aa"/>
              <w:spacing w:line="320" w:lineRule="exact"/>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４</w:t>
            </w:r>
            <w:r w:rsidR="00A2199B" w:rsidRPr="00B50AC9">
              <w:rPr>
                <w:rFonts w:ascii="メイリオ" w:eastAsia="メイリオ" w:hAnsi="メイリオ" w:hint="eastAsia"/>
                <w:color w:val="000000" w:themeColor="text1"/>
                <w:szCs w:val="24"/>
              </w:rPr>
              <w:t>．「運航管理者」は、</w:t>
            </w:r>
            <w:r w:rsidR="00414EAF" w:rsidRPr="00B50AC9">
              <w:rPr>
                <w:rFonts w:ascii="メイリオ" w:eastAsia="メイリオ" w:hAnsi="メイリオ" w:hint="eastAsia"/>
                <w:color w:val="000000" w:themeColor="text1"/>
                <w:szCs w:val="24"/>
              </w:rPr>
              <w:t>当該船舶の運航管理に責任を負う者の</w:t>
            </w:r>
            <w:r w:rsidR="00A2199B" w:rsidRPr="00B50AC9">
              <w:rPr>
                <w:rFonts w:ascii="メイリオ" w:eastAsia="メイリオ" w:hAnsi="メイリオ" w:hint="eastAsia"/>
                <w:color w:val="000000" w:themeColor="text1"/>
                <w:szCs w:val="24"/>
              </w:rPr>
              <w:t>氏名を記載すること。</w:t>
            </w:r>
          </w:p>
          <w:p w14:paraId="0D4DE770" w14:textId="77777777" w:rsidR="00A2199B" w:rsidRPr="00B50AC9" w:rsidRDefault="00A2199B" w:rsidP="00A2199B">
            <w:pPr>
              <w:pStyle w:val="aa"/>
              <w:spacing w:line="320" w:lineRule="exact"/>
              <w:rPr>
                <w:rFonts w:ascii="メイリオ" w:eastAsia="メイリオ" w:hAnsi="メイリオ"/>
                <w:color w:val="000000" w:themeColor="text1"/>
                <w:szCs w:val="24"/>
              </w:rPr>
            </w:pPr>
          </w:p>
          <w:p w14:paraId="00B4788D" w14:textId="77777777" w:rsidR="00A2199B" w:rsidRPr="00B50AC9" w:rsidRDefault="00A2199B" w:rsidP="00A2199B">
            <w:pPr>
              <w:pStyle w:val="aa"/>
              <w:spacing w:line="320" w:lineRule="exact"/>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Pr="00B50AC9">
              <w:rPr>
                <w:rFonts w:ascii="メイリオ" w:eastAsia="メイリオ" w:hAnsi="メイリオ"/>
                <w:color w:val="000000" w:themeColor="text1"/>
                <w:szCs w:val="24"/>
              </w:rPr>
              <w:t>2項］</w:t>
            </w:r>
          </w:p>
          <w:p w14:paraId="268169EE" w14:textId="77777777" w:rsidR="00A2199B" w:rsidRPr="00B50AC9"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１．「電話番号」及び「メールアドレス」は、確実に連絡が取れるものを記載すること。</w:t>
            </w:r>
          </w:p>
          <w:p w14:paraId="7B7C31D6" w14:textId="595D4B74" w:rsidR="00E22A58" w:rsidRPr="00B50AC9" w:rsidRDefault="00A2199B" w:rsidP="00A2199B">
            <w:pPr>
              <w:pStyle w:val="aa"/>
              <w:spacing w:line="320" w:lineRule="exact"/>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２．「所在地」は、営業所の所在地を記載すること。</w:t>
            </w:r>
          </w:p>
          <w:p w14:paraId="477D0E65" w14:textId="12029EAA" w:rsidR="00A2199B" w:rsidRPr="00B50AC9" w:rsidRDefault="00A2199B" w:rsidP="000D0D1B">
            <w:pPr>
              <w:autoSpaceDE w:val="0"/>
              <w:autoSpaceDN w:val="0"/>
              <w:adjustRightInd w:val="0"/>
              <w:spacing w:line="289" w:lineRule="exact"/>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4"/>
                <w:szCs w:val="32"/>
              </w:rPr>
              <w:t>３．「担当する区域」は、担当する地域又は航路を記載すること。</w:t>
            </w:r>
          </w:p>
        </w:tc>
      </w:tr>
      <w:tr w:rsidR="00AE7125" w:rsidRPr="00AE7125" w14:paraId="18AFE0C6" w14:textId="77777777" w:rsidTr="00A46A41">
        <w:trPr>
          <w:gridAfter w:val="1"/>
          <w:wAfter w:w="2" w:type="pct"/>
          <w:trHeight w:val="4951"/>
        </w:trPr>
        <w:tc>
          <w:tcPr>
            <w:tcW w:w="2939" w:type="pct"/>
          </w:tcPr>
          <w:p w14:paraId="60B25633" w14:textId="77777777" w:rsidR="002D63E1" w:rsidRPr="00B50AC9" w:rsidRDefault="002D63E1" w:rsidP="002D63E1">
            <w:pPr>
              <w:pStyle w:val="aa"/>
              <w:wordWrap/>
              <w:ind w:firstLineChars="500" w:firstLine="121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lastRenderedPageBreak/>
              <w:t>第２章　　輸送の安全を確保するための事業の運営の方針等</w:t>
            </w:r>
          </w:p>
          <w:p w14:paraId="34A1D7CB" w14:textId="77777777" w:rsidR="002D63E1" w:rsidRPr="00B50AC9" w:rsidRDefault="002D63E1" w:rsidP="002D63E1">
            <w:pPr>
              <w:pStyle w:val="aa"/>
              <w:wordWrap/>
              <w:rPr>
                <w:rFonts w:ascii="メイリオ" w:eastAsia="メイリオ" w:hAnsi="メイリオ"/>
                <w:color w:val="000000" w:themeColor="text1"/>
                <w:szCs w:val="24"/>
              </w:rPr>
            </w:pPr>
          </w:p>
          <w:p w14:paraId="3FE0447D" w14:textId="77777777" w:rsidR="002D63E1" w:rsidRPr="00B50AC9" w:rsidRDefault="002D63E1" w:rsidP="002D63E1">
            <w:pPr>
              <w:pStyle w:val="aa"/>
              <w:wordWrap/>
              <w:ind w:firstLineChars="600" w:firstLine="145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第１節　基本的な方針に関する事項</w:t>
            </w:r>
          </w:p>
          <w:p w14:paraId="19B03CAA" w14:textId="77777777" w:rsidR="002D63E1" w:rsidRPr="00B50AC9" w:rsidRDefault="002D63E1" w:rsidP="002D63E1">
            <w:pPr>
              <w:pStyle w:val="aa"/>
              <w:wordWrap/>
              <w:rPr>
                <w:rFonts w:ascii="メイリオ" w:eastAsia="メイリオ" w:hAnsi="メイリオ"/>
                <w:color w:val="000000" w:themeColor="text1"/>
                <w:szCs w:val="24"/>
              </w:rPr>
            </w:pPr>
          </w:p>
          <w:p w14:paraId="191403A7" w14:textId="77777777" w:rsidR="002D63E1" w:rsidRPr="00B50AC9" w:rsidRDefault="002D63E1" w:rsidP="002D63E1">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（経営の責任者の主体的関与）</w:t>
            </w:r>
          </w:p>
          <w:p w14:paraId="2FDCD27E" w14:textId="7974C659" w:rsidR="002D63E1" w:rsidRPr="00B50AC9" w:rsidRDefault="002D63E1" w:rsidP="002D63E1">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第３条　経営の責任者は、会社全体の安全管理体制を適切に運営し、船舶による輸送の安全確保のため、次に掲げる事項について主体的に関与するものとする。</w:t>
            </w:r>
          </w:p>
          <w:p w14:paraId="458407C9" w14:textId="77777777" w:rsidR="002D63E1" w:rsidRPr="00B50AC9" w:rsidRDefault="002D63E1" w:rsidP="002D63E1">
            <w:pPr>
              <w:pStyle w:val="aa"/>
              <w:wordWrap/>
              <w:ind w:leftChars="50" w:left="347"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関係法令及び本規程の遵守と安全最優先の原則の徹底</w:t>
            </w:r>
          </w:p>
          <w:p w14:paraId="752B85F4" w14:textId="0FEA4390" w:rsidR="002D63E1" w:rsidRPr="00B50AC9" w:rsidRDefault="002D63E1" w:rsidP="002D63E1">
            <w:pPr>
              <w:pStyle w:val="aa"/>
              <w:wordWrap/>
              <w:ind w:leftChars="50" w:left="347"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 xml:space="preserve">(2)　</w:t>
            </w:r>
            <w:r w:rsidR="00535CCD" w:rsidRPr="00B50AC9">
              <w:rPr>
                <w:rFonts w:ascii="メイリオ" w:eastAsia="メイリオ" w:hAnsi="メイリオ" w:hint="eastAsia"/>
                <w:color w:val="000000" w:themeColor="text1"/>
                <w:szCs w:val="24"/>
              </w:rPr>
              <w:t>安全方針の設定</w:t>
            </w:r>
          </w:p>
          <w:p w14:paraId="21BEDCFA" w14:textId="292EAF46" w:rsidR="002D63E1" w:rsidRPr="00B50AC9" w:rsidRDefault="002D63E1" w:rsidP="002D63E1">
            <w:pPr>
              <w:pStyle w:val="aa"/>
              <w:wordWrap/>
              <w:ind w:leftChars="50" w:left="347"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 xml:space="preserve">(3)　</w:t>
            </w:r>
            <w:r w:rsidR="00535CCD" w:rsidRPr="00B50AC9">
              <w:rPr>
                <w:rFonts w:ascii="メイリオ" w:eastAsia="メイリオ" w:hAnsi="メイリオ" w:hint="eastAsia"/>
                <w:color w:val="000000" w:themeColor="text1"/>
                <w:szCs w:val="24"/>
              </w:rPr>
              <w:t>安全重点施策の策定及び確実な実行</w:t>
            </w:r>
          </w:p>
          <w:p w14:paraId="323015B3" w14:textId="77777777" w:rsidR="002D63E1" w:rsidRPr="00B50AC9" w:rsidRDefault="002D63E1" w:rsidP="002D63E1">
            <w:pPr>
              <w:pStyle w:val="aa"/>
              <w:wordWrap/>
              <w:ind w:leftChars="50" w:left="347"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(4)　重大な事故等に対する確実な対応</w:t>
            </w:r>
          </w:p>
          <w:p w14:paraId="79BD3450" w14:textId="77777777" w:rsidR="002D63E1" w:rsidRPr="00B50AC9" w:rsidRDefault="002D63E1" w:rsidP="002D63E1">
            <w:pPr>
              <w:pStyle w:val="aa"/>
              <w:wordWrap/>
              <w:ind w:leftChars="50" w:left="468" w:hangingChars="150" w:hanging="363"/>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(5)　安全管理体制を確立し、実施し、維持するために、かつ、輸送の安全を確保するために必要な要員、情報、輸送施設等を確実に使用できるようにすること</w:t>
            </w:r>
          </w:p>
          <w:p w14:paraId="33B93372" w14:textId="7F06E099" w:rsidR="00287986" w:rsidRPr="00B50AC9" w:rsidRDefault="002D63E1" w:rsidP="000D0D1B">
            <w:pPr>
              <w:spacing w:line="300" w:lineRule="exact"/>
              <w:ind w:leftChars="50" w:left="345" w:hangingChars="100" w:hanging="24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(6)　安全管理体制の見直し</w:t>
            </w:r>
          </w:p>
        </w:tc>
        <w:tc>
          <w:tcPr>
            <w:tcW w:w="169" w:type="pct"/>
            <w:vAlign w:val="center"/>
          </w:tcPr>
          <w:p w14:paraId="62F76A1D" w14:textId="77777777" w:rsidR="00287986" w:rsidRPr="00B50AC9" w:rsidRDefault="00287986" w:rsidP="00287986">
            <w:pPr>
              <w:pStyle w:val="aa"/>
              <w:spacing w:line="320" w:lineRule="exact"/>
              <w:jc w:val="center"/>
              <w:rPr>
                <w:rFonts w:ascii="メイリオ" w:eastAsia="メイリオ" w:hAnsi="メイリオ"/>
                <w:color w:val="000000" w:themeColor="text1"/>
                <w:sz w:val="28"/>
                <w:szCs w:val="24"/>
              </w:rPr>
            </w:pPr>
            <w:r w:rsidRPr="00B50AC9">
              <w:rPr>
                <w:rFonts w:ascii="メイリオ" w:eastAsia="メイリオ" w:hAnsi="メイリオ" w:hint="eastAsia"/>
                <w:color w:val="000000" w:themeColor="text1"/>
                <w:sz w:val="28"/>
                <w:szCs w:val="24"/>
              </w:rPr>
              <w:t>□</w:t>
            </w:r>
          </w:p>
        </w:tc>
        <w:tc>
          <w:tcPr>
            <w:tcW w:w="1890" w:type="pct"/>
          </w:tcPr>
          <w:p w14:paraId="7322CA18" w14:textId="0976788C" w:rsidR="00287986" w:rsidRPr="00B50AC9" w:rsidRDefault="00287986" w:rsidP="00287986">
            <w:pPr>
              <w:autoSpaceDE w:val="0"/>
              <w:autoSpaceDN w:val="0"/>
              <w:adjustRightInd w:val="0"/>
              <w:spacing w:line="289" w:lineRule="exact"/>
              <w:ind w:leftChars="200" w:left="904" w:hangingChars="200" w:hanging="484"/>
              <w:rPr>
                <w:rFonts w:ascii="メイリオ" w:eastAsia="メイリオ" w:hAnsi="メイリオ" w:cs="ＭＳ ゴシック"/>
                <w:color w:val="000000" w:themeColor="text1"/>
                <w:spacing w:val="1"/>
                <w:kern w:val="0"/>
                <w:sz w:val="24"/>
                <w:szCs w:val="24"/>
              </w:rPr>
            </w:pPr>
          </w:p>
        </w:tc>
      </w:tr>
      <w:tr w:rsidR="00AE7125" w:rsidRPr="00AE7125" w14:paraId="20C6026E" w14:textId="77777777" w:rsidTr="00A46A41">
        <w:trPr>
          <w:gridAfter w:val="1"/>
          <w:wAfter w:w="2" w:type="pct"/>
        </w:trPr>
        <w:tc>
          <w:tcPr>
            <w:tcW w:w="2939" w:type="pct"/>
            <w:tcBorders>
              <w:bottom w:val="nil"/>
            </w:tcBorders>
          </w:tcPr>
          <w:p w14:paraId="5D790AC7" w14:textId="77777777" w:rsidR="002D63E1" w:rsidRPr="00B50AC9" w:rsidRDefault="002D63E1" w:rsidP="002D63E1">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（安全方針）</w:t>
            </w:r>
          </w:p>
          <w:p w14:paraId="079F5E3F" w14:textId="45E35B6C" w:rsidR="002D63E1" w:rsidRPr="00B50AC9" w:rsidRDefault="002D63E1" w:rsidP="002D63E1">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第４条　</w:t>
            </w:r>
            <w:r w:rsidR="00C074AD" w:rsidRPr="00B50AC9">
              <w:rPr>
                <w:rFonts w:ascii="メイリオ" w:eastAsia="メイリオ" w:hAnsi="メイリオ" w:hint="eastAsia"/>
                <w:color w:val="000000" w:themeColor="text1"/>
                <w:szCs w:val="24"/>
              </w:rPr>
              <w:t>経営の責任者は、安全管理にかかわる当社の全体的な意図及び方向性を明確に示した安全方針を設定し、当社内部へ周知する。</w:t>
            </w:r>
          </w:p>
          <w:p w14:paraId="0118EE11" w14:textId="61C32CA9" w:rsidR="002D63E1" w:rsidRPr="00B50AC9" w:rsidRDefault="00837EA5" w:rsidP="002D63E1">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w:t>
            </w:r>
            <w:r w:rsidR="002D63E1" w:rsidRPr="00B50AC9">
              <w:rPr>
                <w:rFonts w:ascii="メイリオ" w:eastAsia="メイリオ" w:hAnsi="メイリオ" w:hint="eastAsia"/>
                <w:color w:val="000000" w:themeColor="text1"/>
                <w:szCs w:val="24"/>
              </w:rPr>
              <w:t xml:space="preserve">　安全方針には輸送の安全確保を的確に図るために、次の事項を明記する。</w:t>
            </w:r>
          </w:p>
          <w:p w14:paraId="3471ADDC" w14:textId="77777777" w:rsidR="002D63E1" w:rsidRPr="00B50AC9" w:rsidRDefault="002D63E1" w:rsidP="002D63E1">
            <w:pPr>
              <w:pStyle w:val="aa"/>
              <w:ind w:leftChars="50" w:left="226" w:hangingChars="50" w:hanging="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関係法令及び本規程の遵守と安全最優先の原則</w:t>
            </w:r>
          </w:p>
          <w:p w14:paraId="0827A6CB" w14:textId="77777777" w:rsidR="002D63E1" w:rsidRPr="00B50AC9" w:rsidRDefault="002D63E1" w:rsidP="002D63E1">
            <w:pPr>
              <w:pStyle w:val="aa"/>
              <w:ind w:leftChars="50" w:left="226" w:hangingChars="50" w:hanging="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安全管理体制の継続的改善</w:t>
            </w:r>
          </w:p>
          <w:p w14:paraId="74367EDD" w14:textId="77777777" w:rsidR="002D63E1" w:rsidRPr="00B50AC9" w:rsidRDefault="002D63E1" w:rsidP="002D63E1">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　安全方針は、その内容について効果的・具体的な実現を図るため、経営の責任者の率先垂範により、周知を容易かつ効果的に行う。</w:t>
            </w:r>
          </w:p>
          <w:p w14:paraId="69ADE6EC" w14:textId="77777777" w:rsidR="002D63E1" w:rsidRPr="00B50AC9" w:rsidRDefault="002D63E1" w:rsidP="002D63E1">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４　安全方針は、必要に応じて見直しを行う。</w:t>
            </w:r>
          </w:p>
          <w:p w14:paraId="554A71BF" w14:textId="77777777" w:rsidR="00287986" w:rsidRPr="00B50AC9" w:rsidRDefault="00287986" w:rsidP="00287986">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nil"/>
            </w:tcBorders>
            <w:vAlign w:val="center"/>
          </w:tcPr>
          <w:p w14:paraId="23FA821B" w14:textId="77777777" w:rsidR="00287986" w:rsidRPr="00B50AC9" w:rsidRDefault="00287986" w:rsidP="00287986">
            <w:pPr>
              <w:pStyle w:val="aa"/>
              <w:wordWrap/>
              <w:spacing w:line="320" w:lineRule="exact"/>
              <w:ind w:left="282" w:hangingChars="100" w:hanging="282"/>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890" w:type="pct"/>
            <w:tcBorders>
              <w:bottom w:val="nil"/>
            </w:tcBorders>
          </w:tcPr>
          <w:p w14:paraId="5C5E17DB" w14:textId="77777777" w:rsidR="00287986" w:rsidRPr="00B50AC9" w:rsidRDefault="00287986" w:rsidP="00287986">
            <w:pPr>
              <w:pStyle w:val="aa"/>
              <w:wordWrap/>
              <w:spacing w:line="320" w:lineRule="exact"/>
              <w:ind w:left="242" w:hangingChars="100" w:hanging="242"/>
              <w:rPr>
                <w:rFonts w:ascii="メイリオ" w:eastAsia="メイリオ" w:hAnsi="メイリオ"/>
                <w:color w:val="000000" w:themeColor="text1"/>
                <w:szCs w:val="24"/>
              </w:rPr>
            </w:pPr>
          </w:p>
        </w:tc>
      </w:tr>
      <w:tr w:rsidR="00AE7125" w:rsidRPr="00AE7125" w14:paraId="24E960DA" w14:textId="77777777" w:rsidTr="00A46A41">
        <w:trPr>
          <w:gridAfter w:val="1"/>
          <w:wAfter w:w="2" w:type="pct"/>
        </w:trPr>
        <w:tc>
          <w:tcPr>
            <w:tcW w:w="2939" w:type="pct"/>
          </w:tcPr>
          <w:p w14:paraId="3B6FFF68" w14:textId="77777777" w:rsidR="002D63E1" w:rsidRPr="00B50AC9" w:rsidRDefault="00287986" w:rsidP="002D63E1">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w:t>
            </w:r>
            <w:r w:rsidR="009B28E7" w:rsidRPr="00B50AC9">
              <w:rPr>
                <w:rFonts w:asciiTheme="majorEastAsia" w:eastAsiaTheme="majorEastAsia" w:hAnsiTheme="majorEastAsia" w:hint="eastAsia"/>
                <w:color w:val="000000" w:themeColor="text1"/>
                <w:sz w:val="21"/>
                <w:szCs w:val="21"/>
              </w:rPr>
              <w:t xml:space="preserve">　</w:t>
            </w:r>
            <w:r w:rsidR="00954551" w:rsidRPr="00B50AC9">
              <w:rPr>
                <w:rFonts w:asciiTheme="majorEastAsia" w:eastAsiaTheme="majorEastAsia" w:hAnsiTheme="majorEastAsia" w:hint="eastAsia"/>
                <w:color w:val="000000" w:themeColor="text1"/>
                <w:sz w:val="21"/>
                <w:szCs w:val="21"/>
              </w:rPr>
              <w:t xml:space="preserve">　</w:t>
            </w:r>
            <w:r w:rsidR="002D63E1" w:rsidRPr="00B50AC9">
              <w:rPr>
                <w:rFonts w:asciiTheme="majorEastAsia" w:eastAsiaTheme="majorEastAsia" w:hAnsiTheme="majorEastAsia" w:hint="eastAsia"/>
                <w:color w:val="000000" w:themeColor="text1"/>
                <w:sz w:val="21"/>
                <w:szCs w:val="21"/>
              </w:rPr>
              <w:t xml:space="preserve">　</w:t>
            </w:r>
            <w:r w:rsidR="002D63E1" w:rsidRPr="00B50AC9">
              <w:rPr>
                <w:rFonts w:ascii="メイリオ" w:eastAsia="メイリオ" w:hAnsi="メイリオ" w:hint="eastAsia"/>
                <w:color w:val="000000" w:themeColor="text1"/>
                <w:szCs w:val="24"/>
              </w:rPr>
              <w:t>第２節　関係法令及び安全管理規程その他の輸送の安全の確保のための定めの遵守に関する事項</w:t>
            </w:r>
          </w:p>
          <w:p w14:paraId="52A60236" w14:textId="77777777" w:rsidR="002D63E1" w:rsidRPr="00B50AC9" w:rsidRDefault="002D63E1" w:rsidP="002D63E1">
            <w:pPr>
              <w:pStyle w:val="aa"/>
              <w:ind w:firstLineChars="100" w:firstLine="242"/>
              <w:rPr>
                <w:rFonts w:ascii="メイリオ" w:eastAsia="メイリオ" w:hAnsi="メイリオ"/>
                <w:color w:val="000000" w:themeColor="text1"/>
                <w:szCs w:val="24"/>
              </w:rPr>
            </w:pPr>
          </w:p>
          <w:p w14:paraId="45AFC2C2" w14:textId="77777777" w:rsidR="002D63E1" w:rsidRPr="00B50AC9" w:rsidRDefault="002D63E1" w:rsidP="002D63E1">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（安全重点施策）</w:t>
            </w:r>
          </w:p>
          <w:p w14:paraId="02CF70F6" w14:textId="17953753" w:rsidR="002D63E1" w:rsidRPr="00B50AC9" w:rsidRDefault="002D63E1" w:rsidP="002D63E1">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第５条　安全方針に沿って、具体的な施策を実現するため、安全重点施策を作成し、実施する。</w:t>
            </w:r>
          </w:p>
          <w:p w14:paraId="3FB36BF3" w14:textId="64DCFC6D" w:rsidR="002D63E1" w:rsidRPr="00B50AC9" w:rsidRDefault="00837EA5" w:rsidP="002D63E1">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w:t>
            </w:r>
            <w:r w:rsidR="002D63E1" w:rsidRPr="00B50AC9">
              <w:rPr>
                <w:rFonts w:ascii="メイリオ" w:eastAsia="メイリオ" w:hAnsi="メイリオ" w:hint="eastAsia"/>
                <w:color w:val="000000" w:themeColor="text1"/>
                <w:szCs w:val="24"/>
              </w:rPr>
              <w:t xml:space="preserve">　安全重点施策は、それを必要とする部門や組織の階層グループがそれぞれ策定し、その達成度が把握できるような実践的かつ具体的なものとする。</w:t>
            </w:r>
          </w:p>
          <w:p w14:paraId="614116FA" w14:textId="77777777" w:rsidR="002D63E1" w:rsidRPr="00B50AC9" w:rsidRDefault="002D63E1" w:rsidP="002D63E1">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　安全重点施策は、これを実施するための責任者、手段、日程等を含むものとする。</w:t>
            </w:r>
          </w:p>
          <w:p w14:paraId="191B5C86" w14:textId="77777777" w:rsidR="002D63E1" w:rsidRPr="00B50AC9" w:rsidRDefault="002D63E1" w:rsidP="002D63E1">
            <w:pPr>
              <w:spacing w:line="300"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４　安全重点施策を毎年、進捗状況を把握するなどして見直しを行う。</w:t>
            </w:r>
          </w:p>
          <w:p w14:paraId="3F05FB6A" w14:textId="49B94324" w:rsidR="00287986" w:rsidRPr="00B50AC9" w:rsidRDefault="00287986" w:rsidP="00287986">
            <w:pPr>
              <w:spacing w:line="320" w:lineRule="exact"/>
              <w:jc w:val="left"/>
              <w:rPr>
                <w:rFonts w:ascii="メイリオ" w:eastAsia="メイリオ" w:hAnsi="メイリオ"/>
                <w:color w:val="000000" w:themeColor="text1"/>
                <w:sz w:val="24"/>
                <w:szCs w:val="24"/>
              </w:rPr>
            </w:pPr>
          </w:p>
        </w:tc>
        <w:tc>
          <w:tcPr>
            <w:tcW w:w="169" w:type="pct"/>
            <w:vAlign w:val="center"/>
          </w:tcPr>
          <w:p w14:paraId="638AEF64" w14:textId="77777777" w:rsidR="00287986" w:rsidRPr="00B50AC9" w:rsidRDefault="00287986" w:rsidP="00287986">
            <w:pPr>
              <w:widowControl/>
              <w:spacing w:line="320" w:lineRule="exact"/>
              <w:jc w:val="center"/>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hint="eastAsia"/>
                <w:color w:val="000000" w:themeColor="text1"/>
                <w:sz w:val="28"/>
                <w:szCs w:val="24"/>
              </w:rPr>
              <w:t>□</w:t>
            </w:r>
          </w:p>
        </w:tc>
        <w:tc>
          <w:tcPr>
            <w:tcW w:w="1890" w:type="pct"/>
          </w:tcPr>
          <w:p w14:paraId="640EC005" w14:textId="77777777" w:rsidR="00287986" w:rsidRPr="00B50AC9" w:rsidRDefault="00287986" w:rsidP="00287986">
            <w:pPr>
              <w:autoSpaceDE w:val="0"/>
              <w:autoSpaceDN w:val="0"/>
              <w:adjustRightInd w:val="0"/>
              <w:spacing w:line="320" w:lineRule="exact"/>
              <w:ind w:firstLineChars="100" w:firstLine="242"/>
              <w:rPr>
                <w:rFonts w:ascii="メイリオ" w:eastAsia="メイリオ" w:hAnsi="メイリオ" w:cs="ＭＳ ゴシック"/>
                <w:color w:val="000000" w:themeColor="text1"/>
                <w:spacing w:val="1"/>
                <w:kern w:val="0"/>
                <w:sz w:val="24"/>
                <w:szCs w:val="24"/>
              </w:rPr>
            </w:pPr>
          </w:p>
        </w:tc>
      </w:tr>
      <w:tr w:rsidR="00AE7125" w:rsidRPr="00AE7125" w14:paraId="428D654F" w14:textId="77777777" w:rsidTr="00A46A41">
        <w:trPr>
          <w:gridAfter w:val="1"/>
          <w:wAfter w:w="2" w:type="pct"/>
        </w:trPr>
        <w:tc>
          <w:tcPr>
            <w:tcW w:w="2939" w:type="pct"/>
            <w:tcBorders>
              <w:bottom w:val="nil"/>
            </w:tcBorders>
          </w:tcPr>
          <w:p w14:paraId="3AA20FF3" w14:textId="77777777" w:rsidR="002D63E1" w:rsidRPr="00B50AC9" w:rsidRDefault="002D63E1" w:rsidP="002D63E1">
            <w:pPr>
              <w:pStyle w:val="aa"/>
              <w:wordWrap/>
              <w:ind w:firstLineChars="500" w:firstLine="121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第３章　　輸送の安全を確保するための事業の実施及びその管理の体制</w:t>
            </w:r>
          </w:p>
          <w:p w14:paraId="764AA6C7" w14:textId="77777777" w:rsidR="002D63E1" w:rsidRPr="00B50AC9" w:rsidRDefault="002D63E1" w:rsidP="002D63E1">
            <w:pPr>
              <w:pStyle w:val="aa"/>
              <w:rPr>
                <w:rFonts w:ascii="メイリオ" w:eastAsia="メイリオ" w:hAnsi="メイリオ"/>
                <w:color w:val="000000" w:themeColor="text1"/>
                <w:szCs w:val="24"/>
              </w:rPr>
            </w:pPr>
          </w:p>
          <w:p w14:paraId="28ED27C4" w14:textId="77777777" w:rsidR="002D63E1" w:rsidRPr="00B50AC9" w:rsidRDefault="002D63E1" w:rsidP="002D63E1">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第１節　組織体制に関する事項</w:t>
            </w:r>
          </w:p>
          <w:p w14:paraId="2D1B4D44" w14:textId="77777777" w:rsidR="002D63E1" w:rsidRPr="00B50AC9" w:rsidRDefault="002D63E1" w:rsidP="002D63E1">
            <w:pPr>
              <w:pStyle w:val="aa"/>
              <w:rPr>
                <w:rFonts w:ascii="メイリオ" w:eastAsia="メイリオ" w:hAnsi="メイリオ"/>
                <w:color w:val="000000" w:themeColor="text1"/>
                <w:szCs w:val="24"/>
              </w:rPr>
            </w:pPr>
          </w:p>
          <w:p w14:paraId="0B6FF2FD" w14:textId="77777777" w:rsidR="002D63E1" w:rsidRPr="00B50AC9" w:rsidRDefault="002D63E1" w:rsidP="002D63E1">
            <w:pPr>
              <w:pStyle w:val="aa"/>
              <w:wordWrap/>
              <w:ind w:firstLineChars="100" w:firstLine="24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（組織体制）</w:t>
            </w:r>
          </w:p>
          <w:p w14:paraId="60C979BF" w14:textId="2850460E" w:rsidR="002D63E1" w:rsidRPr="00B50AC9" w:rsidRDefault="002D63E1" w:rsidP="002D63E1">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第６条　次に掲げる者を選任し、輸送の安全の確保について責任ある体制を構築</w:t>
            </w:r>
            <w:r w:rsidR="00837EA5" w:rsidRPr="00B50AC9">
              <w:rPr>
                <w:rFonts w:ascii="メイリオ" w:eastAsia="メイリオ" w:hAnsi="メイリオ" w:hint="eastAsia"/>
                <w:color w:val="000000" w:themeColor="text1"/>
                <w:szCs w:val="24"/>
              </w:rPr>
              <w:t>する。</w:t>
            </w:r>
          </w:p>
          <w:p w14:paraId="2C508A2D" w14:textId="77777777" w:rsidR="002D63E1" w:rsidRPr="00B50AC9" w:rsidRDefault="002D63E1" w:rsidP="002D63E1">
            <w:pPr>
              <w:pStyle w:val="aa"/>
              <w:wordWrap/>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（例）</w:t>
            </w:r>
          </w:p>
          <w:p w14:paraId="28D1A881" w14:textId="77777777" w:rsidR="002D63E1" w:rsidRPr="00B50AC9" w:rsidRDefault="002D63E1" w:rsidP="002D63E1">
            <w:pPr>
              <w:pStyle w:val="aa"/>
              <w:wordWrap/>
              <w:ind w:firstLineChars="50" w:firstLine="121"/>
              <w:rPr>
                <w:rFonts w:ascii="メイリオ" w:eastAsia="メイリオ" w:hAnsi="メイリオ"/>
                <w:color w:val="000000" w:themeColor="text1"/>
                <w:spacing w:val="0"/>
                <w:szCs w:val="24"/>
                <w:lang w:eastAsia="zh-TW"/>
              </w:rPr>
            </w:pPr>
            <w:r w:rsidRPr="00B50AC9">
              <w:rPr>
                <w:rFonts w:ascii="メイリオ" w:eastAsia="メイリオ" w:hAnsi="メイリオ"/>
                <w:color w:val="000000" w:themeColor="text1"/>
                <w:szCs w:val="24"/>
                <w:lang w:eastAsia="zh-TW"/>
              </w:rPr>
              <w:t>(1)</w:t>
            </w:r>
            <w:r w:rsidRPr="00B50AC9">
              <w:rPr>
                <w:rFonts w:ascii="メイリオ" w:eastAsia="メイリオ" w:hAnsi="メイリオ" w:hint="eastAsia"/>
                <w:color w:val="000000" w:themeColor="text1"/>
                <w:szCs w:val="24"/>
                <w:lang w:eastAsia="zh-TW"/>
              </w:rPr>
              <w:t xml:space="preserve">　本社　　　　安全統括管理者　　１　人</w:t>
            </w:r>
          </w:p>
          <w:p w14:paraId="0E3A33A2" w14:textId="2A9C53F7" w:rsidR="002D63E1" w:rsidRPr="00B50AC9" w:rsidRDefault="002D63E1" w:rsidP="002D63E1">
            <w:pPr>
              <w:pStyle w:val="aa"/>
              <w:wordWrap/>
              <w:ind w:leftChars="-100" w:left="-210" w:firstLineChars="1000" w:firstLine="2420"/>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運航管理者　　　　△　人</w:t>
            </w:r>
          </w:p>
          <w:p w14:paraId="2A9AE586" w14:textId="77777777" w:rsidR="002D63E1" w:rsidRPr="00B50AC9" w:rsidRDefault="002D63E1" w:rsidP="002D63E1">
            <w:pPr>
              <w:pStyle w:val="aa"/>
              <w:wordWrap/>
              <w:rPr>
                <w:rFonts w:ascii="メイリオ" w:eastAsia="メイリオ" w:hAnsi="メイリオ"/>
                <w:color w:val="000000" w:themeColor="text1"/>
                <w:szCs w:val="24"/>
                <w:lang w:eastAsia="zh-TW"/>
              </w:rPr>
            </w:pPr>
          </w:p>
          <w:p w14:paraId="1364127C" w14:textId="77777777" w:rsidR="002D63E1" w:rsidRPr="00B50AC9" w:rsidRDefault="002D63E1" w:rsidP="002D63E1">
            <w:pPr>
              <w:pStyle w:val="aa"/>
              <w:wordWrap/>
              <w:rPr>
                <w:rFonts w:ascii="メイリオ" w:eastAsia="メイリオ" w:hAnsi="メイリオ"/>
                <w:color w:val="000000" w:themeColor="text1"/>
                <w:szCs w:val="24"/>
                <w:lang w:eastAsia="zh-TW"/>
              </w:rPr>
            </w:pPr>
          </w:p>
          <w:p w14:paraId="24158454" w14:textId="300ACC3F" w:rsidR="002D63E1" w:rsidRPr="00B50AC9" w:rsidRDefault="006746A5" w:rsidP="002D63E1">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２</w:t>
            </w:r>
            <w:r w:rsidR="002D63E1" w:rsidRPr="00B50AC9">
              <w:rPr>
                <w:rFonts w:ascii="メイリオ" w:eastAsia="メイリオ" w:hAnsi="メイリオ" w:hint="eastAsia"/>
                <w:color w:val="000000" w:themeColor="text1"/>
                <w:szCs w:val="24"/>
              </w:rPr>
              <w:t xml:space="preserve">　前項に定める輸送の安全に関する組織体制及び指揮命令系統については、次に従って組織図を作成する。</w:t>
            </w:r>
          </w:p>
          <w:p w14:paraId="68823DEA" w14:textId="351DDABE" w:rsidR="002D63E1" w:rsidRPr="00B50AC9" w:rsidRDefault="002D63E1" w:rsidP="002D63E1">
            <w:pPr>
              <w:pStyle w:val="aa"/>
              <w:wordWrap/>
              <w:ind w:leftChars="50" w:left="468" w:hangingChars="150" w:hanging="363"/>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複数の運航管理者が選任されている営業所にあっては、</w:t>
            </w:r>
            <w:r w:rsidR="006746A5" w:rsidRPr="00B50AC9">
              <w:rPr>
                <w:rFonts w:ascii="メイリオ" w:eastAsia="メイリオ" w:hAnsi="メイリオ" w:hint="eastAsia"/>
                <w:color w:val="000000" w:themeColor="text1"/>
                <w:szCs w:val="24"/>
              </w:rPr>
              <w:t>職務順位及び</w:t>
            </w:r>
            <w:r w:rsidRPr="00B50AC9">
              <w:rPr>
                <w:rFonts w:ascii="メイリオ" w:eastAsia="メイリオ" w:hAnsi="メイリオ" w:hint="eastAsia"/>
                <w:color w:val="000000" w:themeColor="text1"/>
                <w:szCs w:val="24"/>
              </w:rPr>
              <w:t>担当する船舶等の職務分担を明確にしておくものとする。ただし、重要な事項については、安全統括管理者の指示をもって処理するものとする。</w:t>
            </w:r>
          </w:p>
          <w:p w14:paraId="0B3CE79B" w14:textId="678E3693" w:rsidR="00287986" w:rsidRPr="00B50AC9" w:rsidRDefault="002D63E1" w:rsidP="002D63E1">
            <w:pPr>
              <w:pStyle w:val="aa"/>
              <w:wordWrap/>
              <w:ind w:leftChars="50" w:left="468" w:hangingChars="150" w:hanging="363"/>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安全統括管理者が病気等を理由に不在となる場合や重大な事故、災害等に対応する場合についての職務分担及び指揮命令系統を明確にしておくものとする。</w:t>
            </w:r>
          </w:p>
        </w:tc>
        <w:tc>
          <w:tcPr>
            <w:tcW w:w="169" w:type="pct"/>
            <w:tcBorders>
              <w:bottom w:val="nil"/>
            </w:tcBorders>
            <w:vAlign w:val="center"/>
          </w:tcPr>
          <w:p w14:paraId="3A8DE97E" w14:textId="77777777" w:rsidR="00287986" w:rsidRPr="00B50AC9" w:rsidRDefault="00287986" w:rsidP="00287986">
            <w:pPr>
              <w:widowControl/>
              <w:spacing w:line="320" w:lineRule="exact"/>
              <w:jc w:val="center"/>
              <w:rPr>
                <w:rFonts w:ascii="メイリオ" w:eastAsia="メイリオ" w:hAnsi="メイリオ" w:cs="ＭＳ ゴシック"/>
                <w:color w:val="000000" w:themeColor="text1"/>
                <w:kern w:val="0"/>
                <w:sz w:val="24"/>
                <w:szCs w:val="24"/>
              </w:rPr>
            </w:pPr>
            <w:r w:rsidRPr="00B50AC9">
              <w:rPr>
                <w:rFonts w:ascii="メイリオ" w:eastAsia="メイリオ" w:hAnsi="メイリオ" w:hint="eastAsia"/>
                <w:color w:val="000000" w:themeColor="text1"/>
                <w:sz w:val="28"/>
                <w:szCs w:val="24"/>
              </w:rPr>
              <w:lastRenderedPageBreak/>
              <w:t>□</w:t>
            </w:r>
          </w:p>
        </w:tc>
        <w:tc>
          <w:tcPr>
            <w:tcW w:w="1890" w:type="pct"/>
            <w:tcBorders>
              <w:bottom w:val="nil"/>
            </w:tcBorders>
          </w:tcPr>
          <w:p w14:paraId="24AE0849" w14:textId="77777777" w:rsidR="00F40C5A" w:rsidRPr="00B50AC9" w:rsidRDefault="00F40C5A" w:rsidP="00F40C5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6644D7A" w14:textId="0855CC68" w:rsidR="009A26B3" w:rsidRPr="00B50AC9" w:rsidRDefault="009A26B3" w:rsidP="00F40C5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6条関係</w:t>
            </w:r>
          </w:p>
          <w:p w14:paraId="79206767" w14:textId="77777777" w:rsidR="00B344A6" w:rsidRPr="00B50AC9" w:rsidRDefault="00B344A6" w:rsidP="00B344A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1項〕</w:t>
            </w:r>
          </w:p>
          <w:p w14:paraId="546DF444" w14:textId="4CC41636" w:rsidR="00F40C5A" w:rsidRPr="00B50AC9" w:rsidRDefault="00C70B59" w:rsidP="000D0D1B">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B50AC9">
              <w:rPr>
                <w:rFonts w:ascii="メイリオ" w:eastAsia="メイリオ" w:hAnsi="メイリオ" w:cs="ＭＳ ゴシック" w:hint="eastAsia"/>
                <w:color w:val="000000" w:themeColor="text1"/>
                <w:kern w:val="0"/>
                <w:sz w:val="24"/>
                <w:szCs w:val="24"/>
              </w:rPr>
              <w:t>１．</w:t>
            </w:r>
            <w:r w:rsidR="00F40C5A" w:rsidRPr="00B50AC9">
              <w:rPr>
                <w:rFonts w:ascii="メイリオ" w:eastAsia="メイリオ" w:hAnsi="メイリオ" w:cs="ＭＳ ゴシック" w:hint="eastAsia"/>
                <w:color w:val="000000" w:themeColor="text1"/>
                <w:kern w:val="0"/>
                <w:sz w:val="24"/>
                <w:szCs w:val="24"/>
              </w:rPr>
              <w:t>安全統括管理者の勤務場所については、実際に勤務する場所（本社、○○営業所等）を記載すること。</w:t>
            </w:r>
          </w:p>
          <w:p w14:paraId="1C27A638" w14:textId="6BEE0AF8" w:rsidR="00B344A6" w:rsidRPr="00B50AC9" w:rsidRDefault="00B344A6" w:rsidP="00B344A6">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B50AC9">
              <w:rPr>
                <w:rFonts w:ascii="メイリオ" w:eastAsia="メイリオ" w:hAnsi="メイリオ" w:cs="ＭＳ ゴシック" w:hint="eastAsia"/>
                <w:color w:val="000000" w:themeColor="text1"/>
                <w:kern w:val="0"/>
                <w:sz w:val="24"/>
                <w:szCs w:val="24"/>
              </w:rPr>
              <w:t>２．運航管理者は、船舶毎に選任が必要であるが、その責務を果たすことができる範囲において、</w:t>
            </w:r>
            <w:r w:rsidRPr="00B50AC9">
              <w:rPr>
                <w:rFonts w:ascii="メイリオ" w:eastAsia="メイリオ" w:hAnsi="メイリオ" w:cs="ＭＳ ゴシック"/>
                <w:color w:val="000000" w:themeColor="text1"/>
                <w:kern w:val="0"/>
                <w:sz w:val="24"/>
                <w:szCs w:val="24"/>
              </w:rPr>
              <w:t>1人あたり複数の船舶を担当することができる。</w:t>
            </w:r>
            <w:r w:rsidRPr="00B50AC9">
              <w:rPr>
                <w:rFonts w:ascii="メイリオ" w:eastAsia="メイリオ" w:hAnsi="メイリオ" w:cs="ＭＳ ゴシック" w:hint="eastAsia"/>
                <w:color w:val="000000" w:themeColor="text1"/>
                <w:kern w:val="0"/>
                <w:sz w:val="24"/>
                <w:szCs w:val="24"/>
              </w:rPr>
              <w:t>また同様に、その責務を果たすことができる範囲であれば、</w:t>
            </w:r>
            <w:r w:rsidRPr="00B50AC9">
              <w:rPr>
                <w:rFonts w:ascii="メイリオ" w:eastAsia="メイリオ" w:hAnsi="メイリオ" w:cs="ＭＳ ゴシック"/>
                <w:color w:val="000000" w:themeColor="text1"/>
                <w:kern w:val="0"/>
                <w:sz w:val="24"/>
                <w:szCs w:val="24"/>
              </w:rPr>
              <w:t>1人あたり複数の営業所を担当することも妨げない</w:t>
            </w:r>
            <w:r w:rsidRPr="00B50AC9">
              <w:rPr>
                <w:rFonts w:ascii="メイリオ" w:eastAsia="メイリオ" w:hAnsi="メイリオ" w:cs="ＭＳ ゴシック" w:hint="eastAsia"/>
                <w:color w:val="000000" w:themeColor="text1"/>
                <w:kern w:val="0"/>
                <w:sz w:val="24"/>
                <w:szCs w:val="24"/>
              </w:rPr>
              <w:t>。</w:t>
            </w:r>
            <w:r w:rsidR="000D0D1B" w:rsidRPr="00B50AC9">
              <w:rPr>
                <w:rFonts w:ascii="メイリオ" w:eastAsia="メイリオ" w:hAnsi="メイリオ" w:cs="ＭＳ ゴシック" w:hint="eastAsia"/>
                <w:color w:val="000000" w:themeColor="text1"/>
                <w:kern w:val="0"/>
                <w:sz w:val="24"/>
                <w:szCs w:val="24"/>
              </w:rPr>
              <w:t>この場合、担当する箇所にそれぞれ記載する。</w:t>
            </w:r>
          </w:p>
          <w:p w14:paraId="5A5FF2CB" w14:textId="3340F3C1" w:rsidR="004D4568" w:rsidRPr="00B50AC9" w:rsidRDefault="00C449CB" w:rsidP="000D0D1B">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B50AC9">
              <w:rPr>
                <w:rFonts w:ascii="メイリオ" w:eastAsia="メイリオ" w:hAnsi="メイリオ" w:cs="ＭＳ ゴシック" w:hint="eastAsia"/>
                <w:color w:val="000000" w:themeColor="text1"/>
                <w:kern w:val="0"/>
                <w:sz w:val="24"/>
                <w:szCs w:val="24"/>
              </w:rPr>
              <w:lastRenderedPageBreak/>
              <w:t>３</w:t>
            </w:r>
            <w:r w:rsidR="00F40C5A" w:rsidRPr="00B50AC9">
              <w:rPr>
                <w:rFonts w:ascii="メイリオ" w:eastAsia="メイリオ" w:hAnsi="メイリオ" w:cs="ＭＳ ゴシック" w:hint="eastAsia"/>
                <w:color w:val="000000" w:themeColor="text1"/>
                <w:kern w:val="0"/>
                <w:sz w:val="24"/>
                <w:szCs w:val="24"/>
              </w:rPr>
              <w:t>．運航管理員の勤務場所については、実際に勤務する場所（○○営業所等）を記載すること。</w:t>
            </w:r>
          </w:p>
          <w:p w14:paraId="5B8F2D9F" w14:textId="6753A0FD" w:rsidR="00F40C5A" w:rsidRPr="00B50AC9" w:rsidRDefault="00965E2B" w:rsidP="000D0D1B">
            <w:pPr>
              <w:widowControl/>
              <w:spacing w:line="320" w:lineRule="exact"/>
              <w:ind w:leftChars="100" w:left="210" w:firstLineChars="100" w:firstLine="240"/>
              <w:jc w:val="left"/>
              <w:rPr>
                <w:rFonts w:ascii="メイリオ" w:eastAsia="メイリオ" w:hAnsi="メイリオ" w:cs="ＭＳ ゴシック"/>
                <w:color w:val="000000" w:themeColor="text1"/>
                <w:kern w:val="0"/>
                <w:sz w:val="24"/>
                <w:szCs w:val="24"/>
              </w:rPr>
            </w:pPr>
            <w:r w:rsidRPr="00B50AC9">
              <w:rPr>
                <w:rFonts w:ascii="メイリオ" w:eastAsia="メイリオ" w:hAnsi="メイリオ" w:cs="ＭＳ ゴシック" w:hint="eastAsia"/>
                <w:color w:val="000000" w:themeColor="text1"/>
                <w:kern w:val="0"/>
                <w:sz w:val="24"/>
                <w:szCs w:val="24"/>
              </w:rPr>
              <w:t>なお、運航管理員が</w:t>
            </w:r>
            <w:r w:rsidRPr="00B50AC9">
              <w:rPr>
                <w:rFonts w:ascii="メイリオ" w:eastAsia="メイリオ" w:hAnsi="メイリオ" w:cs="ＭＳ ゴシック"/>
                <w:color w:val="000000" w:themeColor="text1"/>
                <w:kern w:val="0"/>
                <w:sz w:val="24"/>
                <w:szCs w:val="24"/>
              </w:rPr>
              <w:t>1人の場合は、「若干人」を「1人」と規定して差し支えない。</w:t>
            </w:r>
          </w:p>
          <w:p w14:paraId="58C539C8" w14:textId="77777777" w:rsidR="00AE490C" w:rsidRPr="00B50AC9" w:rsidRDefault="00AE490C" w:rsidP="00AE490C">
            <w:pPr>
              <w:widowControl/>
              <w:spacing w:line="320" w:lineRule="exact"/>
              <w:ind w:leftChars="100" w:left="210" w:firstLineChars="100" w:firstLine="240"/>
              <w:jc w:val="left"/>
              <w:rPr>
                <w:rFonts w:ascii="メイリオ" w:eastAsia="メイリオ" w:hAnsi="メイリオ" w:cs="ＭＳ ゴシック"/>
                <w:color w:val="000000" w:themeColor="text1"/>
                <w:kern w:val="0"/>
                <w:sz w:val="24"/>
                <w:szCs w:val="24"/>
              </w:rPr>
            </w:pPr>
            <w:r w:rsidRPr="00B50AC9">
              <w:rPr>
                <w:rFonts w:ascii="メイリオ" w:eastAsia="メイリオ" w:hAnsi="メイリオ" w:cs="ＭＳ ゴシック" w:hint="eastAsia"/>
                <w:color w:val="000000" w:themeColor="text1"/>
                <w:kern w:val="0"/>
                <w:sz w:val="24"/>
                <w:szCs w:val="24"/>
              </w:rPr>
              <w:t>運航管理員とは、運航管理者の業務を補佐するために運航管理者の指揮下に置かれる者のことであるが、運航管理者の職務代行及び職務の一部を分掌又は代理することはできない。</w:t>
            </w:r>
          </w:p>
          <w:p w14:paraId="21469C41" w14:textId="77777777" w:rsidR="00AE490C" w:rsidRPr="00B50AC9" w:rsidRDefault="00AE490C" w:rsidP="00AE490C">
            <w:pPr>
              <w:widowControl/>
              <w:spacing w:line="320" w:lineRule="exact"/>
              <w:ind w:leftChars="100" w:left="210" w:firstLineChars="100" w:firstLine="240"/>
              <w:jc w:val="left"/>
              <w:rPr>
                <w:rFonts w:ascii="メイリオ" w:eastAsia="メイリオ" w:hAnsi="メイリオ" w:cs="ＭＳ ゴシック"/>
                <w:color w:val="000000" w:themeColor="text1"/>
                <w:spacing w:val="1"/>
                <w:kern w:val="0"/>
                <w:sz w:val="32"/>
                <w:szCs w:val="32"/>
              </w:rPr>
            </w:pPr>
            <w:r w:rsidRPr="00B50AC9">
              <w:rPr>
                <w:rFonts w:ascii="メイリオ" w:eastAsia="メイリオ" w:hAnsi="メイリオ" w:cs="ＭＳ ゴシック" w:hint="eastAsia"/>
                <w:color w:val="000000" w:themeColor="text1"/>
                <w:kern w:val="0"/>
                <w:sz w:val="24"/>
                <w:szCs w:val="24"/>
              </w:rPr>
              <w:t>なお、</w:t>
            </w:r>
            <w:r w:rsidRPr="00B50AC9">
              <w:rPr>
                <w:rFonts w:ascii="メイリオ" w:eastAsia="メイリオ" w:hAnsi="メイリオ" w:hint="eastAsia"/>
                <w:color w:val="000000" w:themeColor="text1"/>
                <w:sz w:val="24"/>
                <w:szCs w:val="32"/>
              </w:rPr>
              <w:t>運航管理員の選任及びその社内における呼称は任意とする。</w:t>
            </w:r>
          </w:p>
          <w:p w14:paraId="28AF0A62" w14:textId="77B19EEF" w:rsidR="00F40C5A" w:rsidRPr="00B50AC9" w:rsidRDefault="00C449CB" w:rsidP="00E87B7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４</w:t>
            </w:r>
            <w:r w:rsidR="006746A5" w:rsidRPr="00B50AC9">
              <w:rPr>
                <w:rFonts w:ascii="メイリオ" w:eastAsia="メイリオ" w:hAnsi="メイリオ" w:cs="ＭＳ ゴシック" w:hint="eastAsia"/>
                <w:color w:val="000000" w:themeColor="text1"/>
                <w:spacing w:val="1"/>
                <w:kern w:val="0"/>
                <w:sz w:val="24"/>
                <w:szCs w:val="24"/>
              </w:rPr>
              <w:t>．</w:t>
            </w:r>
            <w:r w:rsidR="00645042" w:rsidRPr="00B50AC9">
              <w:rPr>
                <w:rFonts w:ascii="メイリオ" w:eastAsia="メイリオ" w:hAnsi="メイリオ" w:cs="ＭＳ ゴシック" w:hint="eastAsia"/>
                <w:color w:val="000000" w:themeColor="text1"/>
                <w:spacing w:val="1"/>
                <w:kern w:val="0"/>
                <w:sz w:val="24"/>
                <w:szCs w:val="24"/>
              </w:rPr>
              <w:t>限定小規模事業者特例を適用する場合は、「運航管理者」を「</w:t>
            </w:r>
            <w:r w:rsidR="00645042" w:rsidRPr="00B50AC9">
              <w:rPr>
                <w:rFonts w:ascii="メイリオ" w:eastAsia="メイリオ" w:hAnsi="メイリオ" w:hint="eastAsia"/>
                <w:color w:val="000000" w:themeColor="text1"/>
                <w:sz w:val="24"/>
                <w:szCs w:val="32"/>
              </w:rPr>
              <w:t>船長兼務運航管理者</w:t>
            </w:r>
            <w:r w:rsidR="00645042" w:rsidRPr="00B50AC9">
              <w:rPr>
                <w:rFonts w:ascii="メイリオ" w:eastAsia="メイリオ" w:hAnsi="メイリオ" w:cs="ＭＳ ゴシック" w:hint="eastAsia"/>
                <w:color w:val="000000" w:themeColor="text1"/>
                <w:spacing w:val="1"/>
                <w:kern w:val="0"/>
                <w:sz w:val="24"/>
                <w:szCs w:val="24"/>
              </w:rPr>
              <w:t>」とし、</w:t>
            </w:r>
            <w:r w:rsidR="006746A5" w:rsidRPr="00B50AC9">
              <w:rPr>
                <w:rFonts w:ascii="メイリオ" w:eastAsia="メイリオ" w:hAnsi="メイリオ" w:cs="ＭＳ ゴシック" w:hint="eastAsia"/>
                <w:color w:val="000000" w:themeColor="text1"/>
                <w:spacing w:val="1"/>
                <w:kern w:val="0"/>
                <w:sz w:val="24"/>
                <w:szCs w:val="24"/>
              </w:rPr>
              <w:t>陸上</w:t>
            </w:r>
            <w:r w:rsidR="005E575D" w:rsidRPr="00B50AC9">
              <w:rPr>
                <w:rFonts w:ascii="メイリオ" w:eastAsia="メイリオ" w:hAnsi="メイリオ" w:cs="ＭＳ ゴシック" w:hint="eastAsia"/>
                <w:color w:val="000000" w:themeColor="text1"/>
                <w:spacing w:val="1"/>
                <w:kern w:val="0"/>
                <w:sz w:val="24"/>
                <w:szCs w:val="24"/>
              </w:rPr>
              <w:t>従業者</w:t>
            </w:r>
            <w:r w:rsidR="006746A5" w:rsidRPr="00B50AC9">
              <w:rPr>
                <w:rFonts w:ascii="メイリオ" w:eastAsia="メイリオ" w:hAnsi="メイリオ" w:cs="ＭＳ ゴシック" w:hint="eastAsia"/>
                <w:color w:val="000000" w:themeColor="text1"/>
                <w:spacing w:val="1"/>
                <w:kern w:val="0"/>
                <w:sz w:val="24"/>
                <w:szCs w:val="24"/>
              </w:rPr>
              <w:t>を</w:t>
            </w:r>
            <w:r w:rsidR="00645042" w:rsidRPr="00B50AC9">
              <w:rPr>
                <w:rFonts w:ascii="メイリオ" w:eastAsia="メイリオ" w:hAnsi="メイリオ" w:cs="ＭＳ ゴシック" w:hint="eastAsia"/>
                <w:color w:val="000000" w:themeColor="text1"/>
                <w:spacing w:val="1"/>
                <w:kern w:val="0"/>
                <w:sz w:val="24"/>
                <w:szCs w:val="24"/>
              </w:rPr>
              <w:t>適宜</w:t>
            </w:r>
            <w:r w:rsidR="006746A5" w:rsidRPr="00B50AC9">
              <w:rPr>
                <w:rFonts w:ascii="メイリオ" w:eastAsia="メイリオ" w:hAnsi="メイリオ" w:cs="ＭＳ ゴシック" w:hint="eastAsia"/>
                <w:color w:val="000000" w:themeColor="text1"/>
                <w:spacing w:val="1"/>
                <w:kern w:val="0"/>
                <w:sz w:val="24"/>
                <w:szCs w:val="24"/>
              </w:rPr>
              <w:t>追加する。</w:t>
            </w:r>
          </w:p>
          <w:p w14:paraId="57DE0F8E" w14:textId="77777777" w:rsidR="00287986" w:rsidRPr="00B50AC9" w:rsidRDefault="00287986" w:rsidP="00A92349">
            <w:pPr>
              <w:autoSpaceDE w:val="0"/>
              <w:autoSpaceDN w:val="0"/>
              <w:adjustRightInd w:val="0"/>
              <w:spacing w:line="289" w:lineRule="exact"/>
              <w:ind w:left="210" w:hangingChars="100" w:hanging="210"/>
              <w:rPr>
                <w:rFonts w:ascii="メイリオ" w:eastAsia="メイリオ" w:hAnsi="メイリオ"/>
                <w:color w:val="000000" w:themeColor="text1"/>
                <w:szCs w:val="24"/>
              </w:rPr>
            </w:pPr>
          </w:p>
          <w:p w14:paraId="7CA348EC" w14:textId="77777777" w:rsidR="00EE2A48" w:rsidRPr="00B50AC9" w:rsidRDefault="00EE2A48" w:rsidP="00EE2A48">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2項(2)</w:t>
            </w:r>
            <w:r w:rsidRPr="00B50AC9">
              <w:rPr>
                <w:rFonts w:ascii="メイリオ" w:eastAsia="メイリオ" w:hAnsi="メイリオ" w:cs="ＭＳ ゴシック" w:hint="eastAsia"/>
                <w:color w:val="000000" w:themeColor="text1"/>
                <w:spacing w:val="1"/>
                <w:kern w:val="0"/>
                <w:sz w:val="24"/>
                <w:szCs w:val="24"/>
              </w:rPr>
              <w:t>〕</w:t>
            </w:r>
          </w:p>
          <w:p w14:paraId="54362601" w14:textId="17C0AAB0" w:rsidR="00AE490C" w:rsidRPr="00B50AC9" w:rsidRDefault="00EE2A48" w:rsidP="00837BB4">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１．安全統括管理者が病気等を理由に不在となる場合（第</w:t>
            </w:r>
            <w:r w:rsidRPr="00B50AC9">
              <w:rPr>
                <w:rFonts w:ascii="メイリオ" w:eastAsia="メイリオ" w:hAnsi="メイリオ" w:cs="ＭＳ ゴシック"/>
                <w:color w:val="000000" w:themeColor="text1"/>
                <w:spacing w:val="1"/>
                <w:kern w:val="0"/>
                <w:sz w:val="24"/>
                <w:szCs w:val="24"/>
              </w:rPr>
              <w:t>8条</w:t>
            </w: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2項</w:t>
            </w:r>
            <w:r w:rsidRPr="00B50AC9">
              <w:rPr>
                <w:rFonts w:ascii="メイリオ" w:eastAsia="メイリオ" w:hAnsi="メイリオ" w:cs="ＭＳ ゴシック" w:hint="eastAsia"/>
                <w:color w:val="000000" w:themeColor="text1"/>
                <w:spacing w:val="1"/>
                <w:kern w:val="0"/>
                <w:sz w:val="24"/>
                <w:szCs w:val="24"/>
              </w:rPr>
              <w:t>の場合）の対応として、都度取締役会を開催する等の手続を経るのでなく、あらかじめ第</w:t>
            </w:r>
            <w:r w:rsidRPr="00B50AC9">
              <w:rPr>
                <w:rFonts w:ascii="メイリオ" w:eastAsia="メイリオ" w:hAnsi="メイリオ" w:cs="ＭＳ ゴシック"/>
                <w:color w:val="000000" w:themeColor="text1"/>
                <w:spacing w:val="1"/>
                <w:kern w:val="0"/>
                <w:sz w:val="24"/>
                <w:szCs w:val="24"/>
              </w:rPr>
              <w:t>7条第1項第1号に定める</w:t>
            </w:r>
            <w:r w:rsidRPr="00B50AC9">
              <w:rPr>
                <w:rFonts w:ascii="メイリオ" w:eastAsia="メイリオ" w:hAnsi="メイリオ" w:cs="ＭＳ ゴシック" w:hint="eastAsia"/>
                <w:color w:val="000000" w:themeColor="text1"/>
                <w:spacing w:val="1"/>
                <w:kern w:val="0"/>
                <w:sz w:val="24"/>
                <w:szCs w:val="24"/>
              </w:rPr>
              <w:t>選任要件を満たす者に順位を付けた上で、不在状態が生じた際には、自動的に順位に応じて選任する旨の社内規程等を定めておくことも妨げない。</w:t>
            </w:r>
          </w:p>
          <w:p w14:paraId="71436BD9" w14:textId="133F6B38" w:rsidR="00AE490C" w:rsidRPr="00B50AC9" w:rsidRDefault="00AE490C" w:rsidP="00A92349">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AE7125" w:rsidRPr="00AE7125" w14:paraId="56491927" w14:textId="77777777" w:rsidTr="00A46A41">
        <w:trPr>
          <w:gridAfter w:val="1"/>
          <w:wAfter w:w="2" w:type="pct"/>
          <w:trHeight w:val="2205"/>
        </w:trPr>
        <w:tc>
          <w:tcPr>
            <w:tcW w:w="2939" w:type="pct"/>
            <w:tcBorders>
              <w:bottom w:val="nil"/>
            </w:tcBorders>
          </w:tcPr>
          <w:p w14:paraId="2D25CBDD" w14:textId="5560DAA8" w:rsidR="002D63E1" w:rsidRPr="00B50AC9" w:rsidRDefault="002D63E1" w:rsidP="002D63E1">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（安全統括管理者及び運航管理</w:t>
            </w:r>
            <w:r w:rsidR="005B3B51" w:rsidRPr="00B50AC9">
              <w:rPr>
                <w:rFonts w:ascii="メイリオ" w:eastAsia="メイリオ" w:hAnsi="メイリオ" w:hint="eastAsia"/>
                <w:color w:val="000000" w:themeColor="text1"/>
                <w:szCs w:val="24"/>
              </w:rPr>
              <w:t>者</w:t>
            </w:r>
            <w:r w:rsidRPr="00B50AC9">
              <w:rPr>
                <w:rFonts w:ascii="メイリオ" w:eastAsia="メイリオ" w:hAnsi="メイリオ" w:hint="eastAsia"/>
                <w:color w:val="000000" w:themeColor="text1"/>
                <w:szCs w:val="24"/>
              </w:rPr>
              <w:t>等の選任及び解任）</w:t>
            </w:r>
          </w:p>
          <w:p w14:paraId="1E0AB2EE" w14:textId="7FB14C20" w:rsidR="002D63E1" w:rsidRPr="00B50AC9" w:rsidRDefault="002D63E1" w:rsidP="002D63E1">
            <w:pPr>
              <w:spacing w:line="300"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第７条　次の基準により安全統括管理者及び運航管理者等を選任する。</w:t>
            </w:r>
          </w:p>
          <w:p w14:paraId="1B7F1F8B" w14:textId="3DF06CFB" w:rsidR="002D63E1" w:rsidRPr="00B50AC9" w:rsidRDefault="002D63E1" w:rsidP="002D63E1">
            <w:pPr>
              <w:pStyle w:val="ab"/>
              <w:numPr>
                <w:ilvl w:val="0"/>
                <w:numId w:val="61"/>
              </w:numPr>
              <w:spacing w:line="300" w:lineRule="exact"/>
              <w:ind w:leftChars="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安全統括管理者及び運航管理者は、</w:t>
            </w:r>
            <w:r w:rsidR="00922E62" w:rsidRPr="00B50AC9">
              <w:rPr>
                <w:rFonts w:ascii="メイリオ" w:eastAsia="メイリオ" w:hAnsi="メイリオ" w:hint="eastAsia"/>
                <w:color w:val="000000" w:themeColor="text1"/>
                <w:sz w:val="24"/>
                <w:szCs w:val="24"/>
              </w:rPr>
              <w:t>海上運送</w:t>
            </w:r>
            <w:r w:rsidRPr="00B50AC9">
              <w:rPr>
                <w:rFonts w:ascii="メイリオ" w:eastAsia="メイリオ" w:hAnsi="メイリオ" w:hint="eastAsia"/>
                <w:color w:val="000000" w:themeColor="text1"/>
                <w:sz w:val="24"/>
                <w:szCs w:val="24"/>
              </w:rPr>
              <w:t>法及び</w:t>
            </w:r>
            <w:r w:rsidR="00922E62" w:rsidRPr="00B50AC9">
              <w:rPr>
                <w:rFonts w:ascii="メイリオ" w:eastAsia="メイリオ" w:hAnsi="メイリオ" w:hint="eastAsia"/>
                <w:color w:val="000000" w:themeColor="text1"/>
                <w:sz w:val="24"/>
                <w:szCs w:val="24"/>
              </w:rPr>
              <w:t>同法施行規則</w:t>
            </w:r>
            <w:r w:rsidRPr="00B50AC9">
              <w:rPr>
                <w:rFonts w:ascii="メイリオ" w:eastAsia="メイリオ" w:hAnsi="メイリオ" w:hint="eastAsia"/>
                <w:color w:val="000000" w:themeColor="text1"/>
                <w:sz w:val="24"/>
                <w:szCs w:val="24"/>
              </w:rPr>
              <w:t>に基づく命令に定められた要件に適合する者から、経営の責任者が任命する。解任の場合もまた同様とする。</w:t>
            </w:r>
          </w:p>
          <w:p w14:paraId="022243E0" w14:textId="4FC25372" w:rsidR="002D63E1" w:rsidRPr="00B50AC9" w:rsidRDefault="002D63E1" w:rsidP="00BE2AD2">
            <w:pPr>
              <w:pStyle w:val="ab"/>
              <w:numPr>
                <w:ilvl w:val="0"/>
                <w:numId w:val="61"/>
              </w:numPr>
              <w:spacing w:line="300" w:lineRule="exact"/>
              <w:ind w:leftChars="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運航管理員を選任する場合にあっては、運航管理者の推薦により、経営の責任者が任命する。</w:t>
            </w:r>
          </w:p>
          <w:p w14:paraId="77929328" w14:textId="6D0824F0" w:rsidR="002D63E1" w:rsidRPr="00B50AC9" w:rsidRDefault="002D63E1" w:rsidP="002D63E1">
            <w:pPr>
              <w:spacing w:line="300"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２　安全統括管理者及び運航管理者が次のいずれかに該当したときは、速やかにその職を解任する。</w:t>
            </w:r>
          </w:p>
          <w:p w14:paraId="4D245ADF" w14:textId="074B6F60" w:rsidR="002D63E1" w:rsidRPr="00B50AC9" w:rsidRDefault="002D63E1" w:rsidP="002D63E1">
            <w:pPr>
              <w:pStyle w:val="ab"/>
              <w:numPr>
                <w:ilvl w:val="0"/>
                <w:numId w:val="62"/>
              </w:numPr>
              <w:spacing w:line="300" w:lineRule="exact"/>
              <w:ind w:leftChars="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安全統括管理者又は運航管理者が、</w:t>
            </w:r>
            <w:r w:rsidR="00922E62" w:rsidRPr="00B50AC9">
              <w:rPr>
                <w:rFonts w:ascii="メイリオ" w:eastAsia="メイリオ" w:hAnsi="メイリオ" w:hint="eastAsia"/>
                <w:color w:val="000000" w:themeColor="text1"/>
                <w:sz w:val="24"/>
                <w:szCs w:val="24"/>
              </w:rPr>
              <w:t>海上運送法及び同法施行規則</w:t>
            </w:r>
            <w:r w:rsidRPr="00B50AC9">
              <w:rPr>
                <w:rFonts w:ascii="メイリオ" w:eastAsia="メイリオ" w:hAnsi="メイリオ" w:hint="eastAsia"/>
                <w:color w:val="000000" w:themeColor="text1"/>
                <w:sz w:val="24"/>
                <w:szCs w:val="24"/>
              </w:rPr>
              <w:t>に定められた要件に適合しなくなったとき</w:t>
            </w:r>
          </w:p>
          <w:p w14:paraId="06BEF8CD" w14:textId="77777777" w:rsidR="002D63E1" w:rsidRPr="00B50AC9" w:rsidRDefault="002D63E1" w:rsidP="002D63E1">
            <w:pPr>
              <w:pStyle w:val="ab"/>
              <w:numPr>
                <w:ilvl w:val="0"/>
                <w:numId w:val="62"/>
              </w:numPr>
              <w:spacing w:line="300" w:lineRule="exact"/>
              <w:ind w:leftChars="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身体の故障其の他やむを得ない事情により職務を引き続き行うことが困難になったとき。</w:t>
            </w:r>
          </w:p>
          <w:p w14:paraId="675B9781" w14:textId="77777777" w:rsidR="002D63E1" w:rsidRPr="00B50AC9" w:rsidRDefault="002D63E1" w:rsidP="002D63E1">
            <w:pPr>
              <w:pStyle w:val="ab"/>
              <w:numPr>
                <w:ilvl w:val="0"/>
                <w:numId w:val="62"/>
              </w:numPr>
              <w:spacing w:line="300" w:lineRule="exact"/>
              <w:ind w:leftChars="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関係法令及び本規程等に違反するなどにより、その職務を引き続き行うことが輸送の安全の確保に支障を及ぼすおそれがあると認められるとき。</w:t>
            </w:r>
          </w:p>
          <w:p w14:paraId="3FD01132" w14:textId="6C7DF3EF" w:rsidR="002D63E1" w:rsidRPr="00B50AC9" w:rsidRDefault="002D63E1" w:rsidP="002D63E1">
            <w:pPr>
              <w:spacing w:line="300"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３　前項の規定に関わらず、国土交通大臣の解任命令を受けたときは、当該命令に従い、安全統括管理者又は運航管理者を即時に解任する。</w:t>
            </w:r>
          </w:p>
          <w:p w14:paraId="2C308322" w14:textId="370415A1" w:rsidR="002D63E1" w:rsidRPr="00B50AC9" w:rsidRDefault="002D63E1" w:rsidP="002D63E1">
            <w:pPr>
              <w:spacing w:line="300"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４　安全統括管理者及び運航管理者を選任した日から</w:t>
            </w:r>
            <w:r w:rsidRPr="00B50AC9">
              <w:rPr>
                <w:rFonts w:ascii="メイリオ" w:eastAsia="メイリオ" w:hAnsi="メイリオ"/>
                <w:color w:val="000000" w:themeColor="text1"/>
                <w:sz w:val="24"/>
                <w:szCs w:val="24"/>
              </w:rPr>
              <w:t>15日以内に、管轄する地方運輸局等（以下、「所轄地方運輸局」という。）に届け出る。これを解任したときも同様とする。</w:t>
            </w:r>
          </w:p>
          <w:p w14:paraId="5DF6DFC0" w14:textId="77777777" w:rsidR="00E87B75" w:rsidRPr="00B50AC9" w:rsidRDefault="00E87B75" w:rsidP="00E87B75">
            <w:pPr>
              <w:spacing w:line="320" w:lineRule="exact"/>
              <w:jc w:val="left"/>
              <w:rPr>
                <w:rFonts w:ascii="メイリオ" w:eastAsia="メイリオ" w:hAnsi="メイリオ"/>
                <w:color w:val="000000" w:themeColor="text1"/>
                <w:sz w:val="24"/>
                <w:szCs w:val="24"/>
              </w:rPr>
            </w:pPr>
          </w:p>
        </w:tc>
        <w:tc>
          <w:tcPr>
            <w:tcW w:w="169" w:type="pct"/>
            <w:tcBorders>
              <w:bottom w:val="nil"/>
            </w:tcBorders>
            <w:vAlign w:val="center"/>
          </w:tcPr>
          <w:p w14:paraId="62F2A4D6" w14:textId="77777777" w:rsidR="00E87B75" w:rsidRPr="00B50AC9" w:rsidRDefault="00E87B75" w:rsidP="00E87B75">
            <w:pPr>
              <w:pStyle w:val="aa"/>
              <w:wordWrap/>
              <w:spacing w:line="320" w:lineRule="exact"/>
              <w:ind w:left="282" w:hangingChars="100" w:hanging="282"/>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890" w:type="pct"/>
            <w:tcBorders>
              <w:bottom w:val="nil"/>
            </w:tcBorders>
          </w:tcPr>
          <w:p w14:paraId="417DCBB2" w14:textId="66CC073A" w:rsidR="00650BFF" w:rsidRPr="00B50AC9" w:rsidRDefault="00650BFF" w:rsidP="00650BFF">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14B82B2" w14:textId="0CC7DF20" w:rsidR="009A26B3" w:rsidRPr="00B50AC9" w:rsidRDefault="009A26B3" w:rsidP="00973BA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7条関係</w:t>
            </w:r>
          </w:p>
          <w:p w14:paraId="2D7D53DE" w14:textId="3A6CBFB0" w:rsidR="009051C6" w:rsidRPr="00B50AC9" w:rsidRDefault="009051C6" w:rsidP="00973BA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 xml:space="preserve">　</w:t>
            </w:r>
            <w:r w:rsidR="00D21516" w:rsidRPr="00B50AC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66CB1DD6" w14:textId="77777777" w:rsidR="009051C6" w:rsidRPr="00B50AC9" w:rsidRDefault="009051C6" w:rsidP="00973BA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542C505" w14:textId="52B87710" w:rsidR="005B62F1" w:rsidRPr="00B50AC9" w:rsidRDefault="005B62F1" w:rsidP="00E87B7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2A22C3" w:rsidRPr="00B50AC9">
              <w:rPr>
                <w:rFonts w:ascii="メイリオ" w:eastAsia="メイリオ" w:hAnsi="メイリオ" w:cs="ＭＳ ゴシック" w:hint="eastAsia"/>
                <w:color w:val="000000" w:themeColor="text1"/>
                <w:spacing w:val="1"/>
                <w:kern w:val="0"/>
                <w:sz w:val="24"/>
                <w:szCs w:val="24"/>
              </w:rPr>
              <w:t>限定小規模事業者</w:t>
            </w:r>
            <w:r w:rsidRPr="00B50AC9">
              <w:rPr>
                <w:rFonts w:ascii="メイリオ" w:eastAsia="メイリオ" w:hAnsi="メイリオ" w:cs="ＭＳ ゴシック" w:hint="eastAsia"/>
                <w:color w:val="000000" w:themeColor="text1"/>
                <w:spacing w:val="1"/>
                <w:kern w:val="0"/>
                <w:sz w:val="24"/>
                <w:szCs w:val="24"/>
              </w:rPr>
              <w:t>特例</w:t>
            </w:r>
            <w:r w:rsidR="002A22C3" w:rsidRPr="00B50AC9">
              <w:rPr>
                <w:rFonts w:ascii="メイリオ" w:eastAsia="メイリオ" w:hAnsi="メイリオ" w:cs="ＭＳ ゴシック" w:hint="eastAsia"/>
                <w:color w:val="000000" w:themeColor="text1"/>
                <w:spacing w:val="1"/>
                <w:kern w:val="0"/>
                <w:sz w:val="24"/>
                <w:szCs w:val="24"/>
              </w:rPr>
              <w:t>を適用</w:t>
            </w:r>
            <w:r w:rsidR="00DC5ACB" w:rsidRPr="00B50AC9">
              <w:rPr>
                <w:rFonts w:ascii="メイリオ" w:eastAsia="メイリオ" w:hAnsi="メイリオ" w:cs="ＭＳ ゴシック" w:hint="eastAsia"/>
                <w:color w:val="000000" w:themeColor="text1"/>
                <w:spacing w:val="1"/>
                <w:kern w:val="0"/>
                <w:sz w:val="24"/>
                <w:szCs w:val="24"/>
              </w:rPr>
              <w:t>し、運航管理者が船長を兼務する</w:t>
            </w:r>
            <w:r w:rsidR="002A22C3" w:rsidRPr="00B50AC9">
              <w:rPr>
                <w:rFonts w:ascii="メイリオ" w:eastAsia="メイリオ" w:hAnsi="メイリオ" w:cs="ＭＳ ゴシック" w:hint="eastAsia"/>
                <w:color w:val="000000" w:themeColor="text1"/>
                <w:spacing w:val="1"/>
                <w:kern w:val="0"/>
                <w:sz w:val="24"/>
                <w:szCs w:val="24"/>
              </w:rPr>
              <w:t>場合〕</w:t>
            </w:r>
          </w:p>
          <w:p w14:paraId="0EB84112" w14:textId="2F1B4BCE" w:rsidR="00EF4231" w:rsidRPr="00B50AC9" w:rsidRDefault="00EF4231">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本条は、</w:t>
            </w:r>
            <w:r w:rsidR="001C195B" w:rsidRPr="00B50AC9">
              <w:rPr>
                <w:rFonts w:ascii="メイリオ" w:eastAsia="メイリオ" w:hAnsi="メイリオ" w:cs="ＭＳ ゴシック" w:hint="eastAsia"/>
                <w:color w:val="000000" w:themeColor="text1"/>
                <w:spacing w:val="1"/>
                <w:kern w:val="0"/>
                <w:sz w:val="24"/>
                <w:szCs w:val="24"/>
              </w:rPr>
              <w:t>以下の通り</w:t>
            </w:r>
            <w:r w:rsidR="00B85C5C" w:rsidRPr="00B50AC9">
              <w:rPr>
                <w:rFonts w:ascii="メイリオ" w:eastAsia="メイリオ" w:hAnsi="メイリオ" w:cs="ＭＳ ゴシック" w:hint="eastAsia"/>
                <w:color w:val="000000" w:themeColor="text1"/>
                <w:spacing w:val="1"/>
                <w:kern w:val="0"/>
                <w:sz w:val="24"/>
                <w:szCs w:val="24"/>
              </w:rPr>
              <w:t>規定</w:t>
            </w:r>
            <w:r w:rsidR="001C195B" w:rsidRPr="00B50AC9">
              <w:rPr>
                <w:rFonts w:ascii="メイリオ" w:eastAsia="メイリオ" w:hAnsi="メイリオ" w:cs="ＭＳ ゴシック" w:hint="eastAsia"/>
                <w:color w:val="000000" w:themeColor="text1"/>
                <w:spacing w:val="1"/>
                <w:kern w:val="0"/>
                <w:sz w:val="24"/>
                <w:szCs w:val="24"/>
              </w:rPr>
              <w:t>すること</w:t>
            </w:r>
            <w:r w:rsidR="00635552" w:rsidRPr="00B50AC9">
              <w:rPr>
                <w:rFonts w:ascii="メイリオ" w:eastAsia="メイリオ" w:hAnsi="メイリオ" w:cs="ＭＳ ゴシック" w:hint="eastAsia"/>
                <w:color w:val="000000" w:themeColor="text1"/>
                <w:spacing w:val="1"/>
                <w:kern w:val="0"/>
                <w:sz w:val="24"/>
                <w:szCs w:val="24"/>
              </w:rPr>
              <w:t>。</w:t>
            </w:r>
          </w:p>
          <w:p w14:paraId="2669E352" w14:textId="77777777" w:rsidR="00635552" w:rsidRPr="00B50AC9" w:rsidRDefault="00635552" w:rsidP="000D0D1B">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1105F460" w14:textId="06F53DF6" w:rsidR="00922E62" w:rsidRPr="00B50AC9" w:rsidRDefault="00922E62" w:rsidP="00922E62">
            <w:pPr>
              <w:autoSpaceDE w:val="0"/>
              <w:autoSpaceDN w:val="0"/>
              <w:adjustRightInd w:val="0"/>
              <w:spacing w:line="289" w:lineRule="exact"/>
              <w:ind w:left="484" w:hangingChars="200" w:hanging="484"/>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 xml:space="preserve">　第７条　次の基準により安全統括管理者及び</w:t>
            </w:r>
            <w:r w:rsidR="00DE2CB5" w:rsidRPr="00B50AC9">
              <w:rPr>
                <w:rFonts w:ascii="メイリオ" w:eastAsia="メイリオ" w:hAnsi="メイリオ" w:hint="eastAsia"/>
                <w:color w:val="000000" w:themeColor="text1"/>
                <w:sz w:val="24"/>
                <w:szCs w:val="32"/>
              </w:rPr>
              <w:t>船長兼務運航管理者</w:t>
            </w:r>
            <w:r w:rsidRPr="00B50AC9">
              <w:rPr>
                <w:rFonts w:ascii="メイリオ" w:eastAsia="メイリオ" w:hAnsi="メイリオ" w:cs="ＭＳ ゴシック" w:hint="eastAsia"/>
                <w:color w:val="000000" w:themeColor="text1"/>
                <w:spacing w:val="1"/>
                <w:kern w:val="0"/>
                <w:sz w:val="24"/>
                <w:szCs w:val="24"/>
              </w:rPr>
              <w:t>等を選任する。</w:t>
            </w:r>
          </w:p>
          <w:p w14:paraId="2C7CB1E3" w14:textId="287B3AC4" w:rsidR="00922E62" w:rsidRPr="00B50AC9" w:rsidRDefault="00922E62" w:rsidP="00922E62">
            <w:pPr>
              <w:autoSpaceDE w:val="0"/>
              <w:autoSpaceDN w:val="0"/>
              <w:adjustRightInd w:val="0"/>
              <w:spacing w:line="289" w:lineRule="exact"/>
              <w:ind w:leftChars="200" w:left="66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color w:val="000000" w:themeColor="text1"/>
                <w:spacing w:val="1"/>
                <w:kern w:val="0"/>
                <w:sz w:val="24"/>
                <w:szCs w:val="24"/>
              </w:rPr>
              <w:t>(1)</w:t>
            </w:r>
            <w:r w:rsidRPr="00B50AC9">
              <w:rPr>
                <w:rFonts w:ascii="メイリオ" w:eastAsia="メイリオ" w:hAnsi="メイリオ" w:cs="ＭＳ ゴシック"/>
                <w:color w:val="000000" w:themeColor="text1"/>
                <w:spacing w:val="1"/>
                <w:kern w:val="0"/>
                <w:sz w:val="24"/>
                <w:szCs w:val="24"/>
              </w:rPr>
              <w:tab/>
            </w:r>
            <w:r w:rsidRPr="00B50AC9">
              <w:rPr>
                <w:rFonts w:ascii="メイリオ" w:eastAsia="メイリオ" w:hAnsi="メイリオ" w:cs="ＭＳ ゴシック" w:hint="eastAsia"/>
                <w:color w:val="000000" w:themeColor="text1"/>
                <w:spacing w:val="1"/>
                <w:kern w:val="0"/>
                <w:sz w:val="24"/>
                <w:szCs w:val="24"/>
              </w:rPr>
              <w:t>安全統括管理者は、</w:t>
            </w:r>
            <w:r w:rsidRPr="00B50AC9">
              <w:rPr>
                <w:rFonts w:ascii="メイリオ" w:eastAsia="メイリオ" w:hAnsi="メイリオ" w:hint="eastAsia"/>
                <w:color w:val="000000" w:themeColor="text1"/>
                <w:sz w:val="24"/>
                <w:szCs w:val="24"/>
              </w:rPr>
              <w:t>海上運送法及び同法施行規則（以下「法令」という。）</w:t>
            </w:r>
            <w:r w:rsidRPr="00B50AC9">
              <w:rPr>
                <w:rFonts w:ascii="メイリオ" w:eastAsia="メイリオ" w:hAnsi="メイリオ" w:cs="ＭＳ ゴシック" w:hint="eastAsia"/>
                <w:color w:val="000000" w:themeColor="text1"/>
                <w:spacing w:val="1"/>
                <w:kern w:val="0"/>
                <w:sz w:val="24"/>
                <w:szCs w:val="24"/>
              </w:rPr>
              <w:t>に定められた要件に適合する者から、経営の責任者が任命する。解任の場合もまた同様とする。</w:t>
            </w:r>
          </w:p>
          <w:p w14:paraId="01B1C873" w14:textId="120BDD75" w:rsidR="00922E62" w:rsidRPr="00B50AC9" w:rsidRDefault="00922E62" w:rsidP="00922E62">
            <w:pPr>
              <w:autoSpaceDE w:val="0"/>
              <w:autoSpaceDN w:val="0"/>
              <w:adjustRightInd w:val="0"/>
              <w:spacing w:line="289" w:lineRule="exact"/>
              <w:ind w:leftChars="100" w:left="694" w:hangingChars="200" w:hanging="484"/>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 xml:space="preserve">　</w:t>
            </w:r>
            <w:r w:rsidRPr="00B50AC9">
              <w:rPr>
                <w:rFonts w:ascii="メイリオ" w:eastAsia="メイリオ" w:hAnsi="メイリオ" w:cs="ＭＳ ゴシック"/>
                <w:color w:val="000000" w:themeColor="text1"/>
                <w:spacing w:val="1"/>
                <w:kern w:val="0"/>
                <w:sz w:val="24"/>
                <w:szCs w:val="24"/>
              </w:rPr>
              <w:t>(2)</w:t>
            </w:r>
            <w:r w:rsidR="00DE2CB5" w:rsidRPr="00B50AC9">
              <w:rPr>
                <w:rFonts w:ascii="メイリオ" w:eastAsia="メイリオ" w:hAnsi="メイリオ"/>
                <w:color w:val="000000" w:themeColor="text1"/>
                <w:sz w:val="24"/>
                <w:szCs w:val="32"/>
              </w:rPr>
              <w:t xml:space="preserve"> </w:t>
            </w:r>
            <w:r w:rsidR="00DE2CB5" w:rsidRPr="00B50AC9">
              <w:rPr>
                <w:rFonts w:ascii="メイリオ" w:eastAsia="メイリオ" w:hAnsi="メイリオ" w:hint="eastAsia"/>
                <w:color w:val="000000" w:themeColor="text1"/>
                <w:sz w:val="24"/>
                <w:szCs w:val="32"/>
              </w:rPr>
              <w:t>船長兼務運航管理者</w:t>
            </w:r>
            <w:r w:rsidRPr="00B50AC9">
              <w:rPr>
                <w:rFonts w:ascii="メイリオ" w:eastAsia="メイリオ" w:hAnsi="メイリオ" w:cs="ＭＳ ゴシック" w:hint="eastAsia"/>
                <w:color w:val="000000" w:themeColor="text1"/>
                <w:spacing w:val="1"/>
                <w:kern w:val="0"/>
                <w:sz w:val="24"/>
                <w:szCs w:val="24"/>
              </w:rPr>
              <w:t>は、</w:t>
            </w:r>
            <w:r w:rsidR="00A84AD2" w:rsidRPr="00B50AC9">
              <w:rPr>
                <w:rFonts w:ascii="メイリオ" w:eastAsia="メイリオ" w:hAnsi="メイリオ" w:cs="ＭＳ ゴシック" w:hint="eastAsia"/>
                <w:color w:val="000000" w:themeColor="text1"/>
                <w:spacing w:val="1"/>
                <w:kern w:val="0"/>
                <w:sz w:val="24"/>
                <w:szCs w:val="24"/>
              </w:rPr>
              <w:t>兼務講習</w:t>
            </w:r>
            <w:r w:rsidRPr="00B50AC9">
              <w:rPr>
                <w:rFonts w:ascii="メイリオ" w:eastAsia="メイリオ" w:hAnsi="メイリオ" w:cs="ＭＳ ゴシック" w:hint="eastAsia"/>
                <w:color w:val="000000" w:themeColor="text1"/>
                <w:spacing w:val="1"/>
                <w:kern w:val="0"/>
                <w:sz w:val="24"/>
                <w:szCs w:val="24"/>
              </w:rPr>
              <w:t>を受講</w:t>
            </w:r>
            <w:r w:rsidR="002724B7" w:rsidRPr="00B50AC9">
              <w:rPr>
                <w:rFonts w:ascii="メイリオ" w:eastAsia="メイリオ" w:hAnsi="メイリオ" w:cs="ＭＳ ゴシック" w:hint="eastAsia"/>
                <w:color w:val="000000" w:themeColor="text1"/>
                <w:spacing w:val="1"/>
                <w:kern w:val="0"/>
                <w:sz w:val="24"/>
                <w:szCs w:val="24"/>
              </w:rPr>
              <w:t>してから</w:t>
            </w:r>
            <w:r w:rsidR="002724B7" w:rsidRPr="00B50AC9">
              <w:rPr>
                <w:rFonts w:ascii="メイリオ" w:eastAsia="メイリオ" w:hAnsi="メイリオ" w:cs="ＭＳ ゴシック"/>
                <w:color w:val="000000" w:themeColor="text1"/>
                <w:spacing w:val="1"/>
                <w:kern w:val="0"/>
                <w:sz w:val="24"/>
                <w:szCs w:val="24"/>
              </w:rPr>
              <w:t>2年を経過しない</w:t>
            </w:r>
            <w:r w:rsidRPr="00B50AC9">
              <w:rPr>
                <w:rFonts w:ascii="メイリオ" w:eastAsia="メイリオ" w:hAnsi="メイリオ" w:cs="ＭＳ ゴシック" w:hint="eastAsia"/>
                <w:color w:val="000000" w:themeColor="text1"/>
                <w:spacing w:val="1"/>
                <w:kern w:val="0"/>
                <w:sz w:val="24"/>
                <w:szCs w:val="24"/>
              </w:rPr>
              <w:t>者から、経営の責任者が任命する。解任の場合もまた同様とする。</w:t>
            </w:r>
          </w:p>
          <w:p w14:paraId="5DDCBF7B" w14:textId="682AB6E9" w:rsidR="00EC35FD" w:rsidRPr="00B50AC9" w:rsidRDefault="00787ACB" w:rsidP="000D0D1B">
            <w:pPr>
              <w:autoSpaceDE w:val="0"/>
              <w:autoSpaceDN w:val="0"/>
              <w:adjustRightInd w:val="0"/>
              <w:spacing w:line="289" w:lineRule="exact"/>
              <w:ind w:leftChars="221" w:left="706"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color w:val="000000" w:themeColor="text1"/>
                <w:spacing w:val="1"/>
                <w:kern w:val="0"/>
                <w:sz w:val="24"/>
                <w:szCs w:val="24"/>
              </w:rPr>
              <w:t>(3)陸上従業者</w:t>
            </w:r>
            <w:r w:rsidRPr="00B50AC9">
              <w:rPr>
                <w:rFonts w:ascii="メイリオ" w:eastAsia="メイリオ" w:hAnsi="メイリオ" w:cs="ＭＳ ゴシック" w:hint="eastAsia"/>
                <w:color w:val="000000" w:themeColor="text1"/>
                <w:spacing w:val="1"/>
                <w:kern w:val="0"/>
                <w:sz w:val="24"/>
                <w:szCs w:val="24"/>
              </w:rPr>
              <w:t>の選任に際しては、兼務講習を受講した者から、運航管理者の推薦により、経営の責任者が任命する。</w:t>
            </w:r>
          </w:p>
          <w:p w14:paraId="2D215946" w14:textId="4C1037D9" w:rsidR="00490211" w:rsidRPr="00B50AC9" w:rsidRDefault="00490211" w:rsidP="00490211">
            <w:pPr>
              <w:autoSpaceDE w:val="0"/>
              <w:autoSpaceDN w:val="0"/>
              <w:adjustRightInd w:val="0"/>
              <w:spacing w:line="289" w:lineRule="exact"/>
              <w:ind w:left="484" w:hangingChars="200" w:hanging="484"/>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 xml:space="preserve">　２　安全統括管理者及び</w:t>
            </w:r>
            <w:r w:rsidR="00DE2CB5" w:rsidRPr="00B50AC9">
              <w:rPr>
                <w:rFonts w:ascii="メイリオ" w:eastAsia="メイリオ" w:hAnsi="メイリオ" w:hint="eastAsia"/>
                <w:color w:val="000000" w:themeColor="text1"/>
                <w:sz w:val="24"/>
                <w:szCs w:val="32"/>
              </w:rPr>
              <w:t>船長兼務運航管理者</w:t>
            </w:r>
            <w:r w:rsidR="00A84AD2" w:rsidRPr="00B50AC9">
              <w:rPr>
                <w:rFonts w:ascii="メイリオ" w:eastAsia="メイリオ" w:hAnsi="メイリオ" w:cs="ＭＳ ゴシック" w:hint="eastAsia"/>
                <w:color w:val="000000" w:themeColor="text1"/>
                <w:spacing w:val="1"/>
                <w:kern w:val="0"/>
                <w:sz w:val="24"/>
                <w:szCs w:val="24"/>
              </w:rPr>
              <w:t>等</w:t>
            </w:r>
            <w:r w:rsidRPr="00B50AC9">
              <w:rPr>
                <w:rFonts w:ascii="メイリオ" w:eastAsia="メイリオ" w:hAnsi="メイリオ" w:cs="ＭＳ ゴシック" w:hint="eastAsia"/>
                <w:color w:val="000000" w:themeColor="text1"/>
                <w:spacing w:val="1"/>
                <w:kern w:val="0"/>
                <w:sz w:val="24"/>
                <w:szCs w:val="24"/>
              </w:rPr>
              <w:t>が次のいずれかに該当したときは、速やかにその職を解任する。</w:t>
            </w:r>
          </w:p>
          <w:p w14:paraId="736A9DE1" w14:textId="6EC405FC" w:rsidR="00490211" w:rsidRPr="00B50AC9" w:rsidRDefault="00490211" w:rsidP="00A84AD2">
            <w:pPr>
              <w:autoSpaceDE w:val="0"/>
              <w:autoSpaceDN w:val="0"/>
              <w:adjustRightInd w:val="0"/>
              <w:spacing w:line="289" w:lineRule="exact"/>
              <w:ind w:leftChars="200" w:left="66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color w:val="000000" w:themeColor="text1"/>
                <w:spacing w:val="1"/>
                <w:kern w:val="0"/>
                <w:sz w:val="24"/>
                <w:szCs w:val="24"/>
              </w:rPr>
              <w:t xml:space="preserve">(1) </w:t>
            </w:r>
            <w:r w:rsidRPr="00B50AC9">
              <w:rPr>
                <w:rFonts w:ascii="メイリオ" w:eastAsia="メイリオ" w:hAnsi="メイリオ" w:cs="ＭＳ ゴシック" w:hint="eastAsia"/>
                <w:color w:val="000000" w:themeColor="text1"/>
                <w:spacing w:val="1"/>
                <w:kern w:val="0"/>
                <w:sz w:val="24"/>
                <w:szCs w:val="24"/>
              </w:rPr>
              <w:t>安全統括管理者又は</w:t>
            </w:r>
            <w:r w:rsidR="00DE2CB5" w:rsidRPr="00B50AC9">
              <w:rPr>
                <w:rFonts w:ascii="メイリオ" w:eastAsia="メイリオ" w:hAnsi="メイリオ" w:hint="eastAsia"/>
                <w:color w:val="000000" w:themeColor="text1"/>
                <w:sz w:val="24"/>
                <w:szCs w:val="32"/>
              </w:rPr>
              <w:t>船長兼務運航管理者</w:t>
            </w:r>
            <w:r w:rsidRPr="00B50AC9">
              <w:rPr>
                <w:rFonts w:ascii="メイリオ" w:eastAsia="メイリオ" w:hAnsi="メイリオ" w:cs="ＭＳ ゴシック" w:hint="eastAsia"/>
                <w:color w:val="000000" w:themeColor="text1"/>
                <w:spacing w:val="1"/>
                <w:kern w:val="0"/>
                <w:sz w:val="24"/>
                <w:szCs w:val="24"/>
              </w:rPr>
              <w:t>が、法令に定められた要件に適合しなくなったとき</w:t>
            </w:r>
            <w:r w:rsidR="00635552" w:rsidRPr="00B50AC9">
              <w:rPr>
                <w:rFonts w:ascii="メイリオ" w:eastAsia="メイリオ" w:hAnsi="メイリオ" w:cs="ＭＳ ゴシック" w:hint="eastAsia"/>
                <w:color w:val="000000" w:themeColor="text1"/>
                <w:spacing w:val="1"/>
                <w:kern w:val="0"/>
                <w:sz w:val="24"/>
                <w:szCs w:val="24"/>
              </w:rPr>
              <w:t>。</w:t>
            </w:r>
          </w:p>
          <w:p w14:paraId="50096588" w14:textId="742B3407" w:rsidR="00490211" w:rsidRPr="00B50AC9" w:rsidRDefault="00490211" w:rsidP="00A84AD2">
            <w:pPr>
              <w:autoSpaceDE w:val="0"/>
              <w:autoSpaceDN w:val="0"/>
              <w:adjustRightInd w:val="0"/>
              <w:spacing w:line="289" w:lineRule="exact"/>
              <w:ind w:leftChars="200" w:left="66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color w:val="000000" w:themeColor="text1"/>
                <w:spacing w:val="1"/>
                <w:kern w:val="0"/>
                <w:sz w:val="24"/>
                <w:szCs w:val="24"/>
              </w:rPr>
              <w:t xml:space="preserve">(2) </w:t>
            </w:r>
            <w:r w:rsidR="005A7384" w:rsidRPr="00B50AC9">
              <w:rPr>
                <w:rFonts w:ascii="メイリオ" w:eastAsia="メイリオ" w:hAnsi="メイリオ" w:hint="eastAsia"/>
                <w:color w:val="000000" w:themeColor="text1"/>
                <w:sz w:val="24"/>
                <w:szCs w:val="32"/>
              </w:rPr>
              <w:t>船長兼務運航管理者</w:t>
            </w:r>
            <w:r w:rsidR="00A84AD2" w:rsidRPr="00B50AC9">
              <w:rPr>
                <w:rFonts w:ascii="メイリオ" w:eastAsia="メイリオ" w:hAnsi="メイリオ" w:cs="ＭＳ ゴシック" w:hint="eastAsia"/>
                <w:color w:val="000000" w:themeColor="text1"/>
                <w:spacing w:val="1"/>
                <w:kern w:val="0"/>
                <w:sz w:val="24"/>
                <w:szCs w:val="24"/>
              </w:rPr>
              <w:t>又は陸上</w:t>
            </w:r>
            <w:r w:rsidR="005E575D" w:rsidRPr="00B50AC9">
              <w:rPr>
                <w:rFonts w:ascii="メイリオ" w:eastAsia="メイリオ" w:hAnsi="メイリオ" w:cs="ＭＳ ゴシック" w:hint="eastAsia"/>
                <w:color w:val="000000" w:themeColor="text1"/>
                <w:spacing w:val="1"/>
                <w:kern w:val="0"/>
                <w:sz w:val="24"/>
                <w:szCs w:val="24"/>
              </w:rPr>
              <w:t>従業者</w:t>
            </w:r>
            <w:r w:rsidRPr="00B50AC9">
              <w:rPr>
                <w:rFonts w:ascii="メイリオ" w:eastAsia="メイリオ" w:hAnsi="メイリオ" w:cs="ＭＳ ゴシック" w:hint="eastAsia"/>
                <w:color w:val="000000" w:themeColor="text1"/>
                <w:spacing w:val="1"/>
                <w:kern w:val="0"/>
                <w:sz w:val="24"/>
                <w:szCs w:val="24"/>
              </w:rPr>
              <w:t>が</w:t>
            </w:r>
            <w:r w:rsidR="00635552" w:rsidRPr="00B50AC9">
              <w:rPr>
                <w:rFonts w:ascii="メイリオ" w:eastAsia="メイリオ" w:hAnsi="メイリオ" w:cs="ＭＳ ゴシック" w:hint="eastAsia"/>
                <w:color w:val="000000" w:themeColor="text1"/>
                <w:spacing w:val="1"/>
                <w:kern w:val="0"/>
                <w:sz w:val="24"/>
                <w:szCs w:val="24"/>
              </w:rPr>
              <w:t>、</w:t>
            </w:r>
            <w:r w:rsidR="00DC5ACB" w:rsidRPr="00B50AC9">
              <w:rPr>
                <w:rFonts w:ascii="メイリオ" w:eastAsia="メイリオ" w:hAnsi="メイリオ" w:cs="ＭＳ ゴシック" w:hint="eastAsia"/>
                <w:color w:val="000000" w:themeColor="text1"/>
                <w:spacing w:val="1"/>
                <w:kern w:val="0"/>
                <w:sz w:val="24"/>
                <w:szCs w:val="24"/>
              </w:rPr>
              <w:t>有効な</w:t>
            </w:r>
            <w:r w:rsidR="00635552" w:rsidRPr="00B50AC9">
              <w:rPr>
                <w:rFonts w:ascii="メイリオ" w:eastAsia="メイリオ" w:hAnsi="メイリオ" w:cs="ＭＳ ゴシック" w:hint="eastAsia"/>
                <w:color w:val="000000" w:themeColor="text1"/>
                <w:spacing w:val="1"/>
                <w:kern w:val="0"/>
                <w:sz w:val="24"/>
                <w:szCs w:val="24"/>
              </w:rPr>
              <w:t>兼務</w:t>
            </w:r>
            <w:r w:rsidR="00DC5ACB" w:rsidRPr="00B50AC9">
              <w:rPr>
                <w:rFonts w:ascii="メイリオ" w:eastAsia="メイリオ" w:hAnsi="メイリオ" w:cs="ＭＳ ゴシック" w:hint="eastAsia"/>
                <w:color w:val="000000" w:themeColor="text1"/>
                <w:spacing w:val="1"/>
                <w:kern w:val="0"/>
                <w:sz w:val="24"/>
                <w:szCs w:val="24"/>
              </w:rPr>
              <w:t>講習修了証明書を有していない場合</w:t>
            </w:r>
            <w:r w:rsidR="00635552" w:rsidRPr="00B50AC9">
              <w:rPr>
                <w:rFonts w:ascii="メイリオ" w:eastAsia="メイリオ" w:hAnsi="メイリオ" w:cs="ＭＳ ゴシック" w:hint="eastAsia"/>
                <w:color w:val="000000" w:themeColor="text1"/>
                <w:spacing w:val="1"/>
                <w:kern w:val="0"/>
                <w:sz w:val="24"/>
                <w:szCs w:val="24"/>
              </w:rPr>
              <w:t>。</w:t>
            </w:r>
          </w:p>
          <w:p w14:paraId="5C37BD91" w14:textId="532008DF" w:rsidR="00490211" w:rsidRPr="00B50AC9" w:rsidRDefault="00490211" w:rsidP="00A84AD2">
            <w:pPr>
              <w:autoSpaceDE w:val="0"/>
              <w:autoSpaceDN w:val="0"/>
              <w:adjustRightInd w:val="0"/>
              <w:spacing w:line="289" w:lineRule="exact"/>
              <w:ind w:leftChars="200" w:left="66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color w:val="000000" w:themeColor="text1"/>
                <w:spacing w:val="1"/>
                <w:kern w:val="0"/>
                <w:sz w:val="24"/>
                <w:szCs w:val="24"/>
              </w:rPr>
              <w:t xml:space="preserve">(3) </w:t>
            </w:r>
            <w:r w:rsidRPr="00B50AC9">
              <w:rPr>
                <w:rFonts w:ascii="メイリオ" w:eastAsia="メイリオ" w:hAnsi="メイリオ" w:cs="ＭＳ ゴシック" w:hint="eastAsia"/>
                <w:color w:val="000000" w:themeColor="text1"/>
                <w:spacing w:val="1"/>
                <w:kern w:val="0"/>
                <w:sz w:val="24"/>
                <w:szCs w:val="24"/>
              </w:rPr>
              <w:t>身体の故障其の他やむを得ない事情により職務を引き続き行</w:t>
            </w:r>
            <w:r w:rsidR="00A84AD2" w:rsidRPr="00B50AC9">
              <w:rPr>
                <w:rFonts w:ascii="メイリオ" w:eastAsia="メイリオ" w:hAnsi="メイリオ" w:cs="ＭＳ ゴシック" w:hint="eastAsia"/>
                <w:color w:val="000000" w:themeColor="text1"/>
                <w:spacing w:val="1"/>
                <w:kern w:val="0"/>
                <w:sz w:val="24"/>
                <w:szCs w:val="24"/>
              </w:rPr>
              <w:t xml:space="preserve">　</w:t>
            </w:r>
            <w:r w:rsidRPr="00B50AC9">
              <w:rPr>
                <w:rFonts w:ascii="メイリオ" w:eastAsia="メイリオ" w:hAnsi="メイリオ" w:cs="ＭＳ ゴシック" w:hint="eastAsia"/>
                <w:color w:val="000000" w:themeColor="text1"/>
                <w:spacing w:val="1"/>
                <w:kern w:val="0"/>
                <w:sz w:val="24"/>
                <w:szCs w:val="24"/>
              </w:rPr>
              <w:t>うことが困難になったとき。</w:t>
            </w:r>
          </w:p>
          <w:p w14:paraId="71EF96CE" w14:textId="73FF364F" w:rsidR="00490211" w:rsidRPr="00B50AC9" w:rsidRDefault="00490211" w:rsidP="00FD38CE">
            <w:pPr>
              <w:autoSpaceDE w:val="0"/>
              <w:autoSpaceDN w:val="0"/>
              <w:adjustRightInd w:val="0"/>
              <w:spacing w:line="289" w:lineRule="exact"/>
              <w:ind w:leftChars="200" w:left="66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color w:val="000000" w:themeColor="text1"/>
                <w:spacing w:val="1"/>
                <w:kern w:val="0"/>
                <w:sz w:val="24"/>
                <w:szCs w:val="24"/>
              </w:rPr>
              <w:t xml:space="preserve">(4) </w:t>
            </w:r>
            <w:r w:rsidR="00A84AD2" w:rsidRPr="00B50AC9">
              <w:rPr>
                <w:rFonts w:ascii="メイリオ" w:eastAsia="メイリオ" w:hAnsi="メイリオ" w:cs="ＭＳ ゴシック" w:hint="eastAsia"/>
                <w:color w:val="000000" w:themeColor="text1"/>
                <w:spacing w:val="1"/>
                <w:kern w:val="0"/>
                <w:sz w:val="24"/>
                <w:szCs w:val="24"/>
              </w:rPr>
              <w:t>安全統括管理者又は</w:t>
            </w:r>
            <w:r w:rsidR="00DE2CB5" w:rsidRPr="00B50AC9">
              <w:rPr>
                <w:rFonts w:ascii="メイリオ" w:eastAsia="メイリオ" w:hAnsi="メイリオ" w:hint="eastAsia"/>
                <w:color w:val="000000" w:themeColor="text1"/>
                <w:sz w:val="24"/>
                <w:szCs w:val="32"/>
              </w:rPr>
              <w:t>船長兼務運航管理者</w:t>
            </w:r>
            <w:r w:rsidR="00A84AD2" w:rsidRPr="00B50AC9">
              <w:rPr>
                <w:rFonts w:ascii="メイリオ" w:eastAsia="メイリオ" w:hAnsi="メイリオ" w:cs="ＭＳ ゴシック" w:hint="eastAsia"/>
                <w:color w:val="000000" w:themeColor="text1"/>
                <w:spacing w:val="1"/>
                <w:kern w:val="0"/>
                <w:sz w:val="24"/>
                <w:szCs w:val="24"/>
              </w:rPr>
              <w:t>が、</w:t>
            </w:r>
            <w:r w:rsidRPr="00B50AC9">
              <w:rPr>
                <w:rFonts w:ascii="メイリオ" w:eastAsia="メイリオ" w:hAnsi="メイリオ" w:cs="ＭＳ ゴシック" w:hint="eastAsia"/>
                <w:color w:val="000000" w:themeColor="text1"/>
                <w:spacing w:val="1"/>
                <w:kern w:val="0"/>
                <w:sz w:val="24"/>
                <w:szCs w:val="24"/>
              </w:rPr>
              <w:t>関係法令及び本規程等に違反するなどにより、その職務を引き続き行うことが輸送の安全の確保に支障を及ぼすおそれがあると認められるとき。</w:t>
            </w:r>
          </w:p>
          <w:p w14:paraId="4F717982" w14:textId="415EFFF5" w:rsidR="004967D7" w:rsidRPr="00B50AC9" w:rsidRDefault="004967D7" w:rsidP="004967D7">
            <w:pPr>
              <w:autoSpaceDE w:val="0"/>
              <w:autoSpaceDN w:val="0"/>
              <w:adjustRightInd w:val="0"/>
              <w:spacing w:line="289" w:lineRule="exact"/>
              <w:ind w:left="484" w:hangingChars="200" w:hanging="484"/>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 xml:space="preserve">　３　前項の規定に関わらず、国土交通大臣の解任命令を受けたとき</w:t>
            </w:r>
            <w:r w:rsidRPr="00B50AC9">
              <w:rPr>
                <w:rFonts w:ascii="メイリオ" w:eastAsia="メイリオ" w:hAnsi="メイリオ" w:cs="ＭＳ ゴシック" w:hint="eastAsia"/>
                <w:color w:val="000000" w:themeColor="text1"/>
                <w:spacing w:val="1"/>
                <w:kern w:val="0"/>
                <w:sz w:val="24"/>
                <w:szCs w:val="24"/>
              </w:rPr>
              <w:lastRenderedPageBreak/>
              <w:t>は、当該命令に従い、安全統括管理者又は</w:t>
            </w:r>
            <w:r w:rsidR="00DE2CB5" w:rsidRPr="00B50AC9">
              <w:rPr>
                <w:rFonts w:ascii="メイリオ" w:eastAsia="メイリオ" w:hAnsi="メイリオ" w:hint="eastAsia"/>
                <w:color w:val="000000" w:themeColor="text1"/>
                <w:sz w:val="24"/>
                <w:szCs w:val="32"/>
              </w:rPr>
              <w:t>船長兼務運航管理者</w:t>
            </w:r>
            <w:r w:rsidRPr="00B50AC9">
              <w:rPr>
                <w:rFonts w:ascii="メイリオ" w:eastAsia="メイリオ" w:hAnsi="メイリオ" w:cs="ＭＳ ゴシック" w:hint="eastAsia"/>
                <w:color w:val="000000" w:themeColor="text1"/>
                <w:spacing w:val="1"/>
                <w:kern w:val="0"/>
                <w:sz w:val="24"/>
                <w:szCs w:val="24"/>
              </w:rPr>
              <w:t>を即時に解任する。</w:t>
            </w:r>
          </w:p>
          <w:p w14:paraId="7E6B2FD9" w14:textId="5338DED0" w:rsidR="004967D7" w:rsidRPr="00B50AC9" w:rsidRDefault="004967D7" w:rsidP="004967D7">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４　安全統括管理者及び</w:t>
            </w:r>
            <w:r w:rsidR="00DE2CB5" w:rsidRPr="00B50AC9">
              <w:rPr>
                <w:rFonts w:ascii="メイリオ" w:eastAsia="メイリオ" w:hAnsi="メイリオ" w:hint="eastAsia"/>
                <w:color w:val="000000" w:themeColor="text1"/>
                <w:sz w:val="24"/>
                <w:szCs w:val="32"/>
              </w:rPr>
              <w:t>船長兼務運航管理者</w:t>
            </w:r>
            <w:r w:rsidRPr="00B50AC9">
              <w:rPr>
                <w:rFonts w:ascii="メイリオ" w:eastAsia="メイリオ" w:hAnsi="メイリオ" w:cs="ＭＳ ゴシック" w:hint="eastAsia"/>
                <w:color w:val="000000" w:themeColor="text1"/>
                <w:spacing w:val="1"/>
                <w:kern w:val="0"/>
                <w:sz w:val="24"/>
                <w:szCs w:val="24"/>
              </w:rPr>
              <w:t>を選任した日から</w:t>
            </w:r>
            <w:r w:rsidRPr="00B50AC9">
              <w:rPr>
                <w:rFonts w:ascii="メイリオ" w:eastAsia="メイリオ" w:hAnsi="メイリオ" w:cs="ＭＳ ゴシック"/>
                <w:color w:val="000000" w:themeColor="text1"/>
                <w:spacing w:val="1"/>
                <w:kern w:val="0"/>
                <w:sz w:val="24"/>
                <w:szCs w:val="24"/>
              </w:rPr>
              <w:t>15日以内に、管轄する地方運輸局等（以下、「所轄地方運輸局」という。）に届け出る。これを解任したときも同様とする</w:t>
            </w:r>
            <w:r w:rsidRPr="00B50AC9">
              <w:rPr>
                <w:rFonts w:ascii="メイリオ" w:eastAsia="メイリオ" w:hAnsi="メイリオ" w:cs="ＭＳ ゴシック" w:hint="eastAsia"/>
                <w:color w:val="000000" w:themeColor="text1"/>
                <w:spacing w:val="1"/>
                <w:kern w:val="0"/>
                <w:sz w:val="24"/>
                <w:szCs w:val="24"/>
              </w:rPr>
              <w:t>。</w:t>
            </w:r>
          </w:p>
          <w:p w14:paraId="12659705" w14:textId="0CEB9DB8" w:rsidR="00557D8E" w:rsidRPr="00B50AC9" w:rsidRDefault="004967D7" w:rsidP="000D0D1B">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 xml:space="preserve">５　</w:t>
            </w:r>
            <w:r w:rsidR="005A7384" w:rsidRPr="00B50AC9">
              <w:rPr>
                <w:rFonts w:ascii="メイリオ" w:eastAsia="メイリオ" w:hAnsi="メイリオ" w:hint="eastAsia"/>
                <w:color w:val="000000" w:themeColor="text1"/>
                <w:sz w:val="24"/>
                <w:szCs w:val="32"/>
              </w:rPr>
              <w:t>船長兼務運航管理者</w:t>
            </w:r>
            <w:r w:rsidRPr="00B50AC9">
              <w:rPr>
                <w:rFonts w:ascii="メイリオ" w:eastAsia="メイリオ" w:hAnsi="メイリオ" w:cs="ＭＳ ゴシック" w:hint="eastAsia"/>
                <w:color w:val="000000" w:themeColor="text1"/>
                <w:spacing w:val="1"/>
                <w:kern w:val="0"/>
                <w:sz w:val="24"/>
                <w:szCs w:val="24"/>
              </w:rPr>
              <w:t>を船員として船舶に乗り組ませるに際し、法令で義務づけられた報告を所轄地方運輸局に対して行う。</w:t>
            </w:r>
          </w:p>
          <w:p w14:paraId="11AA88A7" w14:textId="77777777" w:rsidR="00E87B75" w:rsidRPr="00B50AC9" w:rsidRDefault="00E87B75" w:rsidP="000D0D1B">
            <w:pPr>
              <w:autoSpaceDE w:val="0"/>
              <w:autoSpaceDN w:val="0"/>
              <w:adjustRightInd w:val="0"/>
              <w:spacing w:line="289" w:lineRule="exact"/>
              <w:ind w:leftChars="100" w:left="420" w:hangingChars="100" w:hanging="210"/>
              <w:rPr>
                <w:rFonts w:ascii="メイリオ" w:eastAsia="メイリオ" w:hAnsi="メイリオ"/>
                <w:color w:val="000000" w:themeColor="text1"/>
                <w:szCs w:val="24"/>
              </w:rPr>
            </w:pPr>
          </w:p>
        </w:tc>
      </w:tr>
      <w:tr w:rsidR="00AE7125" w:rsidRPr="00AE7125" w14:paraId="79AAD2DC" w14:textId="77777777" w:rsidTr="00A46A41">
        <w:trPr>
          <w:gridAfter w:val="1"/>
          <w:wAfter w:w="2" w:type="pct"/>
        </w:trPr>
        <w:tc>
          <w:tcPr>
            <w:tcW w:w="2939" w:type="pct"/>
            <w:tcBorders>
              <w:left w:val="single" w:sz="4" w:space="0" w:color="auto"/>
              <w:bottom w:val="nil"/>
            </w:tcBorders>
          </w:tcPr>
          <w:p w14:paraId="775C0E04" w14:textId="77777777" w:rsidR="002D63E1" w:rsidRPr="00B50AC9" w:rsidRDefault="00A40520" w:rsidP="002D63E1">
            <w:pPr>
              <w:pStyle w:val="aa"/>
              <w:ind w:leftChars="100" w:left="210" w:firstLineChars="300" w:firstLine="72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 xml:space="preserve">　</w:t>
            </w:r>
            <w:r w:rsidR="00954551" w:rsidRPr="00B50AC9">
              <w:rPr>
                <w:rFonts w:asciiTheme="majorEastAsia" w:eastAsiaTheme="majorEastAsia" w:hAnsiTheme="majorEastAsia" w:hint="eastAsia"/>
                <w:color w:val="000000" w:themeColor="text1"/>
                <w:sz w:val="21"/>
                <w:szCs w:val="21"/>
              </w:rPr>
              <w:t xml:space="preserve">　</w:t>
            </w:r>
            <w:r w:rsidR="002D63E1" w:rsidRPr="00B50AC9">
              <w:rPr>
                <w:rFonts w:ascii="メイリオ" w:eastAsia="メイリオ" w:hAnsi="メイリオ" w:hint="eastAsia"/>
                <w:color w:val="000000" w:themeColor="text1"/>
                <w:szCs w:val="24"/>
              </w:rPr>
              <w:t xml:space="preserve">　第２節　　勤務体制に関する事項</w:t>
            </w:r>
          </w:p>
          <w:p w14:paraId="2192944F" w14:textId="77777777" w:rsidR="002D63E1" w:rsidRPr="00B50AC9" w:rsidRDefault="002D63E1" w:rsidP="002D63E1">
            <w:pPr>
              <w:pStyle w:val="aa"/>
              <w:rPr>
                <w:rFonts w:ascii="メイリオ" w:eastAsia="メイリオ" w:hAnsi="メイリオ"/>
                <w:color w:val="000000" w:themeColor="text1"/>
                <w:szCs w:val="24"/>
              </w:rPr>
            </w:pPr>
          </w:p>
          <w:p w14:paraId="221B9FCC" w14:textId="77777777" w:rsidR="00C23333" w:rsidRPr="00B50AC9" w:rsidRDefault="00C23333" w:rsidP="00C23333">
            <w:pPr>
              <w:pStyle w:val="aa"/>
              <w:wordWrap/>
              <w:spacing w:line="320" w:lineRule="exact"/>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（安全統括管理者の勤務体制）</w:t>
            </w:r>
          </w:p>
          <w:p w14:paraId="18CE0CF9" w14:textId="77777777" w:rsidR="00C23333" w:rsidRPr="00B50AC9" w:rsidRDefault="00C23333" w:rsidP="00C23333">
            <w:pPr>
              <w:pStyle w:val="aa"/>
              <w:wordWrap/>
              <w:spacing w:line="320" w:lineRule="exact"/>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第８条　安全統括管理者は、常時連絡できる体制で職務を執らなければならない。</w:t>
            </w:r>
          </w:p>
          <w:p w14:paraId="33D45C99" w14:textId="302434BB" w:rsidR="00C23333" w:rsidRPr="00B50AC9" w:rsidRDefault="00C23333" w:rsidP="00C23333">
            <w:pPr>
              <w:spacing w:line="320"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２　安全統括管理者が災害、疾病その他やむを得ない事由により、その職務を執ることが困難となった場合は、原則、運航を停止する。</w:t>
            </w:r>
            <w:r w:rsidR="00E47C6E" w:rsidRPr="00B50AC9">
              <w:rPr>
                <w:rFonts w:ascii="メイリオ" w:eastAsia="メイリオ" w:hAnsi="メイリオ" w:hint="eastAsia"/>
                <w:color w:val="000000" w:themeColor="text1"/>
                <w:sz w:val="24"/>
                <w:szCs w:val="24"/>
              </w:rPr>
              <w:t>ただし、前条第</w:t>
            </w:r>
            <w:r w:rsidR="00E47C6E" w:rsidRPr="00B50AC9">
              <w:rPr>
                <w:rFonts w:ascii="メイリオ" w:eastAsia="メイリオ" w:hAnsi="メイリオ"/>
                <w:color w:val="000000" w:themeColor="text1"/>
                <w:sz w:val="24"/>
                <w:szCs w:val="24"/>
              </w:rPr>
              <w:t>1項第1号の選任要件を満たす者から、新たな安全統括管理者を直ちに選任した場合は、その限りではない。</w:t>
            </w:r>
          </w:p>
          <w:p w14:paraId="386DC836" w14:textId="1B6C3AE2" w:rsidR="00A40520" w:rsidRPr="00B50AC9" w:rsidRDefault="00A40520" w:rsidP="00A40520">
            <w:pPr>
              <w:spacing w:line="320" w:lineRule="exact"/>
              <w:jc w:val="left"/>
              <w:rPr>
                <w:rFonts w:ascii="メイリオ" w:eastAsia="メイリオ" w:hAnsi="メイリオ"/>
                <w:color w:val="000000" w:themeColor="text1"/>
                <w:sz w:val="24"/>
                <w:szCs w:val="24"/>
              </w:rPr>
            </w:pPr>
          </w:p>
        </w:tc>
        <w:tc>
          <w:tcPr>
            <w:tcW w:w="169" w:type="pct"/>
            <w:tcBorders>
              <w:bottom w:val="nil"/>
            </w:tcBorders>
            <w:vAlign w:val="center"/>
          </w:tcPr>
          <w:p w14:paraId="66A69183" w14:textId="77777777" w:rsidR="00A40520" w:rsidRPr="00B50AC9" w:rsidRDefault="00A40520" w:rsidP="00A40520">
            <w:pPr>
              <w:pStyle w:val="aa"/>
              <w:spacing w:line="320" w:lineRule="exact"/>
              <w:ind w:left="282" w:hangingChars="100" w:hanging="282"/>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890" w:type="pct"/>
            <w:tcBorders>
              <w:bottom w:val="nil"/>
            </w:tcBorders>
          </w:tcPr>
          <w:p w14:paraId="0CB32AD2" w14:textId="3879E04B" w:rsidR="00A40520" w:rsidRPr="00B50AC9" w:rsidRDefault="00A40520" w:rsidP="00973BAD">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442C5861" w14:textId="5D8E90E9" w:rsidR="009051C6" w:rsidRPr="00B50AC9" w:rsidRDefault="009051C6" w:rsidP="009051C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第８</w:t>
            </w:r>
            <w:r w:rsidRPr="00B50AC9">
              <w:rPr>
                <w:rFonts w:ascii="メイリオ" w:eastAsia="メイリオ" w:hAnsi="メイリオ" w:cs="ＭＳ ゴシック"/>
                <w:color w:val="000000" w:themeColor="text1"/>
                <w:spacing w:val="1"/>
                <w:kern w:val="0"/>
                <w:sz w:val="24"/>
                <w:szCs w:val="24"/>
              </w:rPr>
              <w:t>条関係</w:t>
            </w:r>
          </w:p>
          <w:p w14:paraId="744764BD" w14:textId="548E830A" w:rsidR="009051C6" w:rsidRPr="00B50AC9" w:rsidRDefault="009051C6" w:rsidP="009051C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 xml:space="preserve">　</w:t>
            </w:r>
            <w:r w:rsidR="00D21516" w:rsidRPr="00B50AC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4A45FA94" w14:textId="0B607296" w:rsidR="00A40520" w:rsidRPr="00B50AC9" w:rsidRDefault="00A40520" w:rsidP="00B50AC9">
            <w:pPr>
              <w:autoSpaceDE w:val="0"/>
              <w:autoSpaceDN w:val="0"/>
              <w:adjustRightInd w:val="0"/>
              <w:spacing w:line="289" w:lineRule="exact"/>
              <w:rPr>
                <w:rFonts w:ascii="メイリオ" w:eastAsia="メイリオ" w:hAnsi="メイリオ"/>
                <w:color w:val="000000" w:themeColor="text1"/>
                <w:szCs w:val="24"/>
              </w:rPr>
            </w:pPr>
          </w:p>
        </w:tc>
      </w:tr>
      <w:tr w:rsidR="00AE7125" w:rsidRPr="00AE7125" w14:paraId="522FB7CA" w14:textId="77777777" w:rsidTr="00A46A41">
        <w:trPr>
          <w:gridAfter w:val="1"/>
          <w:wAfter w:w="2" w:type="pct"/>
        </w:trPr>
        <w:tc>
          <w:tcPr>
            <w:tcW w:w="2939" w:type="pct"/>
            <w:tcBorders>
              <w:bottom w:val="single" w:sz="4" w:space="0" w:color="auto"/>
            </w:tcBorders>
          </w:tcPr>
          <w:p w14:paraId="10A6B3AB" w14:textId="77777777" w:rsidR="002D63E1" w:rsidRPr="00B50AC9" w:rsidRDefault="002D63E1" w:rsidP="002D63E1">
            <w:pPr>
              <w:pStyle w:val="aa"/>
              <w:ind w:leftChars="100" w:left="210"/>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（運航管理者等の勤務体制）</w:t>
            </w:r>
          </w:p>
          <w:p w14:paraId="664762B0" w14:textId="244F9BA5" w:rsidR="002D63E1" w:rsidRPr="00B50AC9" w:rsidRDefault="002D63E1" w:rsidP="002D63E1">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第９条　</w:t>
            </w:r>
            <w:r w:rsidR="00381089" w:rsidRPr="00B50AC9">
              <w:rPr>
                <w:rFonts w:ascii="メイリオ" w:eastAsia="メイリオ" w:hAnsi="メイリオ" w:hint="eastAsia"/>
                <w:color w:val="000000" w:themeColor="text1"/>
                <w:szCs w:val="24"/>
              </w:rPr>
              <w:t>運航管理者は、担当の船舶が旅客の輸送に従事している間は、第</w:t>
            </w:r>
            <w:r w:rsidR="00381089" w:rsidRPr="00B50AC9">
              <w:rPr>
                <w:rFonts w:ascii="メイリオ" w:eastAsia="メイリオ" w:hAnsi="メイリオ"/>
                <w:color w:val="000000" w:themeColor="text1"/>
                <w:szCs w:val="24"/>
              </w:rPr>
              <w:t>12条に規定する責務を果たすため、船員として船舶に乗り組んではならない。ただし、他の運航管理者にその職務を引き継いだ場合は、その限りではない。</w:t>
            </w:r>
          </w:p>
          <w:p w14:paraId="5BA1E349" w14:textId="1373A0DA" w:rsidR="002D63E1" w:rsidRPr="00B50AC9" w:rsidRDefault="002D63E1" w:rsidP="002D63E1">
            <w:pPr>
              <w:spacing w:line="300"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 xml:space="preserve">２　</w:t>
            </w:r>
            <w:r w:rsidR="00381089" w:rsidRPr="00B50AC9">
              <w:rPr>
                <w:rFonts w:ascii="メイリオ" w:eastAsia="メイリオ" w:hAnsi="メイリオ" w:hint="eastAsia"/>
                <w:color w:val="000000" w:themeColor="text1"/>
                <w:sz w:val="24"/>
                <w:szCs w:val="24"/>
              </w:rPr>
              <w:t>運航管理者は、その職務を行っている間に事務所を離れるときは、陸上の運航管理員にその職務を補佐させることとし、かつ、連絡体制を確保する。ただし、運航管理員に補佐させた業務の範囲についても、その責任を持たなければならない。</w:t>
            </w:r>
          </w:p>
          <w:p w14:paraId="46BBB7EC" w14:textId="269F9D72" w:rsidR="0083572D" w:rsidRPr="00B50AC9" w:rsidRDefault="0083572D" w:rsidP="00A40520">
            <w:pPr>
              <w:spacing w:line="320" w:lineRule="exact"/>
              <w:ind w:left="240"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2A8BAA7C" w14:textId="77777777" w:rsidR="00A40520" w:rsidRPr="00B50AC9" w:rsidRDefault="00A40520" w:rsidP="00A40520">
            <w:pPr>
              <w:widowControl/>
              <w:spacing w:line="320" w:lineRule="exact"/>
              <w:jc w:val="center"/>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65EAED06" w14:textId="77777777" w:rsidR="00973BAD" w:rsidRPr="00B50AC9" w:rsidRDefault="00973BAD"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110C58E" w14:textId="55DDF3A7" w:rsidR="009A26B3" w:rsidRPr="00B50AC9" w:rsidRDefault="009A26B3"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9条関係</w:t>
            </w:r>
          </w:p>
          <w:p w14:paraId="6377887B" w14:textId="2B39E6A2" w:rsidR="009051C6" w:rsidRPr="00B50AC9" w:rsidRDefault="009051C6" w:rsidP="009051C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 xml:space="preserve">　</w:t>
            </w:r>
            <w:r w:rsidR="00D21516" w:rsidRPr="00B50AC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1AE866C" w14:textId="77777777" w:rsidR="009051C6" w:rsidRPr="00B50AC9" w:rsidRDefault="009051C6"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D0A50CE" w14:textId="3047EF53" w:rsidR="00C573A2" w:rsidRPr="00B50AC9" w:rsidRDefault="00C573A2" w:rsidP="00C573A2">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2項］</w:t>
            </w:r>
          </w:p>
          <w:p w14:paraId="019AAEF5" w14:textId="77777777" w:rsidR="00837BB4" w:rsidRPr="00B50AC9" w:rsidRDefault="00837BB4" w:rsidP="00837BB4">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補佐させる業務の範囲と執行方法については、必要に応じ社内規程等で規定すること。</w:t>
            </w:r>
          </w:p>
          <w:p w14:paraId="64D26043" w14:textId="77777777" w:rsidR="00F9168F" w:rsidRPr="00B50AC9" w:rsidRDefault="00F9168F" w:rsidP="00C573A2">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6EEC6BE1" w14:textId="77777777" w:rsidR="00C573A2" w:rsidRPr="00B50AC9" w:rsidRDefault="00C573A2"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DF8DB14" w14:textId="77777777" w:rsidR="00C573A2" w:rsidRPr="00B50AC9" w:rsidRDefault="00C573A2"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2E89D74" w14:textId="20789940" w:rsidR="002A22C3" w:rsidRPr="00B50AC9" w:rsidRDefault="002A22C3" w:rsidP="002A22C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BB6834"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w:t>
            </w:r>
            <w:r w:rsidR="00D608CC" w:rsidRPr="00B50AC9">
              <w:rPr>
                <w:rFonts w:ascii="メイリオ" w:eastAsia="メイリオ" w:hAnsi="メイリオ" w:cs="ＭＳ ゴシック" w:hint="eastAsia"/>
                <w:color w:val="000000" w:themeColor="text1"/>
                <w:spacing w:val="1"/>
                <w:kern w:val="0"/>
                <w:sz w:val="24"/>
                <w:szCs w:val="24"/>
              </w:rPr>
              <w:t>場合</w:t>
            </w:r>
            <w:r w:rsidRPr="00B50AC9">
              <w:rPr>
                <w:rFonts w:ascii="メイリオ" w:eastAsia="メイリオ" w:hAnsi="メイリオ" w:cs="ＭＳ ゴシック" w:hint="eastAsia"/>
                <w:color w:val="000000" w:themeColor="text1"/>
                <w:spacing w:val="1"/>
                <w:kern w:val="0"/>
                <w:sz w:val="24"/>
                <w:szCs w:val="24"/>
              </w:rPr>
              <w:t>〕</w:t>
            </w:r>
          </w:p>
          <w:p w14:paraId="224648D4" w14:textId="53E7F0EE" w:rsidR="00D608CC" w:rsidRPr="00B50AC9" w:rsidRDefault="00EF4231" w:rsidP="002A22C3">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本条は、</w:t>
            </w:r>
            <w:r w:rsidR="00C573A2" w:rsidRPr="00B50AC9">
              <w:rPr>
                <w:rFonts w:ascii="メイリオ" w:eastAsia="メイリオ" w:hAnsi="メイリオ" w:cs="ＭＳ ゴシック" w:hint="eastAsia"/>
                <w:color w:val="000000" w:themeColor="text1"/>
                <w:spacing w:val="1"/>
                <w:kern w:val="0"/>
                <w:sz w:val="24"/>
                <w:szCs w:val="24"/>
              </w:rPr>
              <w:t>以下の通り規定する</w:t>
            </w:r>
            <w:r w:rsidR="00B85C5C" w:rsidRPr="00B50AC9">
              <w:rPr>
                <w:rFonts w:ascii="メイリオ" w:eastAsia="メイリオ" w:hAnsi="メイリオ" w:cs="ＭＳ ゴシック" w:hint="eastAsia"/>
                <w:color w:val="000000" w:themeColor="text1"/>
                <w:spacing w:val="1"/>
                <w:kern w:val="0"/>
                <w:sz w:val="24"/>
                <w:szCs w:val="24"/>
              </w:rPr>
              <w:t>こと</w:t>
            </w:r>
            <w:r w:rsidR="00C573A2" w:rsidRPr="00B50AC9">
              <w:rPr>
                <w:rFonts w:ascii="メイリオ" w:eastAsia="メイリオ" w:hAnsi="メイリオ" w:cs="ＭＳ ゴシック" w:hint="eastAsia"/>
                <w:color w:val="000000" w:themeColor="text1"/>
                <w:spacing w:val="1"/>
                <w:kern w:val="0"/>
                <w:sz w:val="24"/>
                <w:szCs w:val="24"/>
              </w:rPr>
              <w:t>。</w:t>
            </w:r>
          </w:p>
          <w:p w14:paraId="764B1319" w14:textId="77777777" w:rsidR="002D7E7D" w:rsidRPr="00B50AC9" w:rsidRDefault="002D7E7D" w:rsidP="002D013D">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616EE767" w14:textId="4849A0E2" w:rsidR="000842B9" w:rsidRPr="00B50AC9" w:rsidRDefault="000842B9" w:rsidP="000842B9">
            <w:pPr>
              <w:pStyle w:val="aa"/>
              <w:ind w:leftChars="100" w:left="210"/>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w:t>
            </w:r>
            <w:r w:rsidR="00A20505" w:rsidRPr="00B50AC9">
              <w:rPr>
                <w:rFonts w:ascii="メイリオ" w:eastAsia="メイリオ" w:hAnsi="メイリオ" w:hint="eastAsia"/>
                <w:color w:val="000000" w:themeColor="text1"/>
                <w:szCs w:val="24"/>
              </w:rPr>
              <w:t>船長兼務</w:t>
            </w:r>
            <w:r w:rsidR="00221DDA" w:rsidRPr="00B50AC9">
              <w:rPr>
                <w:rFonts w:ascii="メイリオ" w:eastAsia="メイリオ" w:hAnsi="メイリオ" w:hint="eastAsia"/>
                <w:color w:val="000000" w:themeColor="text1"/>
                <w:szCs w:val="24"/>
              </w:rPr>
              <w:t>運航管理者及び</w:t>
            </w:r>
            <w:r w:rsidRPr="00B50AC9">
              <w:rPr>
                <w:rFonts w:ascii="メイリオ" w:eastAsia="メイリオ" w:hAnsi="メイリオ" w:hint="eastAsia"/>
                <w:color w:val="000000" w:themeColor="text1"/>
                <w:szCs w:val="24"/>
              </w:rPr>
              <w:t>陸上従事者等の勤務体制）</w:t>
            </w:r>
          </w:p>
          <w:p w14:paraId="407129D5" w14:textId="5F3C6161" w:rsidR="003F336B" w:rsidRPr="00B50AC9" w:rsidRDefault="00C573A2" w:rsidP="00EC35D0">
            <w:pPr>
              <w:pStyle w:val="aa"/>
              <w:wordWrap/>
              <w:ind w:leftChars="200" w:left="66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第９条　</w:t>
            </w:r>
            <w:r w:rsidR="00DE2CB5" w:rsidRPr="00B50AC9">
              <w:rPr>
                <w:rFonts w:ascii="メイリオ" w:eastAsia="メイリオ" w:hAnsi="メイリオ" w:hint="eastAsia"/>
                <w:color w:val="000000" w:themeColor="text1"/>
                <w:szCs w:val="32"/>
              </w:rPr>
              <w:t>船長兼務運航管理者</w:t>
            </w:r>
            <w:r w:rsidR="003F336B" w:rsidRPr="00B50AC9">
              <w:rPr>
                <w:rFonts w:ascii="メイリオ" w:eastAsia="メイリオ" w:hAnsi="メイリオ" w:hint="eastAsia"/>
                <w:color w:val="000000" w:themeColor="text1"/>
                <w:szCs w:val="24"/>
              </w:rPr>
              <w:t>は、陸上従業者の業務の範囲とその執行方法を明確に指示し、かつ、連絡体制を確保する。ただし、陸上従業者に補佐させた業務の範囲についても、その責任を持たなければならない。</w:t>
            </w:r>
          </w:p>
          <w:p w14:paraId="76FBDBF9" w14:textId="481B85B8" w:rsidR="00973BAD" w:rsidRPr="00B50AC9" w:rsidRDefault="003F336B" w:rsidP="000D0D1B">
            <w:pPr>
              <w:pStyle w:val="aa"/>
              <w:wordWrap/>
              <w:ind w:leftChars="200" w:left="662" w:hangingChars="100" w:hanging="242"/>
              <w:rPr>
                <w:color w:val="000000" w:themeColor="text1"/>
              </w:rPr>
            </w:pPr>
            <w:r w:rsidRPr="00B50AC9">
              <w:rPr>
                <w:rFonts w:ascii="メイリオ" w:eastAsia="メイリオ" w:hAnsi="メイリオ" w:hint="eastAsia"/>
                <w:color w:val="000000" w:themeColor="text1"/>
                <w:szCs w:val="24"/>
              </w:rPr>
              <w:t xml:space="preserve">２　</w:t>
            </w:r>
            <w:r w:rsidR="00C573A2" w:rsidRPr="00B50AC9">
              <w:rPr>
                <w:rFonts w:ascii="メイリオ" w:eastAsia="メイリオ" w:hAnsi="メイリオ" w:hint="eastAsia"/>
                <w:color w:val="000000" w:themeColor="text1"/>
                <w:szCs w:val="24"/>
              </w:rPr>
              <w:t>陸上従業者は、</w:t>
            </w:r>
            <w:r w:rsidR="002D013D" w:rsidRPr="00B50AC9">
              <w:rPr>
                <w:rFonts w:ascii="メイリオ" w:eastAsia="メイリオ" w:hAnsi="メイリオ" w:hint="eastAsia"/>
                <w:color w:val="000000" w:themeColor="text1"/>
                <w:szCs w:val="24"/>
              </w:rPr>
              <w:t>事務所又は事業場などの</w:t>
            </w:r>
            <w:r w:rsidR="00A20505" w:rsidRPr="00B50AC9">
              <w:rPr>
                <w:rFonts w:ascii="メイリオ" w:eastAsia="メイリオ" w:hAnsi="メイリオ" w:hint="eastAsia"/>
                <w:color w:val="000000" w:themeColor="text1"/>
                <w:szCs w:val="24"/>
              </w:rPr>
              <w:t>船長兼務運航管理者</w:t>
            </w:r>
            <w:r w:rsidR="002D013D" w:rsidRPr="00B50AC9">
              <w:rPr>
                <w:rFonts w:ascii="メイリオ" w:eastAsia="メイリオ" w:hAnsi="メイリオ" w:hint="eastAsia"/>
                <w:color w:val="000000" w:themeColor="text1"/>
                <w:szCs w:val="24"/>
              </w:rPr>
              <w:t>と常時連絡が可能な場所に配置しなければ</w:t>
            </w:r>
            <w:r w:rsidR="00C573A2" w:rsidRPr="00B50AC9">
              <w:rPr>
                <w:rFonts w:ascii="メイリオ" w:eastAsia="メイリオ" w:hAnsi="メイリオ" w:hint="eastAsia"/>
                <w:color w:val="000000" w:themeColor="text1"/>
                <w:szCs w:val="24"/>
              </w:rPr>
              <w:t>ならない。</w:t>
            </w:r>
          </w:p>
          <w:p w14:paraId="7F9A0145" w14:textId="0576144A" w:rsidR="00557D8E" w:rsidRPr="00B50AC9" w:rsidRDefault="00557D8E" w:rsidP="00833B85">
            <w:pPr>
              <w:pStyle w:val="aa"/>
              <w:wordWrap/>
              <w:spacing w:line="320" w:lineRule="exact"/>
              <w:rPr>
                <w:rFonts w:ascii="メイリオ" w:eastAsia="メイリオ" w:hAnsi="メイリオ"/>
                <w:color w:val="000000" w:themeColor="text1"/>
                <w:szCs w:val="24"/>
              </w:rPr>
            </w:pPr>
          </w:p>
        </w:tc>
      </w:tr>
      <w:tr w:rsidR="00AE7125" w:rsidRPr="00AE7125" w14:paraId="744FE629" w14:textId="77777777" w:rsidTr="00A46A41">
        <w:trPr>
          <w:gridAfter w:val="1"/>
          <w:wAfter w:w="2" w:type="pct"/>
        </w:trPr>
        <w:tc>
          <w:tcPr>
            <w:tcW w:w="2939" w:type="pct"/>
            <w:tcBorders>
              <w:top w:val="single" w:sz="4" w:space="0" w:color="auto"/>
            </w:tcBorders>
          </w:tcPr>
          <w:p w14:paraId="1BFE6223" w14:textId="77777777" w:rsidR="002D63E1" w:rsidRPr="00B50AC9" w:rsidRDefault="002D63E1" w:rsidP="002D63E1">
            <w:pPr>
              <w:pStyle w:val="aa"/>
              <w:wordWrap/>
              <w:ind w:firstLineChars="600" w:firstLine="145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第３節　　経営の責任者による輸送の安全の確保に係る責務に関する事項</w:t>
            </w:r>
          </w:p>
          <w:p w14:paraId="09078AEC" w14:textId="77777777" w:rsidR="002D63E1" w:rsidRPr="00B50AC9" w:rsidRDefault="002D63E1" w:rsidP="002D63E1">
            <w:pPr>
              <w:pStyle w:val="aa"/>
              <w:rPr>
                <w:rFonts w:ascii="メイリオ" w:eastAsia="メイリオ" w:hAnsi="メイリオ"/>
                <w:color w:val="000000" w:themeColor="text1"/>
                <w:szCs w:val="24"/>
              </w:rPr>
            </w:pPr>
          </w:p>
          <w:p w14:paraId="016927AD" w14:textId="77777777" w:rsidR="002D63E1" w:rsidRPr="00B50AC9" w:rsidRDefault="002D63E1" w:rsidP="002D63E1">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（経営の責任者の責務）</w:t>
            </w:r>
          </w:p>
          <w:p w14:paraId="3A23C435" w14:textId="4C6145E4" w:rsidR="002D63E1" w:rsidRPr="00B50AC9" w:rsidRDefault="002D63E1" w:rsidP="002D63E1">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第１０条　経営の責任者は、</w:t>
            </w:r>
            <w:r w:rsidR="006D25AB" w:rsidRPr="00B50AC9">
              <w:rPr>
                <w:rFonts w:ascii="メイリオ" w:eastAsia="メイリオ" w:hAnsi="メイリオ" w:hint="eastAsia"/>
                <w:color w:val="000000" w:themeColor="text1"/>
                <w:szCs w:val="24"/>
              </w:rPr>
              <w:t>確固たる安全管理体制の実現を図るため、その責務を的確に果たすべく、本規定に掲げる事項について、確実に実施する。</w:t>
            </w:r>
          </w:p>
          <w:p w14:paraId="4A86C372" w14:textId="4067E1CE" w:rsidR="00765437" w:rsidRPr="00B50AC9" w:rsidRDefault="00765437" w:rsidP="002D63E1">
            <w:pPr>
              <w:spacing w:line="300"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２　経営の責任者は、事業の輸送の安全を確保するための管理業務の実施範囲を明らかにする。</w:t>
            </w:r>
          </w:p>
          <w:p w14:paraId="3188152C" w14:textId="2B282FB7" w:rsidR="002D63E1" w:rsidRPr="00B50AC9" w:rsidRDefault="00B51008" w:rsidP="002D63E1">
            <w:pPr>
              <w:spacing w:line="300"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３</w:t>
            </w:r>
            <w:r w:rsidR="002D63E1" w:rsidRPr="00B50AC9">
              <w:rPr>
                <w:rFonts w:ascii="メイリオ" w:eastAsia="メイリオ" w:hAnsi="メイリオ" w:hint="eastAsia"/>
                <w:color w:val="000000" w:themeColor="text1"/>
                <w:sz w:val="24"/>
                <w:szCs w:val="24"/>
              </w:rPr>
              <w:t xml:space="preserve">　経営の責任者は、輸送の安全の確保に関し、安全統括管理者及び運航管理者にその責務を遂行するために必要な権限を与えなければならない。</w:t>
            </w:r>
          </w:p>
          <w:p w14:paraId="4CA10FAD" w14:textId="3FBB5294" w:rsidR="002D63E1" w:rsidRPr="00B50AC9" w:rsidRDefault="00B51008" w:rsidP="002D63E1">
            <w:pPr>
              <w:spacing w:line="300"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４</w:t>
            </w:r>
            <w:r w:rsidR="002D63E1" w:rsidRPr="00B50AC9">
              <w:rPr>
                <w:rFonts w:ascii="メイリオ" w:eastAsia="メイリオ" w:hAnsi="メイリオ" w:hint="eastAsia"/>
                <w:color w:val="000000" w:themeColor="text1"/>
                <w:sz w:val="24"/>
                <w:szCs w:val="24"/>
              </w:rPr>
              <w:t xml:space="preserve">　経営の責任者は、輸送の安全の確保に関し、安全統括管理者の意見及び運航管理者の助言を尊重しなければな</w:t>
            </w:r>
            <w:r w:rsidR="002D63E1" w:rsidRPr="00B50AC9">
              <w:rPr>
                <w:rFonts w:ascii="メイリオ" w:eastAsia="メイリオ" w:hAnsi="メイリオ" w:hint="eastAsia"/>
                <w:color w:val="000000" w:themeColor="text1"/>
                <w:sz w:val="24"/>
                <w:szCs w:val="24"/>
              </w:rPr>
              <w:lastRenderedPageBreak/>
              <w:t>らない。</w:t>
            </w:r>
          </w:p>
          <w:p w14:paraId="27C80C1C" w14:textId="77777777" w:rsidR="008E24DA" w:rsidRPr="00B50AC9" w:rsidRDefault="008E24DA" w:rsidP="002D63E1">
            <w:pPr>
              <w:spacing w:line="300" w:lineRule="exact"/>
              <w:ind w:left="240" w:hangingChars="100" w:hanging="240"/>
              <w:rPr>
                <w:rFonts w:ascii="メイリオ" w:eastAsia="メイリオ" w:hAnsi="メイリオ"/>
                <w:color w:val="000000" w:themeColor="text1"/>
                <w:sz w:val="24"/>
                <w:szCs w:val="24"/>
              </w:rPr>
            </w:pPr>
          </w:p>
          <w:p w14:paraId="7E603641" w14:textId="77777777" w:rsidR="00A40520" w:rsidRPr="00B50AC9" w:rsidRDefault="00A40520" w:rsidP="000D0D1B">
            <w:pPr>
              <w:spacing w:line="300" w:lineRule="exact"/>
              <w:ind w:left="240"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4C0E68C7" w14:textId="77777777" w:rsidR="00A40520" w:rsidRPr="00B50AC9" w:rsidRDefault="00A40520" w:rsidP="00A40520">
            <w:pPr>
              <w:pStyle w:val="aa"/>
              <w:wordWrap/>
              <w:spacing w:line="320" w:lineRule="exact"/>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lastRenderedPageBreak/>
              <w:t>□</w:t>
            </w:r>
          </w:p>
        </w:tc>
        <w:tc>
          <w:tcPr>
            <w:tcW w:w="1890" w:type="pct"/>
            <w:tcBorders>
              <w:top w:val="single" w:sz="4" w:space="0" w:color="auto"/>
            </w:tcBorders>
          </w:tcPr>
          <w:p w14:paraId="26BF55B9" w14:textId="77777777" w:rsidR="00A40520" w:rsidRPr="00B50AC9" w:rsidRDefault="00A40520" w:rsidP="00A40520">
            <w:pPr>
              <w:pStyle w:val="aa"/>
              <w:wordWrap/>
              <w:spacing w:line="320" w:lineRule="exact"/>
              <w:rPr>
                <w:rFonts w:ascii="メイリオ" w:eastAsia="メイリオ" w:hAnsi="メイリオ"/>
                <w:color w:val="000000" w:themeColor="text1"/>
                <w:szCs w:val="24"/>
              </w:rPr>
            </w:pPr>
          </w:p>
          <w:p w14:paraId="49DFDCE6" w14:textId="60BC3B42" w:rsidR="009051C6" w:rsidRPr="00B50AC9" w:rsidRDefault="009051C6" w:rsidP="009051C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009027F0" w:rsidRPr="00B50AC9">
              <w:rPr>
                <w:rFonts w:ascii="メイリオ" w:eastAsia="メイリオ" w:hAnsi="メイリオ" w:cs="ＭＳ ゴシック"/>
                <w:color w:val="000000" w:themeColor="text1"/>
                <w:spacing w:val="1"/>
                <w:kern w:val="0"/>
                <w:sz w:val="24"/>
                <w:szCs w:val="24"/>
              </w:rPr>
              <w:t>10</w:t>
            </w:r>
            <w:r w:rsidRPr="00B50AC9">
              <w:rPr>
                <w:rFonts w:ascii="メイリオ" w:eastAsia="メイリオ" w:hAnsi="メイリオ" w:cs="ＭＳ ゴシック"/>
                <w:color w:val="000000" w:themeColor="text1"/>
                <w:spacing w:val="1"/>
                <w:kern w:val="0"/>
                <w:sz w:val="24"/>
                <w:szCs w:val="24"/>
              </w:rPr>
              <w:t>条関係</w:t>
            </w:r>
          </w:p>
          <w:p w14:paraId="2C2A4650" w14:textId="09A5562F" w:rsidR="009051C6" w:rsidRPr="00B50AC9" w:rsidRDefault="009051C6" w:rsidP="009051C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 xml:space="preserve">　</w:t>
            </w:r>
            <w:r w:rsidR="00D21516" w:rsidRPr="00B50AC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3E0581C3" w14:textId="2B4A14BF" w:rsidR="009051C6" w:rsidRPr="00B50AC9" w:rsidRDefault="009051C6" w:rsidP="00A40520">
            <w:pPr>
              <w:pStyle w:val="aa"/>
              <w:wordWrap/>
              <w:spacing w:line="320" w:lineRule="exact"/>
              <w:rPr>
                <w:rFonts w:ascii="メイリオ" w:eastAsia="メイリオ" w:hAnsi="メイリオ"/>
                <w:color w:val="000000" w:themeColor="text1"/>
                <w:szCs w:val="24"/>
              </w:rPr>
            </w:pPr>
          </w:p>
        </w:tc>
      </w:tr>
      <w:tr w:rsidR="00AE7125" w:rsidRPr="00AE7125" w14:paraId="2F874376" w14:textId="77777777" w:rsidTr="00A46A41">
        <w:trPr>
          <w:gridAfter w:val="1"/>
          <w:wAfter w:w="2" w:type="pct"/>
        </w:trPr>
        <w:tc>
          <w:tcPr>
            <w:tcW w:w="2939" w:type="pct"/>
            <w:tcBorders>
              <w:bottom w:val="single" w:sz="4" w:space="0" w:color="auto"/>
            </w:tcBorders>
          </w:tcPr>
          <w:p w14:paraId="19BD86E7" w14:textId="77777777" w:rsidR="002D63E1" w:rsidRPr="00B50AC9" w:rsidRDefault="002D63E1" w:rsidP="002D63E1">
            <w:pPr>
              <w:pStyle w:val="aa"/>
              <w:wordWrap/>
              <w:ind w:firstLineChars="600" w:firstLine="145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第４節　　安全統括管理者の権限及び責務に関する事項</w:t>
            </w:r>
          </w:p>
          <w:p w14:paraId="16ECFE7F" w14:textId="77777777" w:rsidR="002D63E1" w:rsidRPr="00B50AC9" w:rsidRDefault="002D63E1" w:rsidP="002D63E1">
            <w:pPr>
              <w:pStyle w:val="aa"/>
              <w:rPr>
                <w:rFonts w:ascii="メイリオ" w:eastAsia="メイリオ" w:hAnsi="メイリオ"/>
                <w:color w:val="000000" w:themeColor="text1"/>
                <w:szCs w:val="24"/>
              </w:rPr>
            </w:pPr>
          </w:p>
          <w:p w14:paraId="1CEC18EB" w14:textId="77777777" w:rsidR="002D63E1" w:rsidRPr="00B50AC9" w:rsidRDefault="002D63E1" w:rsidP="002D63E1">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（安全統括管理者の権限及び責務）</w:t>
            </w:r>
          </w:p>
          <w:p w14:paraId="2884AD7D" w14:textId="77777777" w:rsidR="002D63E1" w:rsidRPr="00B50AC9" w:rsidRDefault="002D63E1" w:rsidP="002D63E1">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第１１条　安全統括管理者の権限及び責務は、次のとおりとする。</w:t>
            </w:r>
          </w:p>
          <w:p w14:paraId="05005E25" w14:textId="2A4BFE19" w:rsidR="002D63E1" w:rsidRPr="00B50AC9" w:rsidRDefault="002D63E1" w:rsidP="002D63E1">
            <w:pPr>
              <w:pStyle w:val="aa"/>
              <w:wordWrap/>
              <w:ind w:leftChars="50" w:left="468" w:hangingChars="150" w:hanging="363"/>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従</w:t>
            </w:r>
            <w:r w:rsidR="008F58C1" w:rsidRPr="00B50AC9">
              <w:rPr>
                <w:rFonts w:ascii="メイリオ" w:eastAsia="メイリオ" w:hAnsi="メイリオ" w:hint="eastAsia"/>
                <w:color w:val="000000" w:themeColor="text1"/>
                <w:szCs w:val="24"/>
              </w:rPr>
              <w:t>業</w:t>
            </w:r>
            <w:r w:rsidRPr="00B50AC9">
              <w:rPr>
                <w:rFonts w:ascii="メイリオ" w:eastAsia="メイリオ" w:hAnsi="メイリオ" w:hint="eastAsia"/>
                <w:color w:val="000000" w:themeColor="text1"/>
                <w:szCs w:val="24"/>
              </w:rPr>
              <w:t>者に対し、輸送の安全の確保と関係法令及び本規程の遵守が最も重要であるという意識を徹底させること。</w:t>
            </w:r>
          </w:p>
          <w:p w14:paraId="7A285AB9" w14:textId="37EC816F" w:rsidR="002D63E1" w:rsidRPr="00B50AC9" w:rsidRDefault="002D63E1" w:rsidP="002D63E1">
            <w:pPr>
              <w:pStyle w:val="aa"/>
              <w:wordWrap/>
              <w:ind w:leftChars="50" w:left="347"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 xml:space="preserve">(2)　</w:t>
            </w:r>
            <w:r w:rsidR="005D0432" w:rsidRPr="00B50AC9">
              <w:rPr>
                <w:color w:val="000000" w:themeColor="text1"/>
              </w:rPr>
              <w:t xml:space="preserve"> </w:t>
            </w:r>
            <w:r w:rsidR="005D0432" w:rsidRPr="00B50AC9">
              <w:rPr>
                <w:rFonts w:ascii="メイリオ" w:eastAsia="メイリオ" w:hAnsi="メイリオ" w:hint="eastAsia"/>
                <w:color w:val="000000" w:themeColor="text1"/>
                <w:szCs w:val="24"/>
              </w:rPr>
              <w:t>海上運送法及び同法施行規則</w:t>
            </w:r>
            <w:r w:rsidRPr="00B50AC9">
              <w:rPr>
                <w:rFonts w:ascii="メイリオ" w:eastAsia="メイリオ" w:hAnsi="メイリオ" w:hint="eastAsia"/>
                <w:color w:val="000000" w:themeColor="text1"/>
                <w:szCs w:val="24"/>
              </w:rPr>
              <w:t>に基づき、船舶運航にかかる事業計画を策定及び改訂すること。</w:t>
            </w:r>
          </w:p>
          <w:p w14:paraId="792D6EA1" w14:textId="77777777" w:rsidR="002D63E1" w:rsidRPr="00B50AC9" w:rsidRDefault="002D63E1" w:rsidP="002D63E1">
            <w:pPr>
              <w:spacing w:line="300" w:lineRule="exact"/>
              <w:ind w:leftChars="50" w:left="345" w:hangingChars="100" w:hanging="24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(3)　輸送の安全を確保するための事業の運営の方針を決定し、その実施の状況を記録し、及び周知すること。</w:t>
            </w:r>
          </w:p>
          <w:p w14:paraId="5EFA0767" w14:textId="77777777" w:rsidR="002D63E1" w:rsidRPr="00B50AC9" w:rsidRDefault="002D63E1" w:rsidP="002D63E1">
            <w:pPr>
              <w:spacing w:line="300" w:lineRule="exact"/>
              <w:ind w:leftChars="50" w:left="345" w:hangingChars="100" w:hanging="24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(4)　輸送の安全を確保するための事業の実施及び管理の体制を整備し、維持すること。</w:t>
            </w:r>
          </w:p>
          <w:p w14:paraId="38FAF06E" w14:textId="77777777" w:rsidR="002D63E1" w:rsidRPr="00B50AC9" w:rsidRDefault="002D63E1" w:rsidP="002D63E1">
            <w:pPr>
              <w:spacing w:line="300" w:lineRule="exact"/>
              <w:ind w:leftChars="50" w:left="465" w:hangingChars="150" w:hanging="36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(5)　総トン数20トン未満の船舶（以下、「小型船舶」という。）に船長として乗船しようとする者が、関係法令に基づき求められる資格を有し、かつ、必要な教育訓練を修了していることを確認すること。</w:t>
            </w:r>
          </w:p>
          <w:p w14:paraId="0DE68906" w14:textId="77777777" w:rsidR="002D63E1" w:rsidRPr="00B50AC9" w:rsidRDefault="002D63E1" w:rsidP="002D63E1">
            <w:pPr>
              <w:spacing w:line="300" w:lineRule="exact"/>
              <w:ind w:leftChars="50" w:left="345" w:hangingChars="100" w:hanging="24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(6)　輸送の安全を確保するための事業の実施及びその管理の状況に関する文書を適切に整備し、管理を行うこと。</w:t>
            </w:r>
          </w:p>
          <w:p w14:paraId="60237595" w14:textId="77777777" w:rsidR="002D63E1" w:rsidRPr="00B50AC9" w:rsidRDefault="002D63E1" w:rsidP="002D63E1">
            <w:pPr>
              <w:spacing w:line="300" w:lineRule="exact"/>
              <w:ind w:leftChars="50" w:left="345" w:hangingChars="100" w:hanging="24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(7)　輸送の安全を確保するための情報の伝達及び共有体制を構築し、実効性を確保すること。</w:t>
            </w:r>
          </w:p>
          <w:p w14:paraId="4B62BD21" w14:textId="77777777" w:rsidR="002D63E1" w:rsidRPr="00B50AC9" w:rsidRDefault="002D63E1" w:rsidP="002D63E1">
            <w:pPr>
              <w:spacing w:line="300" w:lineRule="exact"/>
              <w:ind w:leftChars="50" w:left="345" w:hangingChars="100" w:hanging="24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(8)　関係法令及び本規程並びに事業計画等に基づく輸送の安全の確保の状況について、定期的に、かつ必要に応じて、随時、内部監査を行い、経営の責任者に報告すること。</w:t>
            </w:r>
          </w:p>
          <w:p w14:paraId="25FE7953" w14:textId="77777777" w:rsidR="002D63E1" w:rsidRPr="00B50AC9" w:rsidRDefault="002D63E1" w:rsidP="002D63E1">
            <w:pPr>
              <w:spacing w:line="300" w:lineRule="exact"/>
              <w:ind w:leftChars="50" w:left="345" w:hangingChars="100" w:hanging="24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(9)　経営の責任者に対し、輸送の安全の確保に関し、必要な改善に関する意見を述べる等、必要な改善の措置を講じること。</w:t>
            </w:r>
          </w:p>
          <w:p w14:paraId="2E8132EE" w14:textId="77777777" w:rsidR="002D63E1" w:rsidRPr="00B50AC9" w:rsidRDefault="002D63E1" w:rsidP="002D63E1">
            <w:pPr>
              <w:spacing w:line="300" w:lineRule="exact"/>
              <w:ind w:leftChars="50" w:left="345" w:hangingChars="100" w:hanging="24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 xml:space="preserve">(10) </w:t>
            </w:r>
            <w:r w:rsidRPr="00B50AC9">
              <w:rPr>
                <w:rFonts w:ascii="メイリオ" w:eastAsia="メイリオ" w:hAnsi="メイリオ" w:hint="eastAsia"/>
                <w:color w:val="000000" w:themeColor="text1"/>
                <w:sz w:val="24"/>
                <w:szCs w:val="24"/>
              </w:rPr>
              <w:t>事故の再発防止及び事故処理の改善方針を検討し、実行すること。</w:t>
            </w:r>
          </w:p>
          <w:p w14:paraId="2D8B9CC5" w14:textId="77777777" w:rsidR="002D63E1" w:rsidRPr="00B50AC9" w:rsidRDefault="002D63E1" w:rsidP="002D63E1">
            <w:pPr>
              <w:spacing w:line="300" w:lineRule="exact"/>
              <w:ind w:leftChars="50" w:left="345" w:hangingChars="100" w:hanging="24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 xml:space="preserve">(11) </w:t>
            </w:r>
            <w:r w:rsidRPr="00B50AC9">
              <w:rPr>
                <w:rFonts w:ascii="メイリオ" w:eastAsia="メイリオ" w:hAnsi="メイリオ" w:hint="eastAsia"/>
                <w:color w:val="000000" w:themeColor="text1"/>
                <w:sz w:val="24"/>
                <w:szCs w:val="24"/>
              </w:rPr>
              <w:t>運航管理者が誠実に職務及び権限を行使できるよう、運航管理者を統括管理すること。</w:t>
            </w:r>
          </w:p>
          <w:p w14:paraId="6009EFE8" w14:textId="77777777" w:rsidR="002D63E1" w:rsidRPr="00B50AC9" w:rsidRDefault="002D63E1" w:rsidP="002D63E1">
            <w:pPr>
              <w:spacing w:line="300" w:lineRule="exact"/>
              <w:ind w:leftChars="50" w:left="345" w:hangingChars="100" w:hanging="24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 xml:space="preserve">(12) </w:t>
            </w:r>
            <w:r w:rsidRPr="00B50AC9">
              <w:rPr>
                <w:rFonts w:ascii="メイリオ" w:eastAsia="メイリオ" w:hAnsi="メイリオ" w:hint="eastAsia"/>
                <w:color w:val="000000" w:themeColor="text1"/>
                <w:sz w:val="24"/>
                <w:szCs w:val="24"/>
              </w:rPr>
              <w:t>従業者が関係法令及び本規程を遵守し、輸送の安全を確保するために必要な教育及び訓練を実施するための計画を作成し、計画に従って確実に実施すること。</w:t>
            </w:r>
          </w:p>
          <w:p w14:paraId="784575EA" w14:textId="77777777" w:rsidR="002D63E1" w:rsidRPr="00B50AC9" w:rsidRDefault="002D63E1" w:rsidP="002D63E1">
            <w:pPr>
              <w:spacing w:line="300" w:lineRule="exact"/>
              <w:ind w:leftChars="50" w:left="345" w:hangingChars="100" w:hanging="24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 xml:space="preserve">(13) </w:t>
            </w:r>
            <w:r w:rsidRPr="00B50AC9">
              <w:rPr>
                <w:rFonts w:ascii="メイリオ" w:eastAsia="メイリオ" w:hAnsi="メイリオ" w:hint="eastAsia"/>
                <w:color w:val="000000" w:themeColor="text1"/>
                <w:sz w:val="24"/>
                <w:szCs w:val="24"/>
              </w:rPr>
              <w:t>その他の輸送の安全の確保に関する統括管理を行うこと。</w:t>
            </w:r>
          </w:p>
          <w:p w14:paraId="5332D7B9" w14:textId="77277F9D" w:rsidR="0083572D" w:rsidRPr="00B50AC9" w:rsidRDefault="0083572D" w:rsidP="00A40520">
            <w:pPr>
              <w:spacing w:line="320" w:lineRule="exact"/>
              <w:ind w:leftChars="50" w:left="345"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608ABE14" w14:textId="77777777" w:rsidR="00A40520" w:rsidRPr="00B50AC9" w:rsidRDefault="00A40520" w:rsidP="00A40520">
            <w:pPr>
              <w:pStyle w:val="aa"/>
              <w:spacing w:line="320" w:lineRule="exact"/>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2BDF3155" w14:textId="77777777" w:rsidR="00973BAD" w:rsidRPr="00B50AC9" w:rsidRDefault="00973BAD" w:rsidP="00A4052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72844F5A" w14:textId="110317D9" w:rsidR="009051C6" w:rsidRPr="00B50AC9" w:rsidRDefault="009051C6" w:rsidP="009051C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009027F0" w:rsidRPr="00B50AC9">
              <w:rPr>
                <w:rFonts w:ascii="メイリオ" w:eastAsia="メイリオ" w:hAnsi="メイリオ" w:cs="ＭＳ ゴシック"/>
                <w:color w:val="000000" w:themeColor="text1"/>
                <w:spacing w:val="1"/>
                <w:kern w:val="0"/>
                <w:sz w:val="24"/>
                <w:szCs w:val="24"/>
              </w:rPr>
              <w:t>11</w:t>
            </w:r>
            <w:r w:rsidRPr="00B50AC9">
              <w:rPr>
                <w:rFonts w:ascii="メイリオ" w:eastAsia="メイリオ" w:hAnsi="メイリオ" w:cs="ＭＳ ゴシック"/>
                <w:color w:val="000000" w:themeColor="text1"/>
                <w:spacing w:val="1"/>
                <w:kern w:val="0"/>
                <w:sz w:val="24"/>
                <w:szCs w:val="24"/>
              </w:rPr>
              <w:t>条関係</w:t>
            </w:r>
          </w:p>
          <w:p w14:paraId="58E51931" w14:textId="1306F02C" w:rsidR="009051C6" w:rsidRPr="00B50AC9" w:rsidRDefault="009051C6" w:rsidP="009051C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 xml:space="preserve">　</w:t>
            </w:r>
            <w:r w:rsidR="00D21516" w:rsidRPr="00B50AC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043AEB03" w14:textId="7AB64D3E" w:rsidR="00A40520" w:rsidRPr="00B50AC9" w:rsidRDefault="00A40520" w:rsidP="00A4052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568B0D3A" w14:textId="77777777" w:rsidR="00A40520" w:rsidRPr="00B50AC9" w:rsidRDefault="00A40520" w:rsidP="00A40520">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AE7125" w:rsidRPr="00AE7125" w14:paraId="356CDF92" w14:textId="77777777" w:rsidTr="00A46A41">
        <w:trPr>
          <w:gridAfter w:val="1"/>
          <w:wAfter w:w="2" w:type="pct"/>
        </w:trPr>
        <w:tc>
          <w:tcPr>
            <w:tcW w:w="2939" w:type="pct"/>
            <w:tcBorders>
              <w:top w:val="single" w:sz="4" w:space="0" w:color="auto"/>
              <w:bottom w:val="single" w:sz="4" w:space="0" w:color="auto"/>
            </w:tcBorders>
          </w:tcPr>
          <w:p w14:paraId="344F0146" w14:textId="77777777" w:rsidR="002D63E1" w:rsidRPr="00B50AC9" w:rsidRDefault="002D63E1" w:rsidP="002D63E1">
            <w:pPr>
              <w:pStyle w:val="aa"/>
              <w:wordWrap/>
              <w:ind w:firstLineChars="600" w:firstLine="145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第５節　　運航管理者等の権限及び責務に関する事項</w:t>
            </w:r>
          </w:p>
          <w:p w14:paraId="55F0B71D" w14:textId="77777777" w:rsidR="002D63E1" w:rsidRPr="00B50AC9" w:rsidRDefault="002D63E1" w:rsidP="002D63E1">
            <w:pPr>
              <w:pStyle w:val="aa"/>
              <w:ind w:firstLineChars="100" w:firstLine="242"/>
              <w:rPr>
                <w:rFonts w:ascii="メイリオ" w:eastAsia="メイリオ" w:hAnsi="メイリオ"/>
                <w:color w:val="000000" w:themeColor="text1"/>
                <w:szCs w:val="24"/>
              </w:rPr>
            </w:pPr>
          </w:p>
          <w:p w14:paraId="0EADC7D4" w14:textId="77777777" w:rsidR="002D63E1" w:rsidRPr="00B50AC9" w:rsidRDefault="002D63E1" w:rsidP="002D63E1">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（運航管理者の権限及び責務）</w:t>
            </w:r>
          </w:p>
          <w:p w14:paraId="3BD7BFE5" w14:textId="77777777" w:rsidR="002D63E1" w:rsidRPr="00B50AC9" w:rsidRDefault="002D63E1" w:rsidP="002D63E1">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第１２条　運航管理者の権限及び責務は、次のとおりとする。</w:t>
            </w:r>
          </w:p>
          <w:p w14:paraId="5EE990A7" w14:textId="77777777" w:rsidR="002D63E1" w:rsidRPr="00B50AC9" w:rsidRDefault="002D63E1" w:rsidP="002D63E1">
            <w:pPr>
              <w:pStyle w:val="aa"/>
              <w:wordWrap/>
              <w:ind w:leftChars="50" w:left="347"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船舶の運航に関する計画（運航計画、配船計画及び配乗計画をいう。）を策定すること。</w:t>
            </w:r>
          </w:p>
          <w:p w14:paraId="415F360D" w14:textId="77777777" w:rsidR="002D63E1" w:rsidRPr="00B50AC9" w:rsidRDefault="002D63E1" w:rsidP="002D63E1">
            <w:pPr>
              <w:pStyle w:val="aa"/>
              <w:wordWrap/>
              <w:ind w:leftChars="50" w:left="347"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前号の計画に基づき、担当船舶の船長に対し、船長の職務権限に属する事項を除き、船舶運航事業における船舶の利用（又は使用）に関する必要な指示をすること。</w:t>
            </w:r>
          </w:p>
          <w:p w14:paraId="7CA97353" w14:textId="77777777" w:rsidR="002D63E1" w:rsidRPr="00B50AC9" w:rsidRDefault="002D63E1" w:rsidP="002D63E1">
            <w:pPr>
              <w:pStyle w:val="aa"/>
              <w:wordWrap/>
              <w:ind w:leftChars="50" w:left="347"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　第１号の計画に基づく船舶運航の安全を確保するため、必要な人員を配置し、関係法令及び本規程に基づき作業を行わせるよう、指揮及び指導をすること。</w:t>
            </w:r>
          </w:p>
          <w:p w14:paraId="0BBA38DB" w14:textId="77777777" w:rsidR="002D63E1" w:rsidRPr="00B50AC9" w:rsidRDefault="002D63E1" w:rsidP="002D63E1">
            <w:pPr>
              <w:pStyle w:val="aa"/>
              <w:wordWrap/>
              <w:ind w:leftChars="50" w:left="347"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 xml:space="preserve">(4)  </w:t>
            </w:r>
            <w:r w:rsidRPr="00B50AC9">
              <w:rPr>
                <w:rFonts w:ascii="メイリオ" w:eastAsia="メイリオ" w:hAnsi="メイリオ" w:hint="eastAsia"/>
                <w:color w:val="000000" w:themeColor="text1"/>
                <w:szCs w:val="24"/>
              </w:rPr>
              <w:t>定点連絡その他の方法により、運航中の担当船舶の動静を把握すること。</w:t>
            </w:r>
          </w:p>
          <w:p w14:paraId="37505802" w14:textId="0461BEEF" w:rsidR="002D63E1" w:rsidRPr="00B50AC9" w:rsidRDefault="002D63E1" w:rsidP="002D63E1">
            <w:pPr>
              <w:pStyle w:val="aa"/>
              <w:wordWrap/>
              <w:ind w:leftChars="50" w:left="347"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w:t>
            </w:r>
            <w:r w:rsidR="00C24ECE" w:rsidRPr="00B50AC9">
              <w:rPr>
                <w:rFonts w:ascii="メイリオ" w:eastAsia="メイリオ" w:hAnsi="メイリオ"/>
                <w:color w:val="000000" w:themeColor="text1"/>
                <w:szCs w:val="24"/>
              </w:rPr>
              <w:t>5</w:t>
            </w:r>
            <w:r w:rsidRPr="00B50AC9">
              <w:rPr>
                <w:rFonts w:ascii="メイリオ" w:eastAsia="メイリオ" w:hAnsi="メイリオ"/>
                <w:color w:val="000000" w:themeColor="text1"/>
                <w:szCs w:val="24"/>
              </w:rPr>
              <w:t xml:space="preserve">)  </w:t>
            </w:r>
            <w:r w:rsidRPr="00B50AC9">
              <w:rPr>
                <w:rFonts w:ascii="メイリオ" w:eastAsia="メイリオ" w:hAnsi="メイリオ" w:hint="eastAsia"/>
                <w:color w:val="000000" w:themeColor="text1"/>
                <w:szCs w:val="24"/>
              </w:rPr>
              <w:t>担当船舶に危険を及ぼさないよう、気象・海象・水象その他の事情を勘案し、又は運航基準の運航中止条件に従い、担当船舶に係る第１</w:t>
            </w:r>
            <w:r w:rsidR="008F58C1" w:rsidRPr="00B50AC9">
              <w:rPr>
                <w:rFonts w:ascii="メイリオ" w:eastAsia="メイリオ" w:hAnsi="メイリオ" w:hint="eastAsia"/>
                <w:color w:val="000000" w:themeColor="text1"/>
                <w:szCs w:val="24"/>
              </w:rPr>
              <w:t>号</w:t>
            </w:r>
            <w:r w:rsidRPr="00B50AC9">
              <w:rPr>
                <w:rFonts w:ascii="メイリオ" w:eastAsia="メイリオ" w:hAnsi="メイリオ" w:hint="eastAsia"/>
                <w:color w:val="000000" w:themeColor="text1"/>
                <w:szCs w:val="24"/>
              </w:rPr>
              <w:t>の計画変更又は船舶運航の中止（第２号の船舶の利用（又は使用）に関する取消しを含む）を決定し、それを</w:t>
            </w:r>
            <w:r w:rsidR="00322009" w:rsidRPr="00B50AC9">
              <w:rPr>
                <w:rFonts w:ascii="メイリオ" w:eastAsia="メイリオ" w:hAnsi="メイリオ" w:hint="eastAsia"/>
                <w:color w:val="000000" w:themeColor="text1"/>
                <w:szCs w:val="24"/>
              </w:rPr>
              <w:t>船長に指示</w:t>
            </w:r>
            <w:r w:rsidRPr="00B50AC9">
              <w:rPr>
                <w:rFonts w:ascii="メイリオ" w:eastAsia="メイリオ" w:hAnsi="メイリオ" w:hint="eastAsia"/>
                <w:color w:val="000000" w:themeColor="text1"/>
                <w:szCs w:val="24"/>
              </w:rPr>
              <w:t>すること。</w:t>
            </w:r>
          </w:p>
          <w:p w14:paraId="204D1654" w14:textId="34E678EB" w:rsidR="002D63E1" w:rsidRPr="00B50AC9" w:rsidRDefault="002D63E1" w:rsidP="002D63E1">
            <w:pPr>
              <w:pStyle w:val="aa"/>
              <w:wordWrap/>
              <w:ind w:leftChars="50" w:left="347"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w:t>
            </w:r>
            <w:r w:rsidR="00C24ECE" w:rsidRPr="00B50AC9">
              <w:rPr>
                <w:rFonts w:ascii="メイリオ" w:eastAsia="メイリオ" w:hAnsi="メイリオ"/>
                <w:color w:val="000000" w:themeColor="text1"/>
                <w:szCs w:val="24"/>
              </w:rPr>
              <w:t>6</w:t>
            </w:r>
            <w:r w:rsidRPr="00B50AC9">
              <w:rPr>
                <w:rFonts w:ascii="メイリオ" w:eastAsia="メイリオ" w:hAnsi="メイリオ"/>
                <w:color w:val="000000" w:themeColor="text1"/>
                <w:szCs w:val="24"/>
              </w:rPr>
              <w:t xml:space="preserve">)  </w:t>
            </w:r>
            <w:r w:rsidRPr="00B50AC9">
              <w:rPr>
                <w:rFonts w:ascii="メイリオ" w:eastAsia="メイリオ" w:hAnsi="メイリオ" w:hint="eastAsia"/>
                <w:color w:val="000000" w:themeColor="text1"/>
                <w:szCs w:val="24"/>
              </w:rPr>
              <w:t>船舶その他の輸送施設の点検及び整備を確実に実施し、輸送の安全に支障が生ずるおそれがある船舶その他の輸送施設を使用しないこと。</w:t>
            </w:r>
          </w:p>
          <w:p w14:paraId="485E5794" w14:textId="08B9A726" w:rsidR="002D63E1" w:rsidRPr="00B50AC9" w:rsidRDefault="002D63E1" w:rsidP="002D63E1">
            <w:pPr>
              <w:pStyle w:val="aa"/>
              <w:wordWrap/>
              <w:ind w:leftChars="50" w:left="347"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w:t>
            </w:r>
            <w:r w:rsidR="00C24ECE" w:rsidRPr="00B50AC9">
              <w:rPr>
                <w:rFonts w:ascii="メイリオ" w:eastAsia="メイリオ" w:hAnsi="メイリオ"/>
                <w:color w:val="000000" w:themeColor="text1"/>
                <w:szCs w:val="24"/>
              </w:rPr>
              <w:t>7</w:t>
            </w:r>
            <w:r w:rsidRPr="00B50AC9">
              <w:rPr>
                <w:rFonts w:ascii="メイリオ" w:eastAsia="メイリオ" w:hAnsi="メイリオ"/>
                <w:color w:val="000000" w:themeColor="text1"/>
                <w:szCs w:val="24"/>
              </w:rPr>
              <w:t xml:space="preserve">)  </w:t>
            </w:r>
            <w:r w:rsidRPr="00B50AC9">
              <w:rPr>
                <w:rFonts w:ascii="メイリオ" w:eastAsia="メイリオ" w:hAnsi="メイリオ" w:hint="eastAsia"/>
                <w:color w:val="000000" w:themeColor="text1"/>
                <w:szCs w:val="24"/>
              </w:rPr>
              <w:t>従業者に対し、健康状態（酒気帯びの有無を含む。）その他の理由により安全に業務が遂行することができないおそれの有無を確認すること。</w:t>
            </w:r>
          </w:p>
          <w:p w14:paraId="6652920B" w14:textId="554E13D7" w:rsidR="002D63E1" w:rsidRPr="00B50AC9" w:rsidRDefault="002D63E1" w:rsidP="002D63E1">
            <w:pPr>
              <w:pStyle w:val="aa"/>
              <w:wordWrap/>
              <w:ind w:leftChars="50" w:left="347"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w:t>
            </w:r>
            <w:r w:rsidR="00C24ECE" w:rsidRPr="00B50AC9">
              <w:rPr>
                <w:rFonts w:ascii="メイリオ" w:eastAsia="メイリオ" w:hAnsi="メイリオ"/>
                <w:color w:val="000000" w:themeColor="text1"/>
                <w:szCs w:val="24"/>
              </w:rPr>
              <w:t>8</w:t>
            </w:r>
            <w:r w:rsidRPr="00B50AC9">
              <w:rPr>
                <w:rFonts w:ascii="メイリオ" w:eastAsia="メイリオ" w:hAnsi="メイリオ"/>
                <w:color w:val="000000" w:themeColor="text1"/>
                <w:szCs w:val="24"/>
              </w:rPr>
              <w:t xml:space="preserve">)  </w:t>
            </w:r>
            <w:r w:rsidRPr="00B50AC9">
              <w:rPr>
                <w:rFonts w:ascii="メイリオ" w:eastAsia="メイリオ" w:hAnsi="メイリオ" w:hint="eastAsia"/>
                <w:color w:val="000000" w:themeColor="text1"/>
                <w:szCs w:val="24"/>
              </w:rPr>
              <w:t>事故の発生に関する情報の伝達及び共有並びに人命、積荷及び船舶の救助等に関する措置を行うこと。</w:t>
            </w:r>
          </w:p>
          <w:p w14:paraId="08B9A291" w14:textId="2F5BF5B0" w:rsidR="002D63E1" w:rsidRPr="00B50AC9" w:rsidRDefault="002D63E1" w:rsidP="002D63E1">
            <w:pPr>
              <w:pStyle w:val="aa"/>
              <w:wordWrap/>
              <w:ind w:leftChars="50" w:left="347"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w:t>
            </w:r>
            <w:r w:rsidR="00C24ECE" w:rsidRPr="00B50AC9">
              <w:rPr>
                <w:rFonts w:ascii="メイリオ" w:eastAsia="メイリオ" w:hAnsi="メイリオ"/>
                <w:color w:val="000000" w:themeColor="text1"/>
                <w:szCs w:val="24"/>
              </w:rPr>
              <w:t>9</w:t>
            </w:r>
            <w:r w:rsidRPr="00B50AC9">
              <w:rPr>
                <w:rFonts w:ascii="メイリオ" w:eastAsia="メイリオ" w:hAnsi="メイリオ"/>
                <w:color w:val="000000" w:themeColor="text1"/>
                <w:szCs w:val="24"/>
              </w:rPr>
              <w:t xml:space="preserve">) </w:t>
            </w:r>
            <w:r w:rsidRPr="00B50AC9">
              <w:rPr>
                <w:rFonts w:ascii="メイリオ" w:eastAsia="メイリオ" w:hAnsi="メイリオ" w:hint="eastAsia"/>
                <w:color w:val="000000" w:themeColor="text1"/>
                <w:szCs w:val="24"/>
              </w:rPr>
              <w:t>輸送の安全に関する業務の実施状況について、正確に記録し、備置し、保存すること。</w:t>
            </w:r>
          </w:p>
          <w:p w14:paraId="549E3DBC" w14:textId="75ED232C" w:rsidR="002D63E1" w:rsidRPr="00B50AC9" w:rsidRDefault="002D63E1" w:rsidP="002D63E1">
            <w:pPr>
              <w:pStyle w:val="aa"/>
              <w:wordWrap/>
              <w:ind w:leftChars="50" w:left="347"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w:t>
            </w:r>
            <w:r w:rsidR="00C24ECE" w:rsidRPr="00B50AC9">
              <w:rPr>
                <w:rFonts w:ascii="メイリオ" w:eastAsia="メイリオ" w:hAnsi="メイリオ"/>
                <w:color w:val="000000" w:themeColor="text1"/>
                <w:szCs w:val="24"/>
              </w:rPr>
              <w:t>0</w:t>
            </w:r>
            <w:r w:rsidRPr="00B50AC9">
              <w:rPr>
                <w:rFonts w:ascii="メイリオ" w:eastAsia="メイリオ" w:hAnsi="メイリオ"/>
                <w:color w:val="000000" w:themeColor="text1"/>
                <w:szCs w:val="24"/>
              </w:rPr>
              <w:t xml:space="preserve">) </w:t>
            </w:r>
            <w:r w:rsidRPr="00B50AC9">
              <w:rPr>
                <w:rFonts w:ascii="メイリオ" w:eastAsia="メイリオ" w:hAnsi="メイリオ" w:hint="eastAsia"/>
                <w:color w:val="000000" w:themeColor="text1"/>
                <w:szCs w:val="24"/>
              </w:rPr>
              <w:t>その他、第４章、第５章及び第６章に定める業務に関すること。</w:t>
            </w:r>
          </w:p>
          <w:p w14:paraId="4C12C95A" w14:textId="77777777" w:rsidR="00A40520" w:rsidRPr="00B50AC9" w:rsidRDefault="00A40520" w:rsidP="00A40520">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07C35039" w14:textId="77777777" w:rsidR="00A40520" w:rsidRPr="00B50AC9" w:rsidRDefault="00A40520" w:rsidP="00A40520">
            <w:pPr>
              <w:pStyle w:val="aa"/>
              <w:spacing w:line="320" w:lineRule="exact"/>
              <w:ind w:firstLineChars="15" w:firstLine="42"/>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47A2DD0E" w14:textId="77777777" w:rsidR="00A40520" w:rsidRPr="00B50AC9" w:rsidRDefault="00A40520" w:rsidP="00577631">
            <w:pPr>
              <w:autoSpaceDE w:val="0"/>
              <w:autoSpaceDN w:val="0"/>
              <w:adjustRightInd w:val="0"/>
              <w:spacing w:line="289" w:lineRule="exact"/>
              <w:rPr>
                <w:rFonts w:ascii="メイリオ" w:eastAsia="メイリオ" w:hAnsi="メイリオ"/>
                <w:color w:val="000000" w:themeColor="text1"/>
                <w:szCs w:val="24"/>
              </w:rPr>
            </w:pPr>
          </w:p>
          <w:p w14:paraId="0536F46C" w14:textId="77777777" w:rsidR="00577631" w:rsidRPr="00B50AC9" w:rsidRDefault="00577631" w:rsidP="00577631">
            <w:pPr>
              <w:autoSpaceDE w:val="0"/>
              <w:autoSpaceDN w:val="0"/>
              <w:adjustRightInd w:val="0"/>
              <w:spacing w:line="289" w:lineRule="exact"/>
              <w:rPr>
                <w:rFonts w:ascii="メイリオ" w:eastAsia="メイリオ" w:hAnsi="メイリオ"/>
                <w:color w:val="000000" w:themeColor="text1"/>
                <w:szCs w:val="24"/>
              </w:rPr>
            </w:pPr>
          </w:p>
          <w:p w14:paraId="52313A06" w14:textId="77777777" w:rsidR="00F92AD3" w:rsidRPr="00B50AC9" w:rsidRDefault="00F92AD3" w:rsidP="00F92AD3">
            <w:pPr>
              <w:autoSpaceDE w:val="0"/>
              <w:autoSpaceDN w:val="0"/>
              <w:adjustRightInd w:val="0"/>
              <w:spacing w:line="289" w:lineRule="exac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第１２条関係</w:t>
            </w:r>
          </w:p>
          <w:p w14:paraId="42A3E9BD" w14:textId="3877DE77" w:rsidR="00F92AD3" w:rsidRPr="00B50AC9" w:rsidRDefault="009051C6" w:rsidP="00B50AC9">
            <w:pPr>
              <w:autoSpaceDE w:val="0"/>
              <w:autoSpaceDN w:val="0"/>
              <w:adjustRightInd w:val="0"/>
              <w:spacing w:line="289" w:lineRule="exact"/>
              <w:ind w:left="242" w:hangingChars="100" w:hanging="242"/>
              <w:rPr>
                <w:rFonts w:ascii="メイリオ" w:eastAsia="メイリオ" w:hAnsi="メイリオ"/>
                <w:color w:val="000000" w:themeColor="text1"/>
                <w:sz w:val="24"/>
                <w:szCs w:val="24"/>
              </w:rPr>
            </w:pPr>
            <w:r w:rsidRPr="00B50AC9">
              <w:rPr>
                <w:rFonts w:ascii="メイリオ" w:eastAsia="メイリオ" w:hAnsi="メイリオ" w:cs="ＭＳ ゴシック" w:hint="eastAsia"/>
                <w:color w:val="000000" w:themeColor="text1"/>
                <w:spacing w:val="1"/>
                <w:kern w:val="0"/>
                <w:sz w:val="24"/>
                <w:szCs w:val="24"/>
              </w:rPr>
              <w:t>１．</w:t>
            </w:r>
            <w:r w:rsidR="00D21516" w:rsidRPr="00B50AC9">
              <w:rPr>
                <w:rFonts w:ascii="メイリオ" w:eastAsia="メイリオ" w:hAnsi="メイリオ" w:cs="ＭＳ ゴシック" w:hint="eastAsia"/>
                <w:color w:val="000000" w:themeColor="text1"/>
                <w:spacing w:val="1"/>
                <w:kern w:val="0"/>
                <w:sz w:val="24"/>
                <w:szCs w:val="24"/>
              </w:rPr>
              <w:t>ひな形の趣旨に則った内容を規定すること。</w:t>
            </w:r>
            <w:r w:rsidRPr="00B50AC9">
              <w:rPr>
                <w:rFonts w:ascii="メイリオ" w:eastAsia="メイリオ" w:hAnsi="メイリオ" w:hint="eastAsia"/>
                <w:color w:val="000000" w:themeColor="text1"/>
                <w:sz w:val="24"/>
                <w:szCs w:val="24"/>
              </w:rPr>
              <w:t>２．</w:t>
            </w:r>
            <w:r w:rsidR="001913E7" w:rsidRPr="00B50AC9">
              <w:rPr>
                <w:rFonts w:ascii="メイリオ" w:eastAsia="メイリオ" w:hAnsi="メイリオ" w:hint="eastAsia"/>
                <w:color w:val="000000" w:themeColor="text1"/>
                <w:sz w:val="24"/>
                <w:szCs w:val="24"/>
              </w:rPr>
              <w:t>運航管理者の権限及び責務に係る業務は、運航管理者の責任のもと、運航管理員又は従業者（船舶、陸上問わず）を指導・監督することにより実施して差し支えない。</w:t>
            </w:r>
          </w:p>
          <w:p w14:paraId="68FEF456" w14:textId="77777777" w:rsidR="00F92AD3" w:rsidRPr="00B50AC9" w:rsidRDefault="00F92AD3" w:rsidP="000D0D1B">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p>
          <w:p w14:paraId="384CE1E9" w14:textId="77777777" w:rsidR="00F92AD3" w:rsidRPr="00B50AC9" w:rsidRDefault="00F92AD3" w:rsidP="00577631">
            <w:pPr>
              <w:autoSpaceDE w:val="0"/>
              <w:autoSpaceDN w:val="0"/>
              <w:adjustRightInd w:val="0"/>
              <w:spacing w:line="289" w:lineRule="exact"/>
              <w:rPr>
                <w:rFonts w:ascii="メイリオ" w:eastAsia="メイリオ" w:hAnsi="メイリオ"/>
                <w:color w:val="000000" w:themeColor="text1"/>
                <w:szCs w:val="24"/>
              </w:rPr>
            </w:pPr>
          </w:p>
          <w:p w14:paraId="560C758A" w14:textId="77777777" w:rsidR="005821ED" w:rsidRPr="00B50AC9" w:rsidRDefault="005821ED" w:rsidP="00577631">
            <w:pPr>
              <w:autoSpaceDE w:val="0"/>
              <w:autoSpaceDN w:val="0"/>
              <w:adjustRightInd w:val="0"/>
              <w:spacing w:line="289" w:lineRule="exact"/>
              <w:rPr>
                <w:rFonts w:ascii="メイリオ" w:eastAsia="メイリオ" w:hAnsi="メイリオ"/>
                <w:color w:val="000000" w:themeColor="text1"/>
                <w:szCs w:val="24"/>
              </w:rPr>
            </w:pPr>
          </w:p>
          <w:p w14:paraId="284B8630" w14:textId="4AC9A16A" w:rsidR="00577631" w:rsidRPr="00B50AC9" w:rsidRDefault="00577631" w:rsidP="0057763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Pr="00B50AC9">
              <w:rPr>
                <w:rFonts w:ascii="メイリオ" w:eastAsia="メイリオ" w:hAnsi="メイリオ" w:cs="ＭＳ ゴシック" w:hint="eastAsia"/>
                <w:color w:val="000000" w:themeColor="text1"/>
                <w:spacing w:val="1"/>
                <w:kern w:val="0"/>
                <w:sz w:val="24"/>
                <w:szCs w:val="24"/>
              </w:rPr>
              <w:t>〕</w:t>
            </w:r>
          </w:p>
          <w:p w14:paraId="67201940" w14:textId="34424303" w:rsidR="00577631" w:rsidRPr="00B50AC9" w:rsidRDefault="00577631" w:rsidP="0057763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 xml:space="preserve">　以下の通り修正すること</w:t>
            </w:r>
          </w:p>
          <w:p w14:paraId="4772CA8A" w14:textId="09472CF3" w:rsidR="00577631" w:rsidRPr="00B50AC9" w:rsidRDefault="00577631" w:rsidP="00577631">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Pr="00B50AC9">
              <w:rPr>
                <w:rFonts w:ascii="メイリオ" w:eastAsia="メイリオ" w:hAnsi="メイリオ" w:cs="ＭＳ ゴシック"/>
                <w:color w:val="000000" w:themeColor="text1"/>
                <w:spacing w:val="1"/>
                <w:kern w:val="0"/>
                <w:sz w:val="24"/>
                <w:szCs w:val="24"/>
              </w:rPr>
              <w:t>(2)を削除する。</w:t>
            </w:r>
          </w:p>
          <w:p w14:paraId="594E2F2C" w14:textId="58A41CD5" w:rsidR="00577631" w:rsidRPr="00B50AC9" w:rsidRDefault="00577631" w:rsidP="00577631">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Pr="00B50AC9">
              <w:rPr>
                <w:rFonts w:ascii="メイリオ" w:eastAsia="メイリオ" w:hAnsi="メイリオ" w:cs="ＭＳ ゴシック"/>
                <w:color w:val="000000" w:themeColor="text1"/>
                <w:spacing w:val="1"/>
                <w:kern w:val="0"/>
                <w:sz w:val="24"/>
                <w:szCs w:val="24"/>
              </w:rPr>
              <w:t>(</w:t>
            </w:r>
            <w:r w:rsidR="000842B9" w:rsidRPr="00B50AC9">
              <w:rPr>
                <w:rFonts w:ascii="メイリオ" w:eastAsia="メイリオ" w:hAnsi="メイリオ" w:cs="ＭＳ ゴシック"/>
                <w:color w:val="000000" w:themeColor="text1"/>
                <w:spacing w:val="1"/>
                <w:kern w:val="0"/>
                <w:sz w:val="24"/>
                <w:szCs w:val="24"/>
              </w:rPr>
              <w:t>4</w:t>
            </w:r>
            <w:r w:rsidRPr="00B50AC9">
              <w:rPr>
                <w:rFonts w:ascii="メイリオ" w:eastAsia="メイリオ" w:hAnsi="メイリオ" w:cs="ＭＳ ゴシック"/>
                <w:color w:val="000000" w:themeColor="text1"/>
                <w:spacing w:val="1"/>
                <w:kern w:val="0"/>
                <w:sz w:val="24"/>
                <w:szCs w:val="24"/>
              </w:rPr>
              <w:t>)の「定点連絡その他の方法により、」を削除する。</w:t>
            </w:r>
          </w:p>
          <w:p w14:paraId="40C0CF63" w14:textId="0ABBD0D4" w:rsidR="00E5380D" w:rsidRPr="00B50AC9" w:rsidRDefault="00E5380D" w:rsidP="000D0D1B">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Pr="00B50AC9">
              <w:rPr>
                <w:rFonts w:ascii="メイリオ" w:eastAsia="メイリオ" w:hAnsi="メイリオ" w:cs="ＭＳ ゴシック"/>
                <w:color w:val="000000" w:themeColor="text1"/>
                <w:spacing w:val="1"/>
                <w:kern w:val="0"/>
                <w:sz w:val="24"/>
                <w:szCs w:val="24"/>
              </w:rPr>
              <w:t>(5)の「</w:t>
            </w:r>
            <w:r w:rsidRPr="00B50AC9">
              <w:rPr>
                <w:rFonts w:ascii="メイリオ" w:eastAsia="メイリオ" w:hAnsi="メイリオ" w:cs="ＭＳ ゴシック" w:hint="eastAsia"/>
                <w:color w:val="000000" w:themeColor="text1"/>
                <w:spacing w:val="1"/>
                <w:kern w:val="0"/>
                <w:sz w:val="24"/>
                <w:szCs w:val="24"/>
              </w:rPr>
              <w:t>決定し、それを船長に指示すること。」を「決定すること。」に書き換える。</w:t>
            </w:r>
          </w:p>
          <w:p w14:paraId="0868BED0" w14:textId="77777777" w:rsidR="00577631" w:rsidRPr="00B50AC9" w:rsidRDefault="00577631" w:rsidP="00577631">
            <w:pPr>
              <w:autoSpaceDE w:val="0"/>
              <w:autoSpaceDN w:val="0"/>
              <w:adjustRightInd w:val="0"/>
              <w:spacing w:line="289" w:lineRule="exact"/>
              <w:rPr>
                <w:rFonts w:ascii="メイリオ" w:eastAsia="メイリオ" w:hAnsi="メイリオ"/>
                <w:color w:val="000000" w:themeColor="text1"/>
                <w:szCs w:val="24"/>
              </w:rPr>
            </w:pPr>
          </w:p>
        </w:tc>
      </w:tr>
      <w:tr w:rsidR="00AE7125" w:rsidRPr="00AE7125" w14:paraId="0E14BDD8" w14:textId="77777777" w:rsidTr="00A46A41">
        <w:trPr>
          <w:gridAfter w:val="1"/>
          <w:wAfter w:w="2" w:type="pct"/>
        </w:trPr>
        <w:tc>
          <w:tcPr>
            <w:tcW w:w="2939" w:type="pct"/>
            <w:tcBorders>
              <w:top w:val="single" w:sz="4" w:space="0" w:color="auto"/>
            </w:tcBorders>
          </w:tcPr>
          <w:p w14:paraId="6242DAC4" w14:textId="77777777" w:rsidR="002D63E1" w:rsidRPr="00B50AC9" w:rsidRDefault="002D63E1" w:rsidP="002D63E1">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（運航管理員の権限）</w:t>
            </w:r>
          </w:p>
          <w:p w14:paraId="39CF73E2" w14:textId="77777777" w:rsidR="002D63E1" w:rsidRPr="00B50AC9" w:rsidRDefault="002D63E1" w:rsidP="002D63E1">
            <w:pPr>
              <w:spacing w:line="300"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第１３条　運航管理員は、運航管理者の指示により運航管理者の行う業務の補佐を行うものとする。</w:t>
            </w:r>
          </w:p>
          <w:p w14:paraId="42B8A5FE" w14:textId="77777777" w:rsidR="00A40520" w:rsidRPr="00B50AC9" w:rsidRDefault="00A40520" w:rsidP="00A40520">
            <w:pPr>
              <w:spacing w:line="320" w:lineRule="exact"/>
              <w:ind w:left="312" w:hangingChars="130" w:hanging="312"/>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40C4E7ED" w14:textId="77777777" w:rsidR="00A40520" w:rsidRPr="00B50AC9" w:rsidRDefault="00A40520" w:rsidP="00A40520">
            <w:pPr>
              <w:pStyle w:val="aa"/>
              <w:wordWrap/>
              <w:spacing w:line="320" w:lineRule="exact"/>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890" w:type="pct"/>
            <w:tcBorders>
              <w:top w:val="single" w:sz="4" w:space="0" w:color="auto"/>
            </w:tcBorders>
          </w:tcPr>
          <w:p w14:paraId="69DC0082" w14:textId="77777777" w:rsidR="00B5215D" w:rsidRPr="00B50AC9" w:rsidRDefault="00B5215D" w:rsidP="0057763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E0DBDF8" w14:textId="485516BA" w:rsidR="009051C6" w:rsidRPr="00B50AC9" w:rsidRDefault="009051C6" w:rsidP="009051C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009027F0" w:rsidRPr="00B50AC9">
              <w:rPr>
                <w:rFonts w:ascii="メイリオ" w:eastAsia="メイリオ" w:hAnsi="メイリオ" w:cs="ＭＳ ゴシック"/>
                <w:color w:val="000000" w:themeColor="text1"/>
                <w:spacing w:val="1"/>
                <w:kern w:val="0"/>
                <w:sz w:val="24"/>
                <w:szCs w:val="24"/>
              </w:rPr>
              <w:t>13</w:t>
            </w:r>
            <w:r w:rsidRPr="00B50AC9">
              <w:rPr>
                <w:rFonts w:ascii="メイリオ" w:eastAsia="メイリオ" w:hAnsi="メイリオ" w:cs="ＭＳ ゴシック"/>
                <w:color w:val="000000" w:themeColor="text1"/>
                <w:spacing w:val="1"/>
                <w:kern w:val="0"/>
                <w:sz w:val="24"/>
                <w:szCs w:val="24"/>
              </w:rPr>
              <w:t>条関係</w:t>
            </w:r>
          </w:p>
          <w:p w14:paraId="703DDCA9" w14:textId="569A0DF5" w:rsidR="009051C6" w:rsidRPr="00B50AC9" w:rsidRDefault="009051C6" w:rsidP="009051C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 xml:space="preserve">　</w:t>
            </w:r>
            <w:r w:rsidR="00D21516" w:rsidRPr="00B50AC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716466E" w14:textId="77777777" w:rsidR="009051C6" w:rsidRPr="00B50AC9" w:rsidRDefault="009051C6" w:rsidP="0057763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AC0F9E7" w14:textId="32154CA5" w:rsidR="00577631" w:rsidRPr="00B50AC9" w:rsidRDefault="00577631" w:rsidP="0057763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Pr="00B50AC9">
              <w:rPr>
                <w:rFonts w:ascii="メイリオ" w:eastAsia="メイリオ" w:hAnsi="メイリオ" w:cs="ＭＳ ゴシック" w:hint="eastAsia"/>
                <w:color w:val="000000" w:themeColor="text1"/>
                <w:spacing w:val="1"/>
                <w:kern w:val="0"/>
                <w:sz w:val="24"/>
                <w:szCs w:val="24"/>
              </w:rPr>
              <w:t>〕</w:t>
            </w:r>
          </w:p>
          <w:p w14:paraId="240DFBB4" w14:textId="2B2B3B64" w:rsidR="00A40520" w:rsidRPr="00B50AC9" w:rsidRDefault="000932CB" w:rsidP="00B5215D">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　</w:t>
            </w:r>
            <w:r w:rsidR="005F50C8" w:rsidRPr="00B50AC9">
              <w:rPr>
                <w:rFonts w:ascii="メイリオ" w:eastAsia="メイリオ" w:hAnsi="メイリオ" w:hint="eastAsia"/>
                <w:color w:val="000000" w:themeColor="text1"/>
                <w:sz w:val="24"/>
                <w:szCs w:val="32"/>
              </w:rPr>
              <w:t>本条は、以下の通り規定すること</w:t>
            </w:r>
          </w:p>
          <w:p w14:paraId="6845B861" w14:textId="228054DE" w:rsidR="00C20CE2" w:rsidRPr="00B50AC9" w:rsidRDefault="00C20CE2" w:rsidP="00C20CE2">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　（陸上従業者の権限）</w:t>
            </w:r>
          </w:p>
          <w:p w14:paraId="439C377C" w14:textId="13EEB63C" w:rsidR="00C20CE2" w:rsidRPr="00B50AC9" w:rsidRDefault="00C20CE2" w:rsidP="00C20CE2">
            <w:pPr>
              <w:autoSpaceDE w:val="0"/>
              <w:autoSpaceDN w:val="0"/>
              <w:adjustRightInd w:val="0"/>
              <w:spacing w:line="289" w:lineRule="exact"/>
              <w:ind w:leftChars="100" w:left="450" w:hangingChars="100" w:hanging="240"/>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第１３条　陸上従業者は、</w:t>
            </w:r>
            <w:r w:rsidR="005F50C8" w:rsidRPr="00B50AC9">
              <w:rPr>
                <w:rFonts w:ascii="メイリオ" w:eastAsia="メイリオ" w:hAnsi="メイリオ" w:hint="eastAsia"/>
                <w:color w:val="000000" w:themeColor="text1"/>
                <w:sz w:val="24"/>
                <w:szCs w:val="32"/>
              </w:rPr>
              <w:t>船長兼務運航</w:t>
            </w:r>
            <w:r w:rsidR="00313D55" w:rsidRPr="00B50AC9">
              <w:rPr>
                <w:rFonts w:ascii="メイリオ" w:eastAsia="メイリオ" w:hAnsi="メイリオ" w:hint="eastAsia"/>
                <w:color w:val="000000" w:themeColor="text1"/>
                <w:sz w:val="24"/>
                <w:szCs w:val="32"/>
              </w:rPr>
              <w:t>管理者</w:t>
            </w:r>
            <w:r w:rsidRPr="00B50AC9">
              <w:rPr>
                <w:rFonts w:ascii="メイリオ" w:eastAsia="メイリオ" w:hAnsi="メイリオ" w:hint="eastAsia"/>
                <w:color w:val="000000" w:themeColor="text1"/>
                <w:sz w:val="24"/>
                <w:szCs w:val="32"/>
              </w:rPr>
              <w:t>の指示により</w:t>
            </w:r>
            <w:r w:rsidR="003614B2" w:rsidRPr="00B50AC9">
              <w:rPr>
                <w:rFonts w:ascii="メイリオ" w:eastAsia="メイリオ" w:hAnsi="メイリオ" w:hint="eastAsia"/>
                <w:color w:val="000000" w:themeColor="text1"/>
                <w:sz w:val="24"/>
                <w:szCs w:val="32"/>
              </w:rPr>
              <w:t>、</w:t>
            </w:r>
            <w:r w:rsidR="00420CD7" w:rsidRPr="00B50AC9">
              <w:rPr>
                <w:rFonts w:ascii="メイリオ" w:eastAsia="メイリオ" w:hAnsi="メイリオ" w:hint="eastAsia"/>
                <w:color w:val="000000" w:themeColor="text1"/>
                <w:sz w:val="24"/>
                <w:szCs w:val="32"/>
              </w:rPr>
              <w:t>船長兼務運航管理者</w:t>
            </w:r>
            <w:r w:rsidRPr="00B50AC9">
              <w:rPr>
                <w:rFonts w:ascii="メイリオ" w:eastAsia="メイリオ" w:hAnsi="メイリオ" w:hint="eastAsia"/>
                <w:color w:val="000000" w:themeColor="text1"/>
                <w:sz w:val="24"/>
                <w:szCs w:val="32"/>
              </w:rPr>
              <w:t>の行う業務の補佐を行うものとする。</w:t>
            </w:r>
          </w:p>
          <w:p w14:paraId="3AD4BAF3" w14:textId="7AF61761" w:rsidR="00C20CE2" w:rsidRPr="00B50AC9" w:rsidRDefault="00C20CE2" w:rsidP="00B5215D">
            <w:pPr>
              <w:autoSpaceDE w:val="0"/>
              <w:autoSpaceDN w:val="0"/>
              <w:adjustRightInd w:val="0"/>
              <w:spacing w:line="289" w:lineRule="exact"/>
              <w:rPr>
                <w:rFonts w:ascii="メイリオ" w:eastAsia="メイリオ" w:hAnsi="メイリオ"/>
                <w:color w:val="000000" w:themeColor="text1"/>
                <w:szCs w:val="24"/>
              </w:rPr>
            </w:pPr>
          </w:p>
        </w:tc>
      </w:tr>
      <w:tr w:rsidR="00AE7125" w:rsidRPr="00AE7125" w14:paraId="0307E74C" w14:textId="77777777" w:rsidTr="00A46A41">
        <w:trPr>
          <w:gridAfter w:val="1"/>
          <w:wAfter w:w="2" w:type="pct"/>
        </w:trPr>
        <w:tc>
          <w:tcPr>
            <w:tcW w:w="2939" w:type="pct"/>
            <w:tcBorders>
              <w:bottom w:val="single" w:sz="4" w:space="0" w:color="auto"/>
            </w:tcBorders>
          </w:tcPr>
          <w:p w14:paraId="5E128B80" w14:textId="77777777" w:rsidR="002D63E1" w:rsidRPr="00B50AC9" w:rsidRDefault="002D63E1" w:rsidP="002D63E1">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（船長の権限）</w:t>
            </w:r>
          </w:p>
          <w:p w14:paraId="6BFF9E32" w14:textId="4FA77C44" w:rsidR="00A0685F" w:rsidRPr="00B50AC9" w:rsidRDefault="00A0685F" w:rsidP="00A0685F">
            <w:pPr>
              <w:spacing w:line="320"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第１４条　船長は、</w:t>
            </w:r>
            <w:r w:rsidR="00494F5B" w:rsidRPr="00B50AC9">
              <w:rPr>
                <w:rFonts w:ascii="メイリオ" w:eastAsia="メイリオ" w:hAnsi="メイリオ" w:hint="eastAsia"/>
                <w:color w:val="000000" w:themeColor="text1"/>
                <w:sz w:val="24"/>
                <w:szCs w:val="24"/>
              </w:rPr>
              <w:t>第１２条の規定に関わらず</w:t>
            </w:r>
            <w:r w:rsidRPr="00B50AC9">
              <w:rPr>
                <w:rFonts w:ascii="メイリオ" w:eastAsia="メイリオ" w:hAnsi="メイリオ" w:hint="eastAsia"/>
                <w:color w:val="000000" w:themeColor="text1"/>
                <w:sz w:val="24"/>
                <w:szCs w:val="24"/>
              </w:rPr>
              <w:t>、自らが指揮する船舶の運航の中止、避航その他航海の安全を確保するために必要な措置を即時に実施する権限を有する。</w:t>
            </w:r>
          </w:p>
          <w:p w14:paraId="40AC9BA3" w14:textId="77777777" w:rsidR="00A40520" w:rsidRPr="00B50AC9" w:rsidRDefault="00A40520" w:rsidP="000D0D1B">
            <w:pPr>
              <w:spacing w:line="320" w:lineRule="exact"/>
              <w:ind w:left="240"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38DB8918" w14:textId="77777777" w:rsidR="00A40520" w:rsidRPr="00B50AC9" w:rsidRDefault="00A40520" w:rsidP="00A40520">
            <w:pPr>
              <w:widowControl/>
              <w:spacing w:line="320" w:lineRule="exact"/>
              <w:jc w:val="center"/>
              <w:rPr>
                <w:rFonts w:ascii="メイリオ" w:eastAsia="メイリオ" w:hAnsi="メイリオ" w:cs="ＭＳ ゴシック"/>
                <w:color w:val="000000" w:themeColor="text1"/>
                <w:kern w:val="0"/>
                <w:sz w:val="24"/>
                <w:szCs w:val="24"/>
              </w:rPr>
            </w:pPr>
            <w:r w:rsidRPr="00B50AC9">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4A4B5ECE" w14:textId="77777777" w:rsidR="00A40520" w:rsidRPr="00B50AC9" w:rsidRDefault="00A40520" w:rsidP="000842B9">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587C2625" w14:textId="7ED44AAC" w:rsidR="009051C6" w:rsidRPr="00B50AC9" w:rsidRDefault="009051C6" w:rsidP="000842B9">
            <w:pPr>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50AC9">
              <w:rPr>
                <w:rFonts w:ascii="メイリオ" w:eastAsia="メイリオ" w:hAnsi="メイリオ" w:cs="ＭＳ ゴシック" w:hint="eastAsia"/>
                <w:color w:val="000000" w:themeColor="text1"/>
                <w:kern w:val="0"/>
                <w:sz w:val="24"/>
                <w:szCs w:val="24"/>
              </w:rPr>
              <w:t>第</w:t>
            </w:r>
            <w:r w:rsidR="009027F0" w:rsidRPr="00B50AC9">
              <w:rPr>
                <w:rFonts w:ascii="メイリオ" w:eastAsia="メイリオ" w:hAnsi="メイリオ" w:cs="ＭＳ ゴシック"/>
                <w:color w:val="000000" w:themeColor="text1"/>
                <w:kern w:val="0"/>
                <w:sz w:val="24"/>
                <w:szCs w:val="24"/>
              </w:rPr>
              <w:t>14</w:t>
            </w:r>
            <w:r w:rsidRPr="00B50AC9">
              <w:rPr>
                <w:rFonts w:ascii="メイリオ" w:eastAsia="メイリオ" w:hAnsi="メイリオ" w:cs="ＭＳ ゴシック" w:hint="eastAsia"/>
                <w:color w:val="000000" w:themeColor="text1"/>
                <w:kern w:val="0"/>
                <w:sz w:val="24"/>
                <w:szCs w:val="24"/>
              </w:rPr>
              <w:t>条関係</w:t>
            </w:r>
          </w:p>
          <w:p w14:paraId="19348EEF" w14:textId="09E9909D" w:rsidR="009051C6" w:rsidRPr="00B50AC9" w:rsidRDefault="009051C6" w:rsidP="000842B9">
            <w:pPr>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50AC9">
              <w:rPr>
                <w:rFonts w:ascii="メイリオ" w:eastAsia="メイリオ" w:hAnsi="メイリオ" w:cs="ＭＳ ゴシック" w:hint="eastAsia"/>
                <w:color w:val="000000" w:themeColor="text1"/>
                <w:kern w:val="0"/>
                <w:sz w:val="24"/>
                <w:szCs w:val="24"/>
              </w:rPr>
              <w:t xml:space="preserve">　</w:t>
            </w:r>
            <w:r w:rsidR="00D21516" w:rsidRPr="00B50AC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3FFEFCFB" w14:textId="77777777" w:rsidR="009051C6" w:rsidRPr="00B50AC9" w:rsidRDefault="009051C6" w:rsidP="000842B9">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4880E891" w14:textId="4F75C313" w:rsidR="000842B9" w:rsidRPr="00B50AC9" w:rsidRDefault="000842B9" w:rsidP="000842B9">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Pr="00B50AC9">
              <w:rPr>
                <w:rFonts w:ascii="メイリオ" w:eastAsia="メイリオ" w:hAnsi="メイリオ" w:cs="ＭＳ ゴシック" w:hint="eastAsia"/>
                <w:color w:val="000000" w:themeColor="text1"/>
                <w:spacing w:val="1"/>
                <w:kern w:val="0"/>
                <w:sz w:val="24"/>
                <w:szCs w:val="24"/>
              </w:rPr>
              <w:t>〕</w:t>
            </w:r>
          </w:p>
          <w:p w14:paraId="1466D374" w14:textId="4ECA1140" w:rsidR="000842B9" w:rsidRPr="00B50AC9" w:rsidRDefault="000842B9" w:rsidP="000842B9">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　</w:t>
            </w:r>
            <w:r w:rsidR="00142F09" w:rsidRPr="00B50AC9">
              <w:rPr>
                <w:rFonts w:ascii="メイリオ" w:eastAsia="メイリオ" w:hAnsi="メイリオ" w:hint="eastAsia"/>
                <w:color w:val="000000" w:themeColor="text1"/>
                <w:sz w:val="24"/>
                <w:szCs w:val="32"/>
              </w:rPr>
              <w:t>本条は、</w:t>
            </w:r>
            <w:r w:rsidRPr="00B50AC9">
              <w:rPr>
                <w:rFonts w:ascii="メイリオ" w:eastAsia="メイリオ" w:hAnsi="メイリオ" w:hint="eastAsia"/>
                <w:color w:val="000000" w:themeColor="text1"/>
                <w:sz w:val="24"/>
                <w:szCs w:val="32"/>
              </w:rPr>
              <w:t>以下の通り</w:t>
            </w:r>
            <w:r w:rsidR="00142F09" w:rsidRPr="00B50AC9">
              <w:rPr>
                <w:rFonts w:ascii="メイリオ" w:eastAsia="メイリオ" w:hAnsi="メイリオ" w:hint="eastAsia"/>
                <w:color w:val="000000" w:themeColor="text1"/>
                <w:sz w:val="24"/>
                <w:szCs w:val="32"/>
              </w:rPr>
              <w:t>規定すること</w:t>
            </w:r>
          </w:p>
          <w:p w14:paraId="47CAB546" w14:textId="3DC97708" w:rsidR="000842B9" w:rsidRPr="00B50AC9" w:rsidRDefault="000842B9" w:rsidP="000842B9">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　（</w:t>
            </w:r>
            <w:r w:rsidR="002056A5" w:rsidRPr="00B50AC9">
              <w:rPr>
                <w:rFonts w:ascii="メイリオ" w:eastAsia="メイリオ" w:hAnsi="メイリオ" w:hint="eastAsia"/>
                <w:color w:val="000000" w:themeColor="text1"/>
                <w:sz w:val="24"/>
                <w:szCs w:val="32"/>
              </w:rPr>
              <w:t>船長兼務運航管理者</w:t>
            </w:r>
            <w:r w:rsidRPr="00B50AC9">
              <w:rPr>
                <w:rFonts w:ascii="メイリオ" w:eastAsia="メイリオ" w:hAnsi="メイリオ" w:hint="eastAsia"/>
                <w:color w:val="000000" w:themeColor="text1"/>
                <w:sz w:val="24"/>
                <w:szCs w:val="32"/>
              </w:rPr>
              <w:t>の権限）</w:t>
            </w:r>
          </w:p>
          <w:p w14:paraId="5A78406D" w14:textId="6DADB726" w:rsidR="000842B9" w:rsidRPr="00B50AC9" w:rsidRDefault="000842B9" w:rsidP="000842B9">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第１４条　</w:t>
            </w:r>
            <w:r w:rsidR="002056A5" w:rsidRPr="00B50AC9">
              <w:rPr>
                <w:rFonts w:ascii="メイリオ" w:eastAsia="メイリオ" w:hAnsi="メイリオ" w:hint="eastAsia"/>
                <w:color w:val="000000" w:themeColor="text1"/>
                <w:sz w:val="24"/>
                <w:szCs w:val="32"/>
              </w:rPr>
              <w:t>船長兼務運航管理者</w:t>
            </w:r>
            <w:r w:rsidRPr="00B50AC9">
              <w:rPr>
                <w:rFonts w:ascii="メイリオ" w:eastAsia="メイリオ" w:hAnsi="メイリオ" w:hint="eastAsia"/>
                <w:color w:val="000000" w:themeColor="text1"/>
                <w:sz w:val="24"/>
                <w:szCs w:val="32"/>
              </w:rPr>
              <w:t>は、</w:t>
            </w:r>
            <w:r w:rsidR="00F103B5" w:rsidRPr="00B50AC9">
              <w:rPr>
                <w:rFonts w:ascii="メイリオ" w:eastAsia="メイリオ" w:hAnsi="メイリオ" w:hint="eastAsia"/>
                <w:color w:val="000000" w:themeColor="text1"/>
                <w:sz w:val="24"/>
                <w:szCs w:val="32"/>
              </w:rPr>
              <w:t>自らが指揮する船舶の運航の中止、避航その他航海の安全を確保するために必要な措置を即時に実施する権限を有する</w:t>
            </w:r>
            <w:r w:rsidRPr="00B50AC9">
              <w:rPr>
                <w:rFonts w:ascii="メイリオ" w:eastAsia="メイリオ" w:hAnsi="メイリオ" w:hint="eastAsia"/>
                <w:color w:val="000000" w:themeColor="text1"/>
                <w:sz w:val="24"/>
                <w:szCs w:val="32"/>
              </w:rPr>
              <w:t>。</w:t>
            </w:r>
          </w:p>
          <w:p w14:paraId="1AA9E6CC" w14:textId="2E741C2B" w:rsidR="000842B9" w:rsidRPr="00B50AC9" w:rsidRDefault="000842B9" w:rsidP="000D0D1B">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tc>
      </w:tr>
      <w:tr w:rsidR="00AE7125" w:rsidRPr="00AE7125" w14:paraId="30999592" w14:textId="77777777" w:rsidTr="00A46A41">
        <w:trPr>
          <w:gridAfter w:val="1"/>
          <w:wAfter w:w="2" w:type="pct"/>
        </w:trPr>
        <w:tc>
          <w:tcPr>
            <w:tcW w:w="2939" w:type="pct"/>
            <w:tcBorders>
              <w:top w:val="single" w:sz="4" w:space="0" w:color="auto"/>
              <w:bottom w:val="single" w:sz="4" w:space="0" w:color="auto"/>
            </w:tcBorders>
          </w:tcPr>
          <w:p w14:paraId="5FF03198" w14:textId="77777777" w:rsidR="002D63E1" w:rsidRPr="00B50AC9" w:rsidRDefault="002D63E1" w:rsidP="002D63E1">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第４章　　輸送の安全を確保するための事業の実施及びその管理の方法</w:t>
            </w:r>
          </w:p>
          <w:p w14:paraId="1CAB8EA7" w14:textId="77777777" w:rsidR="002D63E1" w:rsidRPr="00B50AC9" w:rsidRDefault="002D63E1" w:rsidP="002D63E1">
            <w:pPr>
              <w:pStyle w:val="aa"/>
              <w:ind w:firstLineChars="500" w:firstLine="1210"/>
              <w:rPr>
                <w:rFonts w:ascii="メイリオ" w:eastAsia="メイリオ" w:hAnsi="メイリオ"/>
                <w:color w:val="000000" w:themeColor="text1"/>
                <w:szCs w:val="24"/>
              </w:rPr>
            </w:pPr>
          </w:p>
          <w:p w14:paraId="7C8C6EDC" w14:textId="77777777" w:rsidR="002D63E1" w:rsidRPr="00B50AC9" w:rsidRDefault="002D63E1" w:rsidP="002D63E1">
            <w:pPr>
              <w:pStyle w:val="aa"/>
              <w:ind w:firstLineChars="600" w:firstLine="145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第１節　　輸送の安全に関する重要事項</w:t>
            </w:r>
          </w:p>
          <w:p w14:paraId="3285F817" w14:textId="77777777" w:rsidR="002D63E1" w:rsidRPr="00B50AC9" w:rsidRDefault="002D63E1" w:rsidP="002D63E1">
            <w:pPr>
              <w:pStyle w:val="aa"/>
              <w:rPr>
                <w:rFonts w:ascii="メイリオ" w:eastAsia="メイリオ" w:hAnsi="メイリオ"/>
                <w:color w:val="000000" w:themeColor="text1"/>
                <w:szCs w:val="24"/>
              </w:rPr>
            </w:pPr>
          </w:p>
          <w:p w14:paraId="588B6218" w14:textId="77777777" w:rsidR="002D63E1" w:rsidRPr="00B50AC9" w:rsidRDefault="002D63E1" w:rsidP="002D63E1">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（輸送の安全を確保するにあたっての基本的態度）</w:t>
            </w:r>
          </w:p>
          <w:p w14:paraId="763F2774" w14:textId="12E9D39D" w:rsidR="002D63E1" w:rsidRPr="00B50AC9" w:rsidRDefault="002D63E1" w:rsidP="002D63E1">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第１５条</w:t>
            </w:r>
            <w:r w:rsidRPr="00B50AC9">
              <w:rPr>
                <w:rFonts w:ascii="メイリオ" w:eastAsia="メイリオ" w:hAnsi="メイリオ"/>
                <w:color w:val="000000" w:themeColor="text1"/>
                <w:szCs w:val="24"/>
              </w:rPr>
              <w:t xml:space="preserve"> 　</w:t>
            </w:r>
            <w:r w:rsidRPr="00B50AC9">
              <w:rPr>
                <w:rFonts w:ascii="メイリオ" w:eastAsia="メイリオ" w:hAnsi="メイリオ" w:hint="eastAsia"/>
                <w:color w:val="000000" w:themeColor="text1"/>
                <w:szCs w:val="24"/>
              </w:rPr>
              <w:t>輸送の安全を確保するため、次に掲げる基本的態度で臨むものとする。</w:t>
            </w:r>
          </w:p>
          <w:p w14:paraId="6FD98D31" w14:textId="77777777" w:rsidR="002D63E1" w:rsidRPr="00B50AC9" w:rsidRDefault="002D63E1" w:rsidP="002D63E1">
            <w:pPr>
              <w:pStyle w:val="aa"/>
              <w:numPr>
                <w:ilvl w:val="0"/>
                <w:numId w:val="57"/>
              </w:numPr>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人命の安全の確保を最優先とすること。</w:t>
            </w:r>
          </w:p>
          <w:p w14:paraId="080A7AFA" w14:textId="77777777" w:rsidR="002D63E1" w:rsidRPr="00B50AC9" w:rsidRDefault="002D63E1" w:rsidP="002D63E1">
            <w:pPr>
              <w:pStyle w:val="aa"/>
              <w:numPr>
                <w:ilvl w:val="0"/>
                <w:numId w:val="57"/>
              </w:numPr>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事態を楽観視せず、常に最悪の事態を念頭におき対応すること。</w:t>
            </w:r>
          </w:p>
          <w:p w14:paraId="151C8B23" w14:textId="77777777" w:rsidR="002D63E1" w:rsidRPr="00B50AC9" w:rsidRDefault="002D63E1" w:rsidP="002D63E1">
            <w:pPr>
              <w:pStyle w:val="aa"/>
              <w:numPr>
                <w:ilvl w:val="0"/>
                <w:numId w:val="57"/>
              </w:numPr>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輸送の安全を確保するため、とりうるあらゆる措置を講ずること。</w:t>
            </w:r>
          </w:p>
          <w:p w14:paraId="031267AE" w14:textId="77777777" w:rsidR="002D63E1" w:rsidRPr="00B50AC9" w:rsidRDefault="002D63E1" w:rsidP="002D63E1">
            <w:pPr>
              <w:pStyle w:val="aa"/>
              <w:numPr>
                <w:ilvl w:val="0"/>
                <w:numId w:val="57"/>
              </w:numPr>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輸送の安全性を損なうような事態を発見した場合には、看過したり、隠蔽したりせず、直ちに関係者に共有及び伝達すること</w:t>
            </w:r>
          </w:p>
          <w:p w14:paraId="742026E5" w14:textId="77777777" w:rsidR="002D63E1" w:rsidRPr="00B50AC9" w:rsidRDefault="002D63E1" w:rsidP="002D63E1">
            <w:pPr>
              <w:pStyle w:val="aa"/>
              <w:numPr>
                <w:ilvl w:val="0"/>
                <w:numId w:val="57"/>
              </w:numPr>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輸送の安全に関する連絡通信は、最優先させ、迅速かつ確実に処理すること。</w:t>
            </w:r>
          </w:p>
          <w:p w14:paraId="60492080" w14:textId="5E0F347E" w:rsidR="0083572D" w:rsidRPr="00B50AC9" w:rsidRDefault="0083572D" w:rsidP="0083572D">
            <w:pPr>
              <w:pStyle w:val="aa"/>
              <w:wordWrap/>
              <w:spacing w:line="320" w:lineRule="exact"/>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7070B7B2" w14:textId="77777777" w:rsidR="00A40520" w:rsidRPr="00B50AC9" w:rsidRDefault="00A40520" w:rsidP="00A40520">
            <w:pPr>
              <w:autoSpaceDE w:val="0"/>
              <w:autoSpaceDN w:val="0"/>
              <w:adjustRightInd w:val="0"/>
              <w:spacing w:line="320" w:lineRule="exact"/>
              <w:ind w:left="280" w:hangingChars="100" w:hanging="280"/>
              <w:jc w:val="center"/>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741EC7CD" w14:textId="77777777" w:rsidR="004A04E5" w:rsidRPr="00B50AC9" w:rsidRDefault="004A04E5"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53938B02" w14:textId="77777777" w:rsidR="009027F0" w:rsidRPr="00B50AC9" w:rsidRDefault="009027F0"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2474984E" w14:textId="77777777" w:rsidR="009027F0" w:rsidRPr="00B50AC9" w:rsidRDefault="009027F0"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04DB6D0B" w14:textId="77777777" w:rsidR="009027F0" w:rsidRPr="00B50AC9" w:rsidRDefault="009027F0" w:rsidP="009027F0">
            <w:pPr>
              <w:autoSpaceDE w:val="0"/>
              <w:autoSpaceDN w:val="0"/>
              <w:adjustRightInd w:val="0"/>
              <w:spacing w:line="289" w:lineRule="exac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第</w:t>
            </w:r>
            <w:r w:rsidRPr="00B50AC9">
              <w:rPr>
                <w:rFonts w:ascii="メイリオ" w:eastAsia="メイリオ" w:hAnsi="メイリオ"/>
                <w:color w:val="000000" w:themeColor="text1"/>
                <w:sz w:val="24"/>
                <w:szCs w:val="24"/>
              </w:rPr>
              <w:t>15条関係</w:t>
            </w:r>
          </w:p>
          <w:p w14:paraId="70F2ED60" w14:textId="182D7C1F" w:rsidR="009027F0" w:rsidRPr="00B50AC9" w:rsidRDefault="00D21516" w:rsidP="009027F0">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B50AC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B7B9F42" w14:textId="4E221F86" w:rsidR="009027F0" w:rsidRPr="00B50AC9" w:rsidRDefault="009027F0"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tc>
      </w:tr>
      <w:tr w:rsidR="00AE7125" w:rsidRPr="00AE7125" w14:paraId="091D926B" w14:textId="77777777" w:rsidTr="00A46A41">
        <w:trPr>
          <w:gridAfter w:val="1"/>
          <w:wAfter w:w="2" w:type="pct"/>
        </w:trPr>
        <w:tc>
          <w:tcPr>
            <w:tcW w:w="2939" w:type="pct"/>
            <w:tcBorders>
              <w:top w:val="single" w:sz="4" w:space="0" w:color="auto"/>
              <w:bottom w:val="single" w:sz="4" w:space="0" w:color="auto"/>
            </w:tcBorders>
          </w:tcPr>
          <w:p w14:paraId="7508A883" w14:textId="2F67F631" w:rsidR="007C3CB5" w:rsidRPr="00B50AC9" w:rsidRDefault="007C3CB5" w:rsidP="007C3CB5">
            <w:pPr>
              <w:pStyle w:val="aa"/>
              <w:ind w:firstLineChars="600" w:firstLine="145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第２</w:t>
            </w:r>
            <w:r w:rsidR="008F58C1" w:rsidRPr="00B50AC9">
              <w:rPr>
                <w:rFonts w:ascii="メイリオ" w:eastAsia="メイリオ" w:hAnsi="メイリオ" w:hint="eastAsia"/>
                <w:color w:val="000000" w:themeColor="text1"/>
                <w:szCs w:val="24"/>
              </w:rPr>
              <w:t>節</w:t>
            </w:r>
            <w:r w:rsidRPr="00B50AC9">
              <w:rPr>
                <w:rFonts w:ascii="メイリオ" w:eastAsia="メイリオ" w:hAnsi="メイリオ" w:hint="eastAsia"/>
                <w:color w:val="000000" w:themeColor="text1"/>
                <w:szCs w:val="24"/>
              </w:rPr>
              <w:t xml:space="preserve">　　船舶の運航管理に関する事項</w:t>
            </w:r>
          </w:p>
          <w:p w14:paraId="683598DB" w14:textId="77777777" w:rsidR="007C3CB5" w:rsidRPr="00B50AC9" w:rsidRDefault="007C3CB5" w:rsidP="007C3CB5">
            <w:pPr>
              <w:pStyle w:val="aa"/>
              <w:ind w:left="242" w:hangingChars="100" w:hanging="242"/>
              <w:rPr>
                <w:rFonts w:ascii="メイリオ" w:eastAsia="メイリオ" w:hAnsi="メイリオ"/>
                <w:color w:val="000000" w:themeColor="text1"/>
                <w:szCs w:val="24"/>
              </w:rPr>
            </w:pPr>
          </w:p>
          <w:p w14:paraId="6B35FFB8" w14:textId="77777777" w:rsidR="007C3CB5" w:rsidRPr="00B50AC9" w:rsidRDefault="007C3CB5" w:rsidP="007C3CB5">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（運航計画の策定）</w:t>
            </w:r>
          </w:p>
          <w:p w14:paraId="11A020D8" w14:textId="425C8C91" w:rsidR="007C3CB5" w:rsidRPr="00B50AC9" w:rsidRDefault="007C3CB5" w:rsidP="007C3CB5">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第１６条　</w:t>
            </w:r>
            <w:r w:rsidR="00F2573D" w:rsidRPr="00B50AC9">
              <w:rPr>
                <w:rFonts w:ascii="メイリオ" w:eastAsia="メイリオ" w:hAnsi="メイリオ" w:hint="eastAsia"/>
                <w:color w:val="000000" w:themeColor="text1"/>
                <w:szCs w:val="24"/>
              </w:rPr>
              <w:t>運航管理者</w:t>
            </w:r>
            <w:r w:rsidRPr="00B50AC9">
              <w:rPr>
                <w:rFonts w:ascii="メイリオ" w:eastAsia="メイリオ" w:hAnsi="メイリオ" w:hint="eastAsia"/>
                <w:color w:val="000000" w:themeColor="text1"/>
                <w:szCs w:val="24"/>
              </w:rPr>
              <w:t>は、運航計画及び運航基準図を策定する。</w:t>
            </w:r>
          </w:p>
          <w:p w14:paraId="4718C0A1" w14:textId="63BCD2B0" w:rsidR="007C3CB5" w:rsidRPr="00B50AC9" w:rsidRDefault="007C3CB5" w:rsidP="007C3CB5">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運航計画は、次に掲げる事項について、運航管理者が</w:t>
            </w:r>
            <w:r w:rsidR="00837903" w:rsidRPr="00B50AC9">
              <w:rPr>
                <w:rFonts w:ascii="メイリオ" w:eastAsia="メイリオ" w:hAnsi="メイリオ" w:hint="eastAsia"/>
                <w:color w:val="000000" w:themeColor="text1"/>
                <w:szCs w:val="24"/>
              </w:rPr>
              <w:t>安全性を検討して</w:t>
            </w:r>
            <w:r w:rsidRPr="00B50AC9">
              <w:rPr>
                <w:rFonts w:ascii="メイリオ" w:eastAsia="メイリオ" w:hAnsi="メイリオ" w:hint="eastAsia"/>
                <w:color w:val="000000" w:themeColor="text1"/>
                <w:szCs w:val="24"/>
              </w:rPr>
              <w:t>策定</w:t>
            </w:r>
            <w:r w:rsidR="00495B14" w:rsidRPr="00B50AC9">
              <w:rPr>
                <w:rFonts w:ascii="メイリオ" w:eastAsia="メイリオ" w:hAnsi="メイリオ" w:hint="eastAsia"/>
                <w:color w:val="000000" w:themeColor="text1"/>
                <w:szCs w:val="24"/>
              </w:rPr>
              <w:t>する。</w:t>
            </w:r>
          </w:p>
          <w:p w14:paraId="1BA2C93E" w14:textId="77777777" w:rsidR="007C3CB5" w:rsidRPr="00B50AC9" w:rsidRDefault="007C3CB5" w:rsidP="007C3CB5">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w:t>
            </w:r>
            <w:r w:rsidRPr="00B50AC9">
              <w:rPr>
                <w:rFonts w:ascii="メイリオ" w:eastAsia="メイリオ" w:hAnsi="メイリオ"/>
                <w:color w:val="000000" w:themeColor="text1"/>
                <w:szCs w:val="24"/>
              </w:rPr>
              <w:t>(1)　航行経路</w:t>
            </w:r>
          </w:p>
          <w:p w14:paraId="4F0F0073" w14:textId="77777777" w:rsidR="007C3CB5" w:rsidRPr="00B50AC9" w:rsidRDefault="007C3CB5" w:rsidP="007C3CB5">
            <w:pPr>
              <w:pStyle w:val="aa"/>
              <w:ind w:leftChars="100" w:left="210"/>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運航スケジュール（航行経路における発着時刻を示したものをいう。）</w:t>
            </w:r>
          </w:p>
          <w:p w14:paraId="0D912D13" w14:textId="77777777" w:rsidR="007C3CB5" w:rsidRPr="00B50AC9" w:rsidRDefault="007C3CB5" w:rsidP="007C3CB5">
            <w:pPr>
              <w:pStyle w:val="aa"/>
              <w:wordWrap/>
              <w:ind w:leftChars="100" w:left="210"/>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　時季により前各号の内容が異なる場合は時季別に示したもの</w:t>
            </w:r>
          </w:p>
          <w:p w14:paraId="157AD798" w14:textId="77777777" w:rsidR="007C3CB5" w:rsidRPr="00B50AC9" w:rsidRDefault="007C3CB5" w:rsidP="007C3CB5">
            <w:pPr>
              <w:spacing w:line="300" w:lineRule="exact"/>
              <w:ind w:left="240" w:hangingChars="100" w:hanging="240"/>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hint="eastAsia"/>
                <w:color w:val="000000" w:themeColor="text1"/>
                <w:sz w:val="24"/>
                <w:szCs w:val="24"/>
              </w:rPr>
              <w:t xml:space="preserve">３　</w:t>
            </w:r>
            <w:r w:rsidRPr="00B50AC9">
              <w:rPr>
                <w:rFonts w:ascii="メイリオ" w:eastAsia="メイリオ" w:hAnsi="メイリオ" w:cs="ＭＳ ゴシック" w:hint="eastAsia"/>
                <w:color w:val="000000" w:themeColor="text1"/>
                <w:spacing w:val="1"/>
                <w:kern w:val="0"/>
                <w:sz w:val="24"/>
                <w:szCs w:val="24"/>
              </w:rPr>
              <w:t>前項の運航計画は、輸送の安全を確保するため欠かすことができない作業等（船舶の点検整備、乗組員の教育・訓練及び休息等）に必要な時間を、十分に確保できるものであること。</w:t>
            </w:r>
          </w:p>
          <w:p w14:paraId="24ADA3B5" w14:textId="77777777" w:rsidR="007C3CB5" w:rsidRPr="00B50AC9" w:rsidRDefault="007C3CB5" w:rsidP="007C3CB5">
            <w:pPr>
              <w:spacing w:line="300"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４　運航管理者は、承認された運航計画に基づき、担当船舶に係る航路及び船舶ごとに運航基準図を作成する。</w:t>
            </w:r>
          </w:p>
          <w:p w14:paraId="346E2727" w14:textId="77777777" w:rsidR="007C3CB5" w:rsidRPr="00B50AC9" w:rsidRDefault="007C3CB5" w:rsidP="007C3CB5">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５　運航基準図の要件は、運航基準に定めるところによる。</w:t>
            </w:r>
          </w:p>
          <w:p w14:paraId="00E0D931" w14:textId="3289942B" w:rsidR="007C3CB5" w:rsidRPr="00B50AC9" w:rsidRDefault="007C3CB5" w:rsidP="007C3CB5">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 xml:space="preserve">６　</w:t>
            </w:r>
            <w:r w:rsidR="008425AE" w:rsidRPr="00B50AC9">
              <w:rPr>
                <w:rFonts w:ascii="メイリオ" w:eastAsia="メイリオ" w:hAnsi="メイリオ" w:hint="eastAsia"/>
                <w:color w:val="000000" w:themeColor="text1"/>
                <w:szCs w:val="24"/>
              </w:rPr>
              <w:t>運航管理者</w:t>
            </w:r>
            <w:r w:rsidRPr="00B50AC9">
              <w:rPr>
                <w:rFonts w:ascii="メイリオ" w:eastAsia="メイリオ" w:hAnsi="メイリオ" w:hint="eastAsia"/>
                <w:color w:val="000000" w:themeColor="text1"/>
                <w:szCs w:val="24"/>
              </w:rPr>
              <w:t>は、船舶及び営業所に運航計画及び運航基準図を備え置き、かつ、主たる営業所において、計画が使用されなくなった日から１年間保存する。</w:t>
            </w:r>
          </w:p>
          <w:p w14:paraId="5723998A" w14:textId="53B41F51" w:rsidR="00A40520" w:rsidRPr="00B50AC9" w:rsidRDefault="00A40520" w:rsidP="00954551">
            <w:pPr>
              <w:pStyle w:val="aa"/>
              <w:wordWrap/>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0BC61795" w14:textId="77777777" w:rsidR="00A40520" w:rsidRPr="00B50AC9"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6CA62134" w14:textId="77777777" w:rsidR="00A40520" w:rsidRPr="00B50AC9" w:rsidRDefault="00A40520"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C2693E4" w14:textId="26A2C26C" w:rsidR="009A26B3" w:rsidRPr="00B50AC9" w:rsidRDefault="009A26B3"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16条関係</w:t>
            </w:r>
          </w:p>
          <w:p w14:paraId="64F2A96F" w14:textId="7A463675" w:rsidR="009027F0" w:rsidRPr="00B50AC9" w:rsidRDefault="00D21516" w:rsidP="009027F0">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B50AC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DB9FDC3" w14:textId="77777777" w:rsidR="009027F0" w:rsidRPr="00B50AC9" w:rsidRDefault="009027F0"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ADA749D" w14:textId="56895A26" w:rsidR="0048299C" w:rsidRPr="00B50AC9" w:rsidRDefault="0048299C"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4項］</w:t>
            </w:r>
          </w:p>
          <w:p w14:paraId="41791D9B" w14:textId="699E40B0" w:rsidR="0048299C" w:rsidRPr="00B50AC9" w:rsidRDefault="0048299C"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 xml:space="preserve">　</w:t>
            </w:r>
            <w:r w:rsidR="009519B8" w:rsidRPr="00B50AC9">
              <w:rPr>
                <w:rFonts w:ascii="メイリオ" w:eastAsia="メイリオ" w:hAnsi="メイリオ" w:cs="ＭＳ ゴシック" w:hint="eastAsia"/>
                <w:color w:val="000000" w:themeColor="text1"/>
                <w:spacing w:val="1"/>
                <w:kern w:val="0"/>
                <w:sz w:val="24"/>
                <w:szCs w:val="24"/>
              </w:rPr>
              <w:t>同一航路に就航している船舶の形態、性能等が同一又は略同一であるような場合は、各船舶共通の当該航路に係る運航基準図でよい。この場合は、第</w:t>
            </w:r>
            <w:r w:rsidR="009519B8" w:rsidRPr="00B50AC9">
              <w:rPr>
                <w:rFonts w:ascii="メイリオ" w:eastAsia="メイリオ" w:hAnsi="メイリオ" w:cs="ＭＳ ゴシック"/>
                <w:color w:val="000000" w:themeColor="text1"/>
                <w:spacing w:val="1"/>
                <w:kern w:val="0"/>
                <w:sz w:val="24"/>
                <w:szCs w:val="24"/>
              </w:rPr>
              <w:t>4項中、「</w:t>
            </w:r>
            <w:r w:rsidR="00CC5DE5" w:rsidRPr="00B50AC9">
              <w:rPr>
                <w:rFonts w:ascii="メイリオ" w:eastAsia="メイリオ" w:hAnsi="メイリオ" w:cs="ＭＳ ゴシック" w:hint="eastAsia"/>
                <w:color w:val="000000" w:themeColor="text1"/>
                <w:spacing w:val="1"/>
                <w:kern w:val="0"/>
                <w:sz w:val="24"/>
                <w:szCs w:val="24"/>
              </w:rPr>
              <w:t>及び</w:t>
            </w:r>
            <w:r w:rsidR="009519B8" w:rsidRPr="00B50AC9">
              <w:rPr>
                <w:rFonts w:ascii="メイリオ" w:eastAsia="メイリオ" w:hAnsi="メイリオ" w:hint="eastAsia"/>
                <w:color w:val="000000" w:themeColor="text1"/>
                <w:sz w:val="24"/>
                <w:szCs w:val="24"/>
              </w:rPr>
              <w:t>船舶</w:t>
            </w:r>
            <w:r w:rsidR="009519B8" w:rsidRPr="00B50AC9">
              <w:rPr>
                <w:rFonts w:ascii="メイリオ" w:eastAsia="メイリオ" w:hAnsi="メイリオ" w:cs="ＭＳ ゴシック" w:hint="eastAsia"/>
                <w:color w:val="000000" w:themeColor="text1"/>
                <w:spacing w:val="1"/>
                <w:kern w:val="0"/>
                <w:sz w:val="24"/>
                <w:szCs w:val="24"/>
              </w:rPr>
              <w:t>」を削除する。</w:t>
            </w:r>
          </w:p>
          <w:p w14:paraId="25D80E1D" w14:textId="77777777" w:rsidR="00F92AD3" w:rsidRPr="00B50AC9" w:rsidRDefault="00F92AD3" w:rsidP="00F92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C9B2659" w14:textId="2FB12834" w:rsidR="00FE1250" w:rsidRPr="00B50AC9" w:rsidRDefault="00FE1250" w:rsidP="00FE12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6項〕</w:t>
            </w:r>
          </w:p>
          <w:p w14:paraId="7772C5DC" w14:textId="488FA3A7" w:rsidR="00F92AD3" w:rsidRPr="00B50AC9" w:rsidRDefault="00FE1250" w:rsidP="000D0D1B">
            <w:pPr>
              <w:autoSpaceDE w:val="0"/>
              <w:autoSpaceDN w:val="0"/>
              <w:adjustRightInd w:val="0"/>
              <w:spacing w:line="289" w:lineRule="exact"/>
              <w:ind w:firstLineChars="100" w:firstLine="240"/>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hint="eastAsia"/>
                <w:color w:val="000000" w:themeColor="text1"/>
                <w:sz w:val="24"/>
                <w:szCs w:val="24"/>
              </w:rPr>
              <w:t>備え置き及び保存方法</w:t>
            </w:r>
            <w:r w:rsidR="00F92AD3" w:rsidRPr="00B50AC9">
              <w:rPr>
                <w:rFonts w:ascii="メイリオ" w:eastAsia="メイリオ" w:hAnsi="メイリオ" w:cs="ＭＳ ゴシック" w:hint="eastAsia"/>
                <w:color w:val="000000" w:themeColor="text1"/>
                <w:spacing w:val="1"/>
                <w:kern w:val="0"/>
                <w:sz w:val="24"/>
                <w:szCs w:val="24"/>
              </w:rPr>
              <w:t>は、原紙の保管に限らず、写しの保管や電磁的媒体が常時閲覧できる状態（パソコン等の端末にて閲覧できる状態）で</w:t>
            </w:r>
            <w:r w:rsidR="00F92AD3" w:rsidRPr="00B50AC9">
              <w:rPr>
                <w:rFonts w:ascii="メイリオ" w:eastAsia="メイリオ" w:hAnsi="メイリオ" w:cs="ＭＳ ゴシック" w:hint="eastAsia"/>
                <w:color w:val="000000" w:themeColor="text1"/>
                <w:spacing w:val="1"/>
                <w:kern w:val="0"/>
                <w:sz w:val="24"/>
                <w:szCs w:val="24"/>
              </w:rPr>
              <w:lastRenderedPageBreak/>
              <w:t>も差し支えない</w:t>
            </w:r>
            <w:r w:rsidR="008A6AB0" w:rsidRPr="00B50AC9">
              <w:rPr>
                <w:rFonts w:ascii="メイリオ" w:eastAsia="メイリオ" w:hAnsi="メイリオ" w:cs="ＭＳ ゴシック" w:hint="eastAsia"/>
                <w:color w:val="000000" w:themeColor="text1"/>
                <w:spacing w:val="1"/>
                <w:kern w:val="0"/>
                <w:sz w:val="24"/>
                <w:szCs w:val="24"/>
              </w:rPr>
              <w:t>。</w:t>
            </w:r>
          </w:p>
        </w:tc>
      </w:tr>
      <w:tr w:rsidR="00AE7125" w:rsidRPr="00AE7125" w14:paraId="4567C2C8" w14:textId="77777777" w:rsidTr="00A46A41">
        <w:trPr>
          <w:gridAfter w:val="1"/>
          <w:wAfter w:w="2" w:type="pct"/>
        </w:trPr>
        <w:tc>
          <w:tcPr>
            <w:tcW w:w="2939" w:type="pct"/>
            <w:tcBorders>
              <w:top w:val="single" w:sz="4" w:space="0" w:color="auto"/>
              <w:bottom w:val="single" w:sz="4" w:space="0" w:color="auto"/>
            </w:tcBorders>
          </w:tcPr>
          <w:p w14:paraId="00AB8072" w14:textId="77777777" w:rsidR="00954551" w:rsidRPr="00B50AC9" w:rsidRDefault="00954551" w:rsidP="00954551">
            <w:pPr>
              <w:pStyle w:val="aa"/>
              <w:wordWrap/>
              <w:ind w:left="242" w:hangingChars="100" w:hanging="242"/>
              <w:rPr>
                <w:rFonts w:ascii="メイリオ" w:eastAsia="メイリオ" w:hAnsi="メイリオ"/>
                <w:color w:val="000000" w:themeColor="text1"/>
                <w:szCs w:val="24"/>
              </w:rPr>
            </w:pPr>
          </w:p>
          <w:p w14:paraId="5217C6CF" w14:textId="77777777" w:rsidR="007C3CB5" w:rsidRPr="00B50AC9" w:rsidRDefault="007C3CB5" w:rsidP="007C3CB5">
            <w:pPr>
              <w:pStyle w:val="aa"/>
              <w:ind w:leftChars="100" w:left="210"/>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（配船計画の策定）</w:t>
            </w:r>
          </w:p>
          <w:p w14:paraId="3AD97452" w14:textId="0D92C1A1" w:rsidR="007C3CB5" w:rsidRPr="00B50AC9" w:rsidRDefault="007C3CB5" w:rsidP="000D0D1B">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第１７条　</w:t>
            </w:r>
            <w:r w:rsidR="00837D0A" w:rsidRPr="00B50AC9">
              <w:rPr>
                <w:rFonts w:ascii="メイリオ" w:eastAsia="メイリオ" w:hAnsi="メイリオ" w:hint="eastAsia"/>
                <w:color w:val="000000" w:themeColor="text1"/>
                <w:szCs w:val="24"/>
              </w:rPr>
              <w:t>運航管理者は運航計画に基づき、安全性を検討して配船計画を策定する。</w:t>
            </w:r>
          </w:p>
          <w:p w14:paraId="43503D23" w14:textId="521AE473" w:rsidR="007C3CB5" w:rsidRPr="00B50AC9" w:rsidRDefault="00CF14A5" w:rsidP="007C3CB5">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w:t>
            </w:r>
            <w:r w:rsidR="007C3CB5" w:rsidRPr="00B50AC9">
              <w:rPr>
                <w:rFonts w:ascii="メイリオ" w:eastAsia="メイリオ" w:hAnsi="メイリオ" w:hint="eastAsia"/>
                <w:color w:val="000000" w:themeColor="text1"/>
                <w:szCs w:val="24"/>
              </w:rPr>
              <w:t xml:space="preserve">　配船計画は、次のいずれかに該当する船舶を使用しないものであること。</w:t>
            </w:r>
          </w:p>
          <w:p w14:paraId="78464F43" w14:textId="77777777" w:rsidR="007C3CB5" w:rsidRPr="00B50AC9" w:rsidRDefault="007C3CB5" w:rsidP="007C3CB5">
            <w:pPr>
              <w:pStyle w:val="aa"/>
              <w:numPr>
                <w:ilvl w:val="0"/>
                <w:numId w:val="63"/>
              </w:numPr>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船舶安全法に違反するもの。</w:t>
            </w:r>
          </w:p>
          <w:p w14:paraId="3C5BBE97" w14:textId="6CBAFAFF" w:rsidR="007C3CB5" w:rsidRPr="00B50AC9" w:rsidRDefault="007C3CB5" w:rsidP="007C3CB5">
            <w:pPr>
              <w:pStyle w:val="aa"/>
              <w:numPr>
                <w:ilvl w:val="0"/>
                <w:numId w:val="63"/>
              </w:numPr>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各施設・設備に係る輸送の安全を確保するための全ての条件（岸壁強度、水深、乗下船設備その他の陸上施設等の使用条件など日々変化する条件を含む）</w:t>
            </w:r>
            <w:r w:rsidR="003209FD" w:rsidRPr="00B50AC9">
              <w:rPr>
                <w:rFonts w:ascii="メイリオ" w:eastAsia="メイリオ" w:hAnsi="メイリオ" w:hint="eastAsia"/>
                <w:color w:val="000000" w:themeColor="text1"/>
                <w:szCs w:val="24"/>
              </w:rPr>
              <w:t>に適合</w:t>
            </w:r>
            <w:r w:rsidRPr="00B50AC9">
              <w:rPr>
                <w:rFonts w:ascii="メイリオ" w:eastAsia="メイリオ" w:hAnsi="メイリオ" w:hint="eastAsia"/>
                <w:color w:val="000000" w:themeColor="text1"/>
                <w:szCs w:val="24"/>
              </w:rPr>
              <w:t>していないもの。</w:t>
            </w:r>
          </w:p>
          <w:p w14:paraId="26AB8D6F" w14:textId="5C3C0611" w:rsidR="007C3CB5" w:rsidRPr="00B50AC9" w:rsidRDefault="00CF14A5" w:rsidP="007C3CB5">
            <w:pPr>
              <w:pStyle w:val="aa"/>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w:t>
            </w:r>
            <w:r w:rsidR="007C3CB5" w:rsidRPr="00B50AC9">
              <w:rPr>
                <w:rFonts w:ascii="メイリオ" w:eastAsia="メイリオ" w:hAnsi="メイリオ" w:hint="eastAsia"/>
                <w:color w:val="000000" w:themeColor="text1"/>
                <w:szCs w:val="24"/>
              </w:rPr>
              <w:t xml:space="preserve">　配船計画は、月、年又は時季を単位として策定すること。</w:t>
            </w:r>
          </w:p>
          <w:p w14:paraId="1E5DA85A" w14:textId="49FB9C14" w:rsidR="007C3CB5" w:rsidRPr="00B50AC9" w:rsidRDefault="00CF14A5" w:rsidP="007C3CB5">
            <w:pPr>
              <w:pStyle w:val="aa"/>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４</w:t>
            </w:r>
            <w:r w:rsidR="007C3CB5" w:rsidRPr="00B50AC9">
              <w:rPr>
                <w:rFonts w:ascii="メイリオ" w:eastAsia="メイリオ" w:hAnsi="メイリオ" w:hint="eastAsia"/>
                <w:color w:val="000000" w:themeColor="text1"/>
                <w:szCs w:val="24"/>
              </w:rPr>
              <w:t xml:space="preserve">　</w:t>
            </w:r>
            <w:r w:rsidRPr="00B50AC9">
              <w:rPr>
                <w:rFonts w:ascii="メイリオ" w:eastAsia="メイリオ" w:hAnsi="メイリオ" w:hint="eastAsia"/>
                <w:color w:val="000000" w:themeColor="text1"/>
                <w:szCs w:val="24"/>
              </w:rPr>
              <w:t>運航管理者</w:t>
            </w:r>
            <w:r w:rsidR="007C3CB5" w:rsidRPr="00B50AC9">
              <w:rPr>
                <w:rFonts w:ascii="メイリオ" w:eastAsia="メイリオ" w:hAnsi="メイリオ" w:hint="eastAsia"/>
                <w:color w:val="000000" w:themeColor="text1"/>
                <w:szCs w:val="24"/>
              </w:rPr>
              <w:t>は、営業所に配船計画を備え置き、かつ、計画が使用されなくなった日から１年間保存する。</w:t>
            </w:r>
          </w:p>
          <w:p w14:paraId="0A10540C" w14:textId="070CEB1F" w:rsidR="007C3CB5" w:rsidRPr="00B50AC9" w:rsidRDefault="00CF14A5" w:rsidP="007C3CB5">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５</w:t>
            </w:r>
            <w:r w:rsidR="007C3CB5" w:rsidRPr="00B50AC9">
              <w:rPr>
                <w:rFonts w:ascii="メイリオ" w:eastAsia="メイリオ" w:hAnsi="メイリオ" w:hint="eastAsia"/>
                <w:color w:val="000000" w:themeColor="text1"/>
                <w:szCs w:val="24"/>
              </w:rPr>
              <w:t xml:space="preserve">　運航管理者は、配船計画に基づき、担当船舶の船長に対し、航路の決定その他の船舶の利用に関し必要な事項を指示</w:t>
            </w:r>
            <w:r w:rsidR="005919C2" w:rsidRPr="00B50AC9">
              <w:rPr>
                <w:rFonts w:ascii="メイリオ" w:eastAsia="メイリオ" w:hAnsi="メイリオ" w:hint="eastAsia"/>
                <w:color w:val="000000" w:themeColor="text1"/>
                <w:szCs w:val="24"/>
              </w:rPr>
              <w:t>する</w:t>
            </w:r>
            <w:r w:rsidR="007C3CB5" w:rsidRPr="00B50AC9">
              <w:rPr>
                <w:rFonts w:ascii="メイリオ" w:eastAsia="メイリオ" w:hAnsi="メイリオ" w:hint="eastAsia"/>
                <w:color w:val="000000" w:themeColor="text1"/>
                <w:szCs w:val="24"/>
              </w:rPr>
              <w:t>。</w:t>
            </w:r>
          </w:p>
          <w:p w14:paraId="3D59CFA7" w14:textId="01D9FB89" w:rsidR="00A40520" w:rsidRPr="00B50AC9" w:rsidRDefault="00A40520" w:rsidP="000D0D1B">
            <w:pPr>
              <w:pStyle w:val="aa"/>
              <w:wordWrap/>
              <w:spacing w:line="320" w:lineRule="exact"/>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397FFD67" w14:textId="77777777" w:rsidR="00A40520" w:rsidRPr="00B50AC9"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7817E7A" w14:textId="77777777" w:rsidR="00F70050" w:rsidRPr="00B50AC9" w:rsidRDefault="00F70050"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032CA5F" w14:textId="27F17B4E" w:rsidR="009A26B3" w:rsidRPr="00B50AC9" w:rsidRDefault="009A26B3"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17条関係</w:t>
            </w:r>
          </w:p>
          <w:p w14:paraId="171EFF46" w14:textId="6457F103" w:rsidR="002457E5" w:rsidRPr="00B50AC9" w:rsidRDefault="002457E5"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〔全般〕</w:t>
            </w:r>
          </w:p>
          <w:p w14:paraId="338DFCB7" w14:textId="60765B89" w:rsidR="009027F0" w:rsidRPr="00B50AC9" w:rsidRDefault="009027F0"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１．</w:t>
            </w:r>
            <w:r w:rsidR="00D21516" w:rsidRPr="00B50AC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6ECB98C3" w14:textId="77248862" w:rsidR="001D5054" w:rsidRPr="00B50AC9" w:rsidRDefault="009027F0" w:rsidP="000D0D1B">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２</w:t>
            </w:r>
            <w:r w:rsidR="0074052C" w:rsidRPr="00B50AC9">
              <w:rPr>
                <w:rFonts w:ascii="メイリオ" w:eastAsia="メイリオ" w:hAnsi="メイリオ" w:cs="ＭＳ ゴシック" w:hint="eastAsia"/>
                <w:color w:val="000000" w:themeColor="text1"/>
                <w:spacing w:val="1"/>
                <w:kern w:val="0"/>
                <w:sz w:val="24"/>
                <w:szCs w:val="24"/>
              </w:rPr>
              <w:t>．</w:t>
            </w:r>
            <w:r w:rsidR="00DA6F37" w:rsidRPr="00B50AC9">
              <w:rPr>
                <w:rFonts w:ascii="メイリオ" w:eastAsia="メイリオ" w:hAnsi="メイリオ" w:cs="ＭＳ ゴシック" w:hint="eastAsia"/>
                <w:color w:val="000000" w:themeColor="text1"/>
                <w:spacing w:val="1"/>
                <w:kern w:val="0"/>
                <w:sz w:val="24"/>
                <w:szCs w:val="24"/>
              </w:rPr>
              <w:t>使用する船舶が</w:t>
            </w:r>
            <w:r w:rsidR="00DA6F37" w:rsidRPr="00B50AC9">
              <w:rPr>
                <w:rFonts w:ascii="メイリオ" w:eastAsia="メイリオ" w:hAnsi="メイリオ" w:cs="ＭＳ ゴシック"/>
                <w:color w:val="000000" w:themeColor="text1"/>
                <w:spacing w:val="1"/>
                <w:kern w:val="0"/>
                <w:sz w:val="24"/>
                <w:szCs w:val="24"/>
              </w:rPr>
              <w:t>1隻である場合</w:t>
            </w:r>
            <w:r w:rsidR="00DA6F37" w:rsidRPr="00B50AC9">
              <w:rPr>
                <w:rFonts w:ascii="メイリオ" w:eastAsia="メイリオ" w:hAnsi="メイリオ" w:cs="ＭＳ ゴシック" w:hint="eastAsia"/>
                <w:color w:val="000000" w:themeColor="text1"/>
                <w:spacing w:val="1"/>
                <w:kern w:val="0"/>
                <w:sz w:val="24"/>
                <w:szCs w:val="24"/>
              </w:rPr>
              <w:t>や社内の運航管理方法等の実態に応じて</w:t>
            </w:r>
            <w:r w:rsidR="00DA6F37" w:rsidRPr="00B50AC9">
              <w:rPr>
                <w:rFonts w:ascii="メイリオ" w:eastAsia="メイリオ" w:hAnsi="メイリオ" w:cs="ＭＳ ゴシック"/>
                <w:color w:val="000000" w:themeColor="text1"/>
                <w:spacing w:val="1"/>
                <w:kern w:val="0"/>
                <w:sz w:val="24"/>
                <w:szCs w:val="24"/>
              </w:rPr>
              <w:t>、運航計画に含めて作成しても差し支えない。</w:t>
            </w:r>
          </w:p>
          <w:p w14:paraId="6E86B770" w14:textId="0D7BBDE1" w:rsidR="001D5054" w:rsidRPr="00B50AC9" w:rsidRDefault="009027F0" w:rsidP="000D0D1B">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３</w:t>
            </w:r>
            <w:r w:rsidR="0074052C" w:rsidRPr="00B50AC9">
              <w:rPr>
                <w:rFonts w:ascii="メイリオ" w:eastAsia="メイリオ" w:hAnsi="メイリオ" w:cs="ＭＳ ゴシック" w:hint="eastAsia"/>
                <w:color w:val="000000" w:themeColor="text1"/>
                <w:spacing w:val="1"/>
                <w:kern w:val="0"/>
                <w:sz w:val="24"/>
                <w:szCs w:val="24"/>
              </w:rPr>
              <w:t>．</w:t>
            </w:r>
            <w:r w:rsidR="00C8069B" w:rsidRPr="00B50AC9">
              <w:rPr>
                <w:rFonts w:ascii="メイリオ" w:eastAsia="メイリオ" w:hAnsi="メイリオ" w:cs="ＭＳ ゴシック" w:hint="eastAsia"/>
                <w:color w:val="000000" w:themeColor="text1"/>
                <w:spacing w:val="1"/>
                <w:kern w:val="0"/>
                <w:sz w:val="24"/>
                <w:szCs w:val="24"/>
              </w:rPr>
              <w:t>多数の船舶を運航し、かつ、その営業形態から特定日の特定時刻便に船舶をあらかじめ特定することが困難な航路、例えば通船、川下り船、島巡り船等の場合は、</w:t>
            </w:r>
            <w:r w:rsidR="001F2E13" w:rsidRPr="00B50AC9">
              <w:rPr>
                <w:rFonts w:ascii="メイリオ" w:eastAsia="メイリオ" w:hAnsi="メイリオ" w:cs="ＭＳ ゴシック" w:hint="eastAsia"/>
                <w:color w:val="000000" w:themeColor="text1"/>
                <w:spacing w:val="1"/>
                <w:kern w:val="0"/>
                <w:sz w:val="24"/>
                <w:szCs w:val="24"/>
              </w:rPr>
              <w:t>３</w:t>
            </w:r>
            <w:r w:rsidR="00C8069B" w:rsidRPr="00B50AC9">
              <w:rPr>
                <w:rFonts w:ascii="メイリオ" w:eastAsia="メイリオ" w:hAnsi="メイリオ" w:cs="ＭＳ ゴシック" w:hint="eastAsia"/>
                <w:color w:val="000000" w:themeColor="text1"/>
                <w:spacing w:val="1"/>
                <w:kern w:val="0"/>
                <w:sz w:val="24"/>
                <w:szCs w:val="24"/>
              </w:rPr>
              <w:t>項を削除して差し支えない。</w:t>
            </w:r>
          </w:p>
          <w:p w14:paraId="0AFD80AE" w14:textId="5F300BE5" w:rsidR="00C220D1" w:rsidRPr="00B50AC9" w:rsidRDefault="009027F0" w:rsidP="000D0D1B">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４</w:t>
            </w:r>
            <w:r w:rsidR="00C220D1" w:rsidRPr="00B50AC9">
              <w:rPr>
                <w:rFonts w:ascii="メイリオ" w:eastAsia="メイリオ" w:hAnsi="メイリオ" w:hint="eastAsia"/>
                <w:color w:val="000000" w:themeColor="text1"/>
                <w:szCs w:val="24"/>
              </w:rPr>
              <w:t>．</w:t>
            </w:r>
            <w:r w:rsidR="00EA7A1F" w:rsidRPr="00B50AC9">
              <w:rPr>
                <w:rFonts w:ascii="メイリオ" w:eastAsia="メイリオ" w:hAnsi="メイリオ" w:hint="eastAsia"/>
                <w:color w:val="000000" w:themeColor="text1"/>
                <w:szCs w:val="24"/>
              </w:rPr>
              <w:t>備え置き</w:t>
            </w:r>
            <w:r w:rsidR="00EA7A1F" w:rsidRPr="00B50AC9">
              <w:rPr>
                <w:rFonts w:ascii="メイリオ" w:eastAsia="メイリオ" w:hAnsi="メイリオ" w:hint="eastAsia"/>
                <w:color w:val="000000" w:themeColor="text1"/>
                <w:szCs w:val="32"/>
              </w:rPr>
              <w:t>及び保存</w:t>
            </w:r>
            <w:r w:rsidR="00EA7A1F" w:rsidRPr="00B50AC9">
              <w:rPr>
                <w:rFonts w:ascii="メイリオ" w:eastAsia="メイリオ" w:hAnsi="メイリオ" w:hint="eastAsia"/>
                <w:color w:val="000000" w:themeColor="text1"/>
                <w:szCs w:val="24"/>
              </w:rPr>
              <w:t>方法</w:t>
            </w:r>
            <w:r w:rsidR="00C220D1" w:rsidRPr="00B50AC9">
              <w:rPr>
                <w:rFonts w:ascii="メイリオ" w:eastAsia="メイリオ" w:hAnsi="メイリオ" w:hint="eastAsia"/>
                <w:color w:val="000000" w:themeColor="text1"/>
                <w:szCs w:val="24"/>
              </w:rPr>
              <w:t>は、原紙の保管に限らず、写しの保管や電磁的媒体が常時閲覧できる状態（パソコン等の端末にて閲覧できる状態）でも差し支えない</w:t>
            </w:r>
            <w:r w:rsidR="00CB6954" w:rsidRPr="00B50AC9">
              <w:rPr>
                <w:rFonts w:ascii="メイリオ" w:eastAsia="メイリオ" w:hAnsi="メイリオ" w:hint="eastAsia"/>
                <w:color w:val="000000" w:themeColor="text1"/>
                <w:szCs w:val="24"/>
              </w:rPr>
              <w:t>。</w:t>
            </w:r>
          </w:p>
          <w:p w14:paraId="5A5336BC" w14:textId="0D18DC86" w:rsidR="000A7FD7" w:rsidRPr="00B50AC9" w:rsidRDefault="000A7FD7" w:rsidP="000D0D1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AE7125" w:rsidRPr="00AE7125" w14:paraId="7DF68249" w14:textId="77777777" w:rsidTr="00A46A41">
        <w:trPr>
          <w:gridAfter w:val="1"/>
          <w:wAfter w:w="2" w:type="pct"/>
        </w:trPr>
        <w:tc>
          <w:tcPr>
            <w:tcW w:w="2939" w:type="pct"/>
            <w:tcBorders>
              <w:top w:val="single" w:sz="4" w:space="0" w:color="auto"/>
              <w:bottom w:val="single" w:sz="4" w:space="0" w:color="auto"/>
            </w:tcBorders>
          </w:tcPr>
          <w:p w14:paraId="06CD21EB" w14:textId="77777777" w:rsidR="007C3CB5" w:rsidRPr="00B50AC9" w:rsidRDefault="007C3CB5" w:rsidP="007C3CB5">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（配乗計画の策定）</w:t>
            </w:r>
          </w:p>
          <w:p w14:paraId="7DB4F8E9" w14:textId="4590A08E" w:rsidR="007C3CB5" w:rsidRPr="00B50AC9" w:rsidRDefault="007C3CB5" w:rsidP="001136CF">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第１８条　</w:t>
            </w:r>
            <w:r w:rsidR="001136CF" w:rsidRPr="00B50AC9">
              <w:rPr>
                <w:rFonts w:ascii="メイリオ" w:eastAsia="メイリオ" w:hAnsi="メイリオ" w:hint="eastAsia"/>
                <w:color w:val="000000" w:themeColor="text1"/>
                <w:szCs w:val="24"/>
              </w:rPr>
              <w:t>運航管理者は、安全性を検討して配乗計画を策定する。</w:t>
            </w:r>
          </w:p>
          <w:p w14:paraId="22BDED0B" w14:textId="4C9AFE52" w:rsidR="007C3CB5" w:rsidRPr="00B50AC9" w:rsidRDefault="001136CF" w:rsidP="007C3CB5">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w:t>
            </w:r>
            <w:r w:rsidR="007C3CB5" w:rsidRPr="00B50AC9">
              <w:rPr>
                <w:rFonts w:ascii="メイリオ" w:eastAsia="メイリオ" w:hAnsi="メイリオ" w:hint="eastAsia"/>
                <w:color w:val="000000" w:themeColor="text1"/>
                <w:szCs w:val="24"/>
              </w:rPr>
              <w:t xml:space="preserve">　配乗計画は、次に掲げる</w:t>
            </w:r>
            <w:r w:rsidRPr="00B50AC9">
              <w:rPr>
                <w:rFonts w:ascii="メイリオ" w:eastAsia="メイリオ" w:hAnsi="メイリオ" w:hint="eastAsia"/>
                <w:color w:val="000000" w:themeColor="text1"/>
                <w:szCs w:val="24"/>
              </w:rPr>
              <w:t>事項に適合していること。</w:t>
            </w:r>
          </w:p>
          <w:p w14:paraId="6B3B9623" w14:textId="77777777" w:rsidR="007C3CB5" w:rsidRPr="00B50AC9" w:rsidRDefault="007C3CB5" w:rsidP="007C3CB5">
            <w:pPr>
              <w:pStyle w:val="aa"/>
              <w:ind w:leftChars="50" w:left="347"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労働時間、休日及び休暇は、法令に違反していないこと。</w:t>
            </w:r>
          </w:p>
          <w:p w14:paraId="67FBA011" w14:textId="77777777" w:rsidR="007C3CB5" w:rsidRPr="00B50AC9" w:rsidRDefault="007C3CB5" w:rsidP="007C3CB5">
            <w:pPr>
              <w:pStyle w:val="aa"/>
              <w:ind w:leftChars="50" w:left="347"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法令に基づく資格・定員の基準を満たすものであること。</w:t>
            </w:r>
          </w:p>
          <w:p w14:paraId="3B38A6FC" w14:textId="77777777" w:rsidR="007C3CB5" w:rsidRPr="00B50AC9" w:rsidRDefault="007C3CB5" w:rsidP="007C3CB5">
            <w:pPr>
              <w:pStyle w:val="aa"/>
              <w:ind w:leftChars="50" w:left="347"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　船舶検査証書に定められた定員を超過していないこと。</w:t>
            </w:r>
          </w:p>
          <w:p w14:paraId="076AE03A" w14:textId="2C0F46D0" w:rsidR="007C3CB5" w:rsidRPr="00B50AC9" w:rsidRDefault="007C3CB5" w:rsidP="007C3CB5">
            <w:pPr>
              <w:pStyle w:val="aa"/>
              <w:ind w:leftChars="50" w:left="347"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(4)　避難港に近接する航路に従事する船舶の乗組員には、</w:t>
            </w:r>
            <w:r w:rsidR="00F9665D" w:rsidRPr="00B50AC9">
              <w:rPr>
                <w:rFonts w:ascii="メイリオ" w:eastAsia="メイリオ" w:hAnsi="メイリオ" w:hint="eastAsia"/>
                <w:color w:val="000000" w:themeColor="text1"/>
                <w:szCs w:val="24"/>
              </w:rPr>
              <w:t>第</w:t>
            </w:r>
            <w:r w:rsidR="00F9665D" w:rsidRPr="00B50AC9">
              <w:rPr>
                <w:rFonts w:ascii="メイリオ" w:eastAsia="メイリオ" w:hAnsi="メイリオ"/>
                <w:color w:val="000000" w:themeColor="text1"/>
                <w:szCs w:val="24"/>
              </w:rPr>
              <w:t>35条第４号</w:t>
            </w:r>
            <w:r w:rsidRPr="00B50AC9">
              <w:rPr>
                <w:rFonts w:ascii="メイリオ" w:eastAsia="メイリオ" w:hAnsi="メイリオ" w:hint="eastAsia"/>
                <w:color w:val="000000" w:themeColor="text1"/>
                <w:szCs w:val="24"/>
              </w:rPr>
              <w:t>に基づく教育訓練を修了した者を配置するものであること。</w:t>
            </w:r>
          </w:p>
          <w:p w14:paraId="2A28B9E8" w14:textId="31EBE137" w:rsidR="007C3CB5" w:rsidRPr="00B50AC9" w:rsidRDefault="007C3CB5" w:rsidP="007C3CB5">
            <w:pPr>
              <w:spacing w:line="300" w:lineRule="exact"/>
              <w:ind w:firstLineChars="50" w:firstLine="12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(5)　前号に定めるものの他、</w:t>
            </w:r>
            <w:r w:rsidR="00F9665D" w:rsidRPr="00B50AC9">
              <w:rPr>
                <w:rFonts w:ascii="メイリオ" w:eastAsia="メイリオ" w:hAnsi="メイリオ" w:hint="eastAsia"/>
                <w:color w:val="000000" w:themeColor="text1"/>
                <w:sz w:val="24"/>
                <w:szCs w:val="24"/>
              </w:rPr>
              <w:t>第</w:t>
            </w:r>
            <w:r w:rsidR="00F9665D" w:rsidRPr="00B50AC9">
              <w:rPr>
                <w:rFonts w:ascii="メイリオ" w:eastAsia="メイリオ" w:hAnsi="メイリオ"/>
                <w:color w:val="000000" w:themeColor="text1"/>
                <w:sz w:val="24"/>
                <w:szCs w:val="24"/>
              </w:rPr>
              <w:t>35条各号</w:t>
            </w:r>
            <w:r w:rsidRPr="00B50AC9">
              <w:rPr>
                <w:rFonts w:ascii="メイリオ" w:eastAsia="メイリオ" w:hAnsi="メイリオ" w:hint="eastAsia"/>
                <w:color w:val="000000" w:themeColor="text1"/>
                <w:sz w:val="24"/>
                <w:szCs w:val="24"/>
              </w:rPr>
              <w:t>に定める教育・訓練を修了した者を配置するものであること。</w:t>
            </w:r>
          </w:p>
          <w:p w14:paraId="7770D2E4" w14:textId="77777777" w:rsidR="007C3CB5" w:rsidRPr="00B50AC9" w:rsidRDefault="007C3CB5" w:rsidP="007C3CB5">
            <w:pPr>
              <w:spacing w:line="300" w:lineRule="exact"/>
              <w:ind w:firstLineChars="50" w:firstLine="12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(6)　雇用契約（又は雇入契約）の内容に反するものでないこと。</w:t>
            </w:r>
          </w:p>
          <w:p w14:paraId="3E577E52" w14:textId="4A8D4294" w:rsidR="007C3CB5" w:rsidRPr="00B50AC9" w:rsidRDefault="001744CE" w:rsidP="007C3CB5">
            <w:pPr>
              <w:spacing w:line="300"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３</w:t>
            </w:r>
            <w:r w:rsidR="007C3CB5" w:rsidRPr="00B50AC9">
              <w:rPr>
                <w:rFonts w:ascii="メイリオ" w:eastAsia="メイリオ" w:hAnsi="メイリオ" w:hint="eastAsia"/>
                <w:color w:val="000000" w:themeColor="text1"/>
                <w:sz w:val="24"/>
                <w:szCs w:val="24"/>
              </w:rPr>
              <w:t xml:space="preserve">　運航管理者は、配乗計画に従って乗組員を配置する。</w:t>
            </w:r>
          </w:p>
          <w:p w14:paraId="3D95F59E" w14:textId="7247949D" w:rsidR="007C3CB5" w:rsidRPr="00B50AC9" w:rsidRDefault="001744CE" w:rsidP="007C3CB5">
            <w:pPr>
              <w:spacing w:line="300"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４</w:t>
            </w:r>
            <w:r w:rsidR="007C3CB5" w:rsidRPr="00B50AC9">
              <w:rPr>
                <w:rFonts w:ascii="メイリオ" w:eastAsia="メイリオ" w:hAnsi="メイリオ" w:hint="eastAsia"/>
                <w:color w:val="000000" w:themeColor="text1"/>
                <w:sz w:val="24"/>
                <w:szCs w:val="24"/>
              </w:rPr>
              <w:t xml:space="preserve">　</w:t>
            </w:r>
            <w:r w:rsidRPr="00B50AC9">
              <w:rPr>
                <w:rFonts w:ascii="メイリオ" w:eastAsia="メイリオ" w:hAnsi="メイリオ" w:hint="eastAsia"/>
                <w:color w:val="000000" w:themeColor="text1"/>
                <w:sz w:val="24"/>
                <w:szCs w:val="24"/>
              </w:rPr>
              <w:t>運航管理者</w:t>
            </w:r>
            <w:r w:rsidR="007C3CB5" w:rsidRPr="00B50AC9">
              <w:rPr>
                <w:rFonts w:ascii="メイリオ" w:eastAsia="メイリオ" w:hAnsi="メイリオ" w:hint="eastAsia"/>
                <w:color w:val="000000" w:themeColor="text1"/>
                <w:sz w:val="24"/>
                <w:szCs w:val="24"/>
              </w:rPr>
              <w:t>は、営業所に配乗計画を備え置き、かつ、計画が使用されなくなった日から１年間保存する。</w:t>
            </w:r>
          </w:p>
          <w:p w14:paraId="1FA596B3" w14:textId="77777777" w:rsidR="00A40520" w:rsidRPr="00B50AC9" w:rsidRDefault="00A40520" w:rsidP="000D0D1B">
            <w:pPr>
              <w:spacing w:line="300" w:lineRule="exact"/>
              <w:ind w:left="240" w:hangingChars="100" w:hanging="240"/>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2E9313CA" w14:textId="77777777" w:rsidR="00A40520" w:rsidRPr="00B50AC9"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0381BB6" w14:textId="77777777" w:rsidR="001928D0" w:rsidRPr="00B50AC9" w:rsidRDefault="001928D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E9D4E2E" w14:textId="5A24EB42" w:rsidR="00626624" w:rsidRPr="00B50AC9" w:rsidRDefault="009A26B3"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18条関係</w:t>
            </w:r>
          </w:p>
          <w:p w14:paraId="6A96F63C" w14:textId="536E579A" w:rsidR="00BC201B" w:rsidRPr="00B50AC9" w:rsidRDefault="00BC201B"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〔全般〕</w:t>
            </w:r>
          </w:p>
          <w:p w14:paraId="10D292E2" w14:textId="195C9D07" w:rsidR="009027F0" w:rsidRPr="00B50AC9" w:rsidRDefault="009027F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１．</w:t>
            </w:r>
            <w:r w:rsidR="00D21516" w:rsidRPr="00B50AC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22455BCB" w14:textId="58FFFB31" w:rsidR="001928D0" w:rsidRPr="00B50AC9" w:rsidRDefault="009027F0" w:rsidP="00B50AC9">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２．</w:t>
            </w:r>
            <w:r w:rsidR="001928D0" w:rsidRPr="00B50AC9">
              <w:rPr>
                <w:rFonts w:ascii="メイリオ" w:eastAsia="メイリオ" w:hAnsi="メイリオ" w:cs="ＭＳ ゴシック" w:hint="eastAsia"/>
                <w:color w:val="000000" w:themeColor="text1"/>
                <w:spacing w:val="1"/>
                <w:kern w:val="0"/>
                <w:sz w:val="24"/>
                <w:szCs w:val="24"/>
              </w:rPr>
              <w:t>船舶が</w:t>
            </w:r>
            <w:r w:rsidR="001928D0" w:rsidRPr="00B50AC9">
              <w:rPr>
                <w:rFonts w:ascii="メイリオ" w:eastAsia="メイリオ" w:hAnsi="メイリオ" w:cs="ＭＳ ゴシック"/>
                <w:color w:val="000000" w:themeColor="text1"/>
                <w:spacing w:val="1"/>
                <w:kern w:val="0"/>
                <w:sz w:val="24"/>
                <w:szCs w:val="24"/>
              </w:rPr>
              <w:t>1隻かつ乗組員が少人数である場合等については、運航計画に含めて作成しても差し支えない</w:t>
            </w:r>
            <w:r w:rsidR="001928D0" w:rsidRPr="00B50AC9">
              <w:rPr>
                <w:rFonts w:ascii="メイリオ" w:eastAsia="メイリオ" w:hAnsi="メイリオ" w:cs="ＭＳ ゴシック" w:hint="eastAsia"/>
                <w:color w:val="000000" w:themeColor="text1"/>
                <w:spacing w:val="1"/>
                <w:kern w:val="0"/>
                <w:sz w:val="24"/>
                <w:szCs w:val="24"/>
              </w:rPr>
              <w:t>。</w:t>
            </w:r>
          </w:p>
          <w:p w14:paraId="660D1995" w14:textId="77777777" w:rsidR="001928D0" w:rsidRPr="00B50AC9" w:rsidRDefault="001928D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7465BF0" w14:textId="658ED974" w:rsidR="00F70050" w:rsidRPr="00B50AC9" w:rsidRDefault="00F7005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00121821" w:rsidRPr="00B50AC9">
              <w:rPr>
                <w:rFonts w:ascii="メイリオ" w:eastAsia="メイリオ" w:hAnsi="メイリオ" w:cs="ＭＳ ゴシック"/>
                <w:color w:val="000000" w:themeColor="text1"/>
                <w:spacing w:val="1"/>
                <w:kern w:val="0"/>
                <w:sz w:val="24"/>
                <w:szCs w:val="24"/>
              </w:rPr>
              <w:t>2</w:t>
            </w:r>
            <w:r w:rsidRPr="00B50AC9">
              <w:rPr>
                <w:rFonts w:ascii="メイリオ" w:eastAsia="メイリオ" w:hAnsi="メイリオ" w:cs="ＭＳ ゴシック" w:hint="eastAsia"/>
                <w:color w:val="000000" w:themeColor="text1"/>
                <w:spacing w:val="1"/>
                <w:kern w:val="0"/>
                <w:sz w:val="24"/>
                <w:szCs w:val="24"/>
              </w:rPr>
              <w:t>項］</w:t>
            </w:r>
          </w:p>
          <w:p w14:paraId="04CFABC2" w14:textId="20425131" w:rsidR="00F70050" w:rsidRPr="00B50AC9" w:rsidRDefault="00F70050" w:rsidP="00F7005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避難港を設置していない場合は、（４）を削除し、（５）を（４）とした上で、「前号に定めるものの他」を削除する。</w:t>
            </w:r>
          </w:p>
          <w:p w14:paraId="78ECB0E2" w14:textId="77777777" w:rsidR="00C220D1" w:rsidRPr="00B50AC9" w:rsidRDefault="00C220D1" w:rsidP="00F7005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1FCAAD96" w14:textId="77777777" w:rsidR="00C220D1" w:rsidRPr="00B50AC9" w:rsidRDefault="00C220D1" w:rsidP="00C220D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4項〕</w:t>
            </w:r>
          </w:p>
          <w:p w14:paraId="3D720F96" w14:textId="11498570" w:rsidR="00C220D1" w:rsidRPr="00B50AC9" w:rsidRDefault="00EA7A1F" w:rsidP="00C220D1">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備え置き</w:t>
            </w:r>
            <w:r w:rsidRPr="00B50AC9">
              <w:rPr>
                <w:rFonts w:ascii="メイリオ" w:eastAsia="メイリオ" w:hAnsi="メイリオ" w:hint="eastAsia"/>
                <w:color w:val="000000" w:themeColor="text1"/>
                <w:szCs w:val="32"/>
              </w:rPr>
              <w:t>及び保存</w:t>
            </w:r>
            <w:r w:rsidRPr="00B50AC9">
              <w:rPr>
                <w:rFonts w:ascii="メイリオ" w:eastAsia="メイリオ" w:hAnsi="メイリオ" w:hint="eastAsia"/>
                <w:color w:val="000000" w:themeColor="text1"/>
                <w:szCs w:val="24"/>
              </w:rPr>
              <w:t>方法</w:t>
            </w:r>
            <w:r w:rsidR="00C220D1" w:rsidRPr="00B50AC9">
              <w:rPr>
                <w:rFonts w:ascii="メイリオ" w:eastAsia="メイリオ" w:hAnsi="メイリオ" w:hint="eastAsia"/>
                <w:color w:val="000000" w:themeColor="text1"/>
                <w:szCs w:val="24"/>
              </w:rPr>
              <w:t>は、原紙の保管に限らず、写しの保管や電磁的媒体が常時閲覧できる状態（パソコン等の端末にて閲覧できる状態）でも差し支えない</w:t>
            </w:r>
            <w:r w:rsidR="00A979C6" w:rsidRPr="00B50AC9">
              <w:rPr>
                <w:rFonts w:ascii="メイリオ" w:eastAsia="メイリオ" w:hAnsi="メイリオ" w:hint="eastAsia"/>
                <w:color w:val="000000" w:themeColor="text1"/>
                <w:szCs w:val="24"/>
              </w:rPr>
              <w:t>。</w:t>
            </w:r>
          </w:p>
          <w:p w14:paraId="7DB4037B" w14:textId="77777777" w:rsidR="00A40520" w:rsidRPr="00B50AC9" w:rsidRDefault="00A40520" w:rsidP="00F70050">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tc>
      </w:tr>
      <w:tr w:rsidR="00AE7125" w:rsidRPr="00AE7125" w14:paraId="26725ADD" w14:textId="77777777" w:rsidTr="00A46A41">
        <w:trPr>
          <w:gridAfter w:val="1"/>
          <w:wAfter w:w="2" w:type="pct"/>
        </w:trPr>
        <w:tc>
          <w:tcPr>
            <w:tcW w:w="2939" w:type="pct"/>
            <w:tcBorders>
              <w:top w:val="single" w:sz="4" w:space="0" w:color="auto"/>
              <w:bottom w:val="single" w:sz="4" w:space="0" w:color="auto"/>
            </w:tcBorders>
          </w:tcPr>
          <w:p w14:paraId="1C5089C3" w14:textId="4C90D867" w:rsidR="007C3CB5" w:rsidRPr="00B50AC9" w:rsidRDefault="007C3CB5" w:rsidP="007C3CB5">
            <w:pPr>
              <w:spacing w:line="300" w:lineRule="exact"/>
              <w:ind w:leftChars="100" w:left="21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（輸送の安全に支障が生ずるおそれのある船舶その他の輸送施設</w:t>
            </w:r>
            <w:r w:rsidR="001B773E" w:rsidRPr="00B50AC9">
              <w:rPr>
                <w:rFonts w:ascii="メイリオ" w:eastAsia="メイリオ" w:hAnsi="メイリオ" w:hint="eastAsia"/>
                <w:color w:val="000000" w:themeColor="text1"/>
                <w:sz w:val="24"/>
                <w:szCs w:val="24"/>
              </w:rPr>
              <w:t>に対する措置</w:t>
            </w:r>
            <w:r w:rsidRPr="00B50AC9">
              <w:rPr>
                <w:rFonts w:ascii="メイリオ" w:eastAsia="メイリオ" w:hAnsi="メイリオ" w:hint="eastAsia"/>
                <w:color w:val="000000" w:themeColor="text1"/>
                <w:sz w:val="24"/>
                <w:szCs w:val="24"/>
              </w:rPr>
              <w:t>）</w:t>
            </w:r>
          </w:p>
          <w:p w14:paraId="58C1CA31" w14:textId="6BCAC287" w:rsidR="007C3CB5" w:rsidRPr="00B50AC9" w:rsidRDefault="007C3CB5" w:rsidP="007C3CB5">
            <w:pPr>
              <w:spacing w:line="300" w:lineRule="exact"/>
              <w:ind w:left="720" w:hangingChars="300" w:hanging="72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 xml:space="preserve">第１９条　</w:t>
            </w:r>
            <w:r w:rsidR="00BF024B" w:rsidRPr="00B50AC9">
              <w:rPr>
                <w:rFonts w:ascii="メイリオ" w:eastAsia="メイリオ" w:hAnsi="メイリオ" w:hint="eastAsia"/>
                <w:color w:val="000000" w:themeColor="text1"/>
                <w:sz w:val="24"/>
                <w:szCs w:val="24"/>
              </w:rPr>
              <w:t>安全統括管理者は、輸送の安全に支障が生ずるおそれのある船舶その他輸送施設については、以下の通り対応する。</w:t>
            </w:r>
          </w:p>
          <w:p w14:paraId="1D76972A" w14:textId="5C95B073" w:rsidR="007C3CB5" w:rsidRPr="00B50AC9" w:rsidRDefault="007C3CB5" w:rsidP="007C3CB5">
            <w:pPr>
              <w:spacing w:line="300" w:lineRule="exact"/>
              <w:ind w:leftChars="50" w:left="705" w:hangingChars="250" w:hanging="60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(1)</w:t>
            </w:r>
            <w:r w:rsidRPr="00B50AC9">
              <w:rPr>
                <w:rFonts w:ascii="メイリオ" w:eastAsia="メイリオ" w:hAnsi="メイリオ"/>
                <w:color w:val="000000" w:themeColor="text1"/>
                <w:sz w:val="24"/>
                <w:szCs w:val="24"/>
              </w:rPr>
              <w:tab/>
            </w:r>
            <w:r w:rsidR="000342D3" w:rsidRPr="00B50AC9">
              <w:rPr>
                <w:rFonts w:ascii="メイリオ" w:eastAsia="メイリオ" w:hAnsi="メイリオ" w:hint="eastAsia"/>
                <w:color w:val="000000" w:themeColor="text1"/>
                <w:sz w:val="24"/>
                <w:szCs w:val="24"/>
              </w:rPr>
              <w:t>異常が確認された船舶又は乗降施設（付属設備及び機能を含む）は、直ちに、輸送の安全を確保するために必要な措置をとる。</w:t>
            </w:r>
          </w:p>
          <w:p w14:paraId="678E485F" w14:textId="7198C534" w:rsidR="002B3F2F" w:rsidRPr="00B50AC9" w:rsidRDefault="007C3CB5" w:rsidP="000342D3">
            <w:pPr>
              <w:spacing w:line="300" w:lineRule="exact"/>
              <w:ind w:leftChars="50" w:left="705" w:hangingChars="250" w:hanging="60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(2)</w:t>
            </w:r>
            <w:r w:rsidRPr="00B50AC9">
              <w:rPr>
                <w:rFonts w:ascii="メイリオ" w:eastAsia="メイリオ" w:hAnsi="メイリオ"/>
                <w:color w:val="000000" w:themeColor="text1"/>
                <w:sz w:val="24"/>
                <w:szCs w:val="24"/>
              </w:rPr>
              <w:tab/>
            </w:r>
            <w:r w:rsidR="000342D3" w:rsidRPr="00B50AC9">
              <w:rPr>
                <w:rFonts w:ascii="メイリオ" w:eastAsia="メイリオ" w:hAnsi="メイリオ" w:hint="eastAsia"/>
                <w:color w:val="000000" w:themeColor="text1"/>
                <w:sz w:val="24"/>
                <w:szCs w:val="24"/>
              </w:rPr>
              <w:t>船舶安全法に抵触するおそれのある船舶は、直ちに船舶検査官に確認を求める。</w:t>
            </w:r>
          </w:p>
          <w:p w14:paraId="2D1719F3" w14:textId="77777777" w:rsidR="00A40520" w:rsidRPr="00B50AC9" w:rsidRDefault="00A40520" w:rsidP="000D0D1B">
            <w:pPr>
              <w:spacing w:line="300" w:lineRule="exact"/>
              <w:ind w:firstLineChars="50" w:firstLine="120"/>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6A4B5871" w14:textId="77777777" w:rsidR="00A40520" w:rsidRPr="00B50AC9"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D0B49D3" w14:textId="77777777" w:rsidR="00A40520" w:rsidRPr="00B50AC9" w:rsidRDefault="00A40520" w:rsidP="00D1094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51BD988" w14:textId="77777777" w:rsidR="00D1094E" w:rsidRPr="00B50AC9" w:rsidRDefault="00D1094E" w:rsidP="00D1094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19条関係</w:t>
            </w:r>
          </w:p>
          <w:p w14:paraId="6F2D9E35" w14:textId="3FE40818" w:rsidR="009027F0" w:rsidRPr="00B50AC9" w:rsidRDefault="00D21516" w:rsidP="00B50AC9">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28FBEDC7" w14:textId="77777777" w:rsidR="009027F0" w:rsidRPr="00B50AC9" w:rsidRDefault="009027F0" w:rsidP="00D1094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874DA86" w14:textId="2363C069" w:rsidR="00D1094E" w:rsidRPr="00B50AC9" w:rsidRDefault="00D1094E" w:rsidP="00D1094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FB2E81" w:rsidRPr="00B50AC9">
              <w:rPr>
                <w:rFonts w:ascii="メイリオ" w:eastAsia="メイリオ" w:hAnsi="メイリオ" w:cs="ＭＳ ゴシック" w:hint="eastAsia"/>
                <w:color w:val="000000" w:themeColor="text1"/>
                <w:spacing w:val="1"/>
                <w:kern w:val="0"/>
                <w:sz w:val="24"/>
                <w:szCs w:val="24"/>
              </w:rPr>
              <w:t>第</w:t>
            </w:r>
            <w:r w:rsidR="00FB2E81" w:rsidRPr="00B50AC9">
              <w:rPr>
                <w:rFonts w:ascii="メイリオ" w:eastAsia="メイリオ" w:hAnsi="メイリオ" w:cs="ＭＳ ゴシック"/>
                <w:color w:val="000000" w:themeColor="text1"/>
                <w:spacing w:val="1"/>
                <w:kern w:val="0"/>
                <w:sz w:val="24"/>
                <w:szCs w:val="24"/>
              </w:rPr>
              <w:t>1項(2)</w:t>
            </w:r>
            <w:r w:rsidRPr="00B50AC9">
              <w:rPr>
                <w:rFonts w:ascii="メイリオ" w:eastAsia="メイリオ" w:hAnsi="メイリオ" w:cs="ＭＳ ゴシック"/>
                <w:color w:val="000000" w:themeColor="text1"/>
                <w:spacing w:val="1"/>
                <w:kern w:val="0"/>
                <w:sz w:val="24"/>
                <w:szCs w:val="24"/>
              </w:rPr>
              <w:t>〕</w:t>
            </w:r>
          </w:p>
          <w:p w14:paraId="3F5B239F" w14:textId="45119CDC" w:rsidR="00D1094E" w:rsidRPr="00B50AC9" w:rsidRDefault="00D1094E" w:rsidP="000D0D1B">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小型船舶のみを運航する事業者にあっては、「船舶検査官」を「</w:t>
            </w:r>
            <w:r w:rsidRPr="00B50AC9">
              <w:rPr>
                <w:rFonts w:ascii="メイリオ" w:eastAsia="メイリオ" w:hAnsi="メイリオ" w:cs="ＭＳ ゴシック"/>
                <w:color w:val="000000" w:themeColor="text1"/>
                <w:spacing w:val="1"/>
                <w:kern w:val="0"/>
                <w:sz w:val="24"/>
                <w:szCs w:val="24"/>
              </w:rPr>
              <w:t>JCI検査</w:t>
            </w:r>
            <w:r w:rsidR="005316D7" w:rsidRPr="00B50AC9">
              <w:rPr>
                <w:rFonts w:ascii="メイリオ" w:eastAsia="メイリオ" w:hAnsi="メイリオ" w:cs="ＭＳ ゴシック" w:hint="eastAsia"/>
                <w:color w:val="000000" w:themeColor="text1"/>
                <w:spacing w:val="1"/>
                <w:kern w:val="0"/>
                <w:sz w:val="24"/>
                <w:szCs w:val="24"/>
              </w:rPr>
              <w:t>員</w:t>
            </w:r>
            <w:r w:rsidRPr="00B50AC9">
              <w:rPr>
                <w:rFonts w:ascii="メイリオ" w:eastAsia="メイリオ" w:hAnsi="メイリオ" w:cs="ＭＳ ゴシック"/>
                <w:color w:val="000000" w:themeColor="text1"/>
                <w:spacing w:val="1"/>
                <w:kern w:val="0"/>
                <w:sz w:val="24"/>
                <w:szCs w:val="24"/>
              </w:rPr>
              <w:t>」とする。</w:t>
            </w:r>
          </w:p>
        </w:tc>
      </w:tr>
      <w:tr w:rsidR="00AE7125" w:rsidRPr="00AE7125" w14:paraId="52CE01A7" w14:textId="77777777" w:rsidTr="00A46A41">
        <w:trPr>
          <w:gridAfter w:val="1"/>
          <w:wAfter w:w="2" w:type="pct"/>
        </w:trPr>
        <w:tc>
          <w:tcPr>
            <w:tcW w:w="2939" w:type="pct"/>
            <w:tcBorders>
              <w:left w:val="single" w:sz="4" w:space="0" w:color="auto"/>
              <w:bottom w:val="single" w:sz="4" w:space="0" w:color="auto"/>
            </w:tcBorders>
          </w:tcPr>
          <w:p w14:paraId="4E89B303" w14:textId="77777777" w:rsidR="007C3CB5" w:rsidRPr="00B50AC9" w:rsidRDefault="007C3CB5" w:rsidP="007C3CB5">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（運航の可否判断）</w:t>
            </w:r>
          </w:p>
          <w:p w14:paraId="4901BE17" w14:textId="6C514D38" w:rsidR="007C3CB5" w:rsidRPr="00B50AC9" w:rsidRDefault="007C3CB5" w:rsidP="00DF0AC3">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第２０条　運航管理者は、運航基準に従って運航の可否判断を行い、かつ、運航基準に定める運航中止条件に該当することを確認したときは、直ちに、担当船舶の発航中止又は航行中止を決定するとともに、担当船舶の船長その他の従業者に対し、輸送の安全を確保するための必要な指示をしなければならない。</w:t>
            </w:r>
          </w:p>
          <w:p w14:paraId="62E64A7A" w14:textId="060C3E4E" w:rsidR="007C3CB5" w:rsidRPr="00B50AC9" w:rsidRDefault="00DF0AC3" w:rsidP="007C3CB5">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w:t>
            </w:r>
            <w:r w:rsidR="007C3CB5" w:rsidRPr="00B50AC9">
              <w:rPr>
                <w:rFonts w:ascii="メイリオ" w:eastAsia="メイリオ" w:hAnsi="メイリオ" w:hint="eastAsia"/>
                <w:color w:val="000000" w:themeColor="text1"/>
                <w:szCs w:val="24"/>
              </w:rPr>
              <w:t xml:space="preserve">　従業者は、前項の指示に従わなければならない。</w:t>
            </w:r>
          </w:p>
          <w:p w14:paraId="37C40728" w14:textId="1EBEEB9D" w:rsidR="007C3CB5" w:rsidRPr="00B50AC9" w:rsidRDefault="00DF0AC3" w:rsidP="007C3CB5">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w:t>
            </w:r>
            <w:r w:rsidR="007C3CB5" w:rsidRPr="00B50AC9">
              <w:rPr>
                <w:rFonts w:ascii="メイリオ" w:eastAsia="メイリオ" w:hAnsi="メイリオ" w:hint="eastAsia"/>
                <w:color w:val="000000" w:themeColor="text1"/>
                <w:szCs w:val="24"/>
              </w:rPr>
              <w:t xml:space="preserve">　運航可否判断に必要な手順、船長に指示すべき内容その他の取扱いは、運航基準に定めるところによる。</w:t>
            </w:r>
          </w:p>
          <w:p w14:paraId="6B2EC83F" w14:textId="77777777" w:rsidR="00A40520" w:rsidRPr="00B50AC9" w:rsidRDefault="00A40520" w:rsidP="00A40520">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CC50874" w14:textId="77777777" w:rsidR="00A40520" w:rsidRPr="00B50AC9" w:rsidRDefault="00A40520" w:rsidP="00A40520">
            <w:pPr>
              <w:pStyle w:val="aa"/>
              <w:spacing w:line="320" w:lineRule="exact"/>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66F888F0" w14:textId="77777777" w:rsidR="009027F0" w:rsidRPr="00B50AC9" w:rsidRDefault="009027F0" w:rsidP="009027F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20条関係</w:t>
            </w:r>
          </w:p>
          <w:p w14:paraId="67AA4949" w14:textId="00ECE8D6" w:rsidR="009027F0" w:rsidRPr="00B50AC9" w:rsidRDefault="00D21516" w:rsidP="009027F0">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B50AC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2D3A2750" w14:textId="77777777" w:rsidR="004E0023" w:rsidRPr="00B50AC9" w:rsidRDefault="004E0023" w:rsidP="00434430">
            <w:pPr>
              <w:autoSpaceDE w:val="0"/>
              <w:autoSpaceDN w:val="0"/>
              <w:adjustRightInd w:val="0"/>
              <w:spacing w:line="289" w:lineRule="exact"/>
              <w:rPr>
                <w:rFonts w:ascii="メイリオ" w:eastAsia="メイリオ" w:hAnsi="メイリオ"/>
                <w:color w:val="000000" w:themeColor="text1"/>
                <w:szCs w:val="24"/>
              </w:rPr>
            </w:pPr>
          </w:p>
          <w:p w14:paraId="2B02ED26" w14:textId="45229E90" w:rsidR="00434430" w:rsidRPr="00B50AC9" w:rsidRDefault="00434430" w:rsidP="0043443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Pr="00B50AC9">
              <w:rPr>
                <w:rFonts w:ascii="メイリオ" w:eastAsia="メイリオ" w:hAnsi="メイリオ" w:cs="ＭＳ ゴシック" w:hint="eastAsia"/>
                <w:color w:val="000000" w:themeColor="text1"/>
                <w:spacing w:val="1"/>
                <w:kern w:val="0"/>
                <w:sz w:val="24"/>
                <w:szCs w:val="24"/>
              </w:rPr>
              <w:t>〕</w:t>
            </w:r>
          </w:p>
          <w:p w14:paraId="2A50906A" w14:textId="0D72E145" w:rsidR="00434430" w:rsidRPr="00B50AC9" w:rsidRDefault="00434430" w:rsidP="00434430">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　</w:t>
            </w:r>
            <w:r w:rsidR="00051F5F" w:rsidRPr="00B50AC9">
              <w:rPr>
                <w:rFonts w:ascii="メイリオ" w:eastAsia="メイリオ" w:hAnsi="メイリオ" w:hint="eastAsia"/>
                <w:color w:val="000000" w:themeColor="text1"/>
                <w:sz w:val="24"/>
                <w:szCs w:val="32"/>
              </w:rPr>
              <w:t>本条は、</w:t>
            </w:r>
            <w:r w:rsidRPr="00B50AC9">
              <w:rPr>
                <w:rFonts w:ascii="メイリオ" w:eastAsia="メイリオ" w:hAnsi="メイリオ" w:hint="eastAsia"/>
                <w:color w:val="000000" w:themeColor="text1"/>
                <w:sz w:val="24"/>
                <w:szCs w:val="32"/>
              </w:rPr>
              <w:t>以下の通り</w:t>
            </w:r>
            <w:r w:rsidR="00264153" w:rsidRPr="00B50AC9">
              <w:rPr>
                <w:rFonts w:ascii="メイリオ" w:eastAsia="メイリオ" w:hAnsi="メイリオ" w:hint="eastAsia"/>
                <w:color w:val="000000" w:themeColor="text1"/>
                <w:sz w:val="24"/>
                <w:szCs w:val="32"/>
              </w:rPr>
              <w:t>規定すること。</w:t>
            </w:r>
          </w:p>
          <w:p w14:paraId="32F2919B" w14:textId="240BD53E" w:rsidR="00434430" w:rsidRPr="00B50AC9" w:rsidRDefault="00434430" w:rsidP="00E73707">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lang w:eastAsia="zh-CN"/>
              </w:rPr>
              <w:t xml:space="preserve">第２０条　</w:t>
            </w:r>
            <w:r w:rsidR="00E4565F" w:rsidRPr="00B50AC9">
              <w:rPr>
                <w:rFonts w:ascii="メイリオ" w:eastAsia="メイリオ" w:hAnsi="メイリオ" w:hint="eastAsia"/>
                <w:color w:val="000000" w:themeColor="text1"/>
                <w:sz w:val="24"/>
                <w:szCs w:val="32"/>
                <w:lang w:eastAsia="zh-CN"/>
              </w:rPr>
              <w:t>船長兼務運航管理者</w:t>
            </w:r>
            <w:r w:rsidRPr="00B50AC9">
              <w:rPr>
                <w:rFonts w:ascii="メイリオ" w:eastAsia="メイリオ" w:hAnsi="メイリオ" w:hint="eastAsia"/>
                <w:color w:val="000000" w:themeColor="text1"/>
                <w:sz w:val="24"/>
                <w:szCs w:val="32"/>
              </w:rPr>
              <w:t>は、運航基準に従って運航の可否判断を行い、かつ、運航基準に定める運航中止条件に該当することを確認したときは、直ちに、担当船舶の発航中止又は航行中止を決定するとと</w:t>
            </w:r>
            <w:r w:rsidRPr="00B50AC9">
              <w:rPr>
                <w:rFonts w:ascii="メイリオ" w:eastAsia="メイリオ" w:hAnsi="メイリオ" w:hint="eastAsia"/>
                <w:color w:val="000000" w:themeColor="text1"/>
                <w:sz w:val="24"/>
                <w:szCs w:val="32"/>
              </w:rPr>
              <w:lastRenderedPageBreak/>
              <w:t>もに、陸上従業者その他の従業者に対し、輸送の安全を確保するための必要な指示をしなければならない。</w:t>
            </w:r>
          </w:p>
          <w:p w14:paraId="1EC8A31B" w14:textId="75006B82" w:rsidR="00434430" w:rsidRPr="00B50AC9" w:rsidRDefault="00E73707" w:rsidP="00434430">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２</w:t>
            </w:r>
            <w:r w:rsidR="00434430" w:rsidRPr="00B50AC9">
              <w:rPr>
                <w:rFonts w:ascii="メイリオ" w:eastAsia="メイリオ" w:hAnsi="メイリオ" w:hint="eastAsia"/>
                <w:color w:val="000000" w:themeColor="text1"/>
                <w:sz w:val="24"/>
                <w:szCs w:val="32"/>
              </w:rPr>
              <w:t xml:space="preserve">　従業者は、前項の指示に従わなければならない。</w:t>
            </w:r>
          </w:p>
          <w:p w14:paraId="7FE8D6A5" w14:textId="4479DD95" w:rsidR="00434430" w:rsidRPr="00B50AC9" w:rsidRDefault="00E73707" w:rsidP="00DB762C">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３</w:t>
            </w:r>
            <w:r w:rsidR="00434430" w:rsidRPr="00B50AC9">
              <w:rPr>
                <w:rFonts w:ascii="メイリオ" w:eastAsia="メイリオ" w:hAnsi="メイリオ" w:hint="eastAsia"/>
                <w:color w:val="000000" w:themeColor="text1"/>
                <w:sz w:val="24"/>
                <w:szCs w:val="32"/>
              </w:rPr>
              <w:t xml:space="preserve">　運航可否判断に必要な手順、陸上従業者に指示すべき内容その他の取扱いは、運航基準に定めるところによる。</w:t>
            </w:r>
          </w:p>
          <w:p w14:paraId="15B16DCD" w14:textId="31A7193D" w:rsidR="00434430" w:rsidRPr="00B50AC9" w:rsidRDefault="00434430">
            <w:pPr>
              <w:autoSpaceDE w:val="0"/>
              <w:autoSpaceDN w:val="0"/>
              <w:adjustRightInd w:val="0"/>
              <w:spacing w:line="289" w:lineRule="exact"/>
              <w:rPr>
                <w:rFonts w:ascii="メイリオ" w:eastAsia="メイリオ" w:hAnsi="メイリオ"/>
                <w:color w:val="000000" w:themeColor="text1"/>
                <w:szCs w:val="24"/>
              </w:rPr>
            </w:pPr>
          </w:p>
        </w:tc>
      </w:tr>
      <w:tr w:rsidR="00AE7125" w:rsidRPr="00AE7125" w14:paraId="7A63A2AA" w14:textId="77777777" w:rsidTr="00A46A41">
        <w:trPr>
          <w:gridAfter w:val="1"/>
          <w:wAfter w:w="2" w:type="pct"/>
        </w:trPr>
        <w:tc>
          <w:tcPr>
            <w:tcW w:w="2939" w:type="pct"/>
            <w:tcBorders>
              <w:top w:val="single" w:sz="4" w:space="0" w:color="auto"/>
            </w:tcBorders>
          </w:tcPr>
          <w:p w14:paraId="1F1DEDCD" w14:textId="77777777" w:rsidR="007C3CB5" w:rsidRPr="00B50AC9" w:rsidRDefault="007C3CB5" w:rsidP="00557548">
            <w:pPr>
              <w:pStyle w:val="aa"/>
              <w:wordWrap/>
              <w:spacing w:line="300" w:lineRule="exact"/>
              <w:ind w:leftChars="100" w:left="210"/>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（船長が講じる旅客の安全確保措置）</w:t>
            </w:r>
          </w:p>
          <w:p w14:paraId="3C39D075" w14:textId="77777777" w:rsidR="00FD4E00" w:rsidRPr="00B50AC9" w:rsidRDefault="00FD4E00" w:rsidP="00FD4E00">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第２１条　船長は、前条に関わらず、船舶の航行に危険を及ぼすおそれがあると判断したときは、運航の中止、反転、避難、臨時寄港その他の旅客の安全を確保するために必要な措置を講じなければならない。</w:t>
            </w:r>
          </w:p>
          <w:p w14:paraId="10FEF38C" w14:textId="77777777" w:rsidR="00FD4E00" w:rsidRPr="00B50AC9" w:rsidRDefault="00FD4E00" w:rsidP="00FD4E00">
            <w:pPr>
              <w:spacing w:line="320" w:lineRule="exact"/>
              <w:ind w:left="240" w:hangingChars="100" w:hanging="240"/>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２　従業者は、船長が前項の措置を講じることができるよう、必要な支援を講じなければならない。</w:t>
            </w:r>
          </w:p>
          <w:p w14:paraId="362BD9CC" w14:textId="70F32E08" w:rsidR="002E35DD" w:rsidRPr="00B50AC9" w:rsidRDefault="002E35DD" w:rsidP="00557548">
            <w:pPr>
              <w:spacing w:line="30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4B4F4A04" w14:textId="77777777" w:rsidR="00A40520" w:rsidRPr="00B50AC9" w:rsidRDefault="00A40520" w:rsidP="00A40520">
            <w:pPr>
              <w:pStyle w:val="aa"/>
              <w:wordWrap/>
              <w:spacing w:line="320" w:lineRule="exact"/>
              <w:ind w:left="282" w:hangingChars="100" w:hanging="282"/>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890" w:type="pct"/>
            <w:tcBorders>
              <w:top w:val="single" w:sz="4" w:space="0" w:color="auto"/>
            </w:tcBorders>
          </w:tcPr>
          <w:p w14:paraId="6FE1D965" w14:textId="77777777" w:rsidR="009027F0" w:rsidRPr="00B50AC9" w:rsidRDefault="009027F0" w:rsidP="009027F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21条関係</w:t>
            </w:r>
          </w:p>
          <w:p w14:paraId="465DFCD7" w14:textId="6AEC2927" w:rsidR="009027F0" w:rsidRPr="00B50AC9" w:rsidRDefault="00D21516" w:rsidP="009027F0">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B50AC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9ED29A6" w14:textId="77777777" w:rsidR="00A40520" w:rsidRPr="00B50AC9" w:rsidRDefault="00A40520" w:rsidP="002E35DD">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AE7125" w:rsidRPr="00AE7125" w14:paraId="5D25DC33"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585B599A" w14:textId="77777777" w:rsidR="007C3CB5" w:rsidRPr="00B50AC9" w:rsidRDefault="007C3CB5" w:rsidP="00557548">
            <w:pPr>
              <w:autoSpaceDE w:val="0"/>
              <w:autoSpaceDN w:val="0"/>
              <w:spacing w:line="300" w:lineRule="exact"/>
              <w:ind w:firstLineChars="100" w:firstLine="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（運航に必要な情報の収集及び伝達）</w:t>
            </w:r>
          </w:p>
          <w:p w14:paraId="43894D33" w14:textId="77777777" w:rsidR="007C3CB5" w:rsidRPr="00B50AC9" w:rsidRDefault="007C3CB5" w:rsidP="00557548">
            <w:pPr>
              <w:autoSpaceDE w:val="0"/>
              <w:autoSpaceDN w:val="0"/>
              <w:spacing w:line="300"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第２２条　運航管理者は、担当船舶に係る次に掲げる事項を当該船舶の船長に連絡しなければならない。</w:t>
            </w:r>
          </w:p>
          <w:p w14:paraId="056378B8" w14:textId="5D815A3F" w:rsidR="007C3CB5" w:rsidRPr="00B50AC9" w:rsidRDefault="007C3CB5" w:rsidP="00557548">
            <w:pPr>
              <w:autoSpaceDE w:val="0"/>
              <w:autoSpaceDN w:val="0"/>
              <w:spacing w:line="300" w:lineRule="exact"/>
              <w:ind w:firstLineChars="50" w:firstLine="121"/>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color w:val="000000" w:themeColor="text1"/>
                <w:spacing w:val="1"/>
                <w:kern w:val="0"/>
                <w:sz w:val="24"/>
                <w:szCs w:val="24"/>
              </w:rPr>
              <w:t>(1)　航行する海域</w:t>
            </w:r>
            <w:r w:rsidR="003507E5" w:rsidRPr="00B50AC9">
              <w:rPr>
                <w:rFonts w:ascii="メイリオ" w:eastAsia="メイリオ" w:hAnsi="メイリオ" w:cs="ＭＳ ゴシック" w:hint="eastAsia"/>
                <w:color w:val="000000" w:themeColor="text1"/>
                <w:spacing w:val="1"/>
                <w:kern w:val="0"/>
                <w:sz w:val="24"/>
                <w:szCs w:val="24"/>
              </w:rPr>
              <w:t>・水域（運航基準で定める地点を含む）</w:t>
            </w:r>
            <w:r w:rsidRPr="00B50AC9">
              <w:rPr>
                <w:rFonts w:ascii="メイリオ" w:eastAsia="メイリオ" w:hAnsi="メイリオ" w:cs="ＭＳ ゴシック" w:hint="eastAsia"/>
                <w:color w:val="000000" w:themeColor="text1"/>
                <w:spacing w:val="1"/>
                <w:kern w:val="0"/>
                <w:sz w:val="24"/>
                <w:szCs w:val="24"/>
              </w:rPr>
              <w:t>の気象・海象・水象に関する情報</w:t>
            </w:r>
          </w:p>
          <w:p w14:paraId="541AE07E" w14:textId="77777777" w:rsidR="007C3CB5" w:rsidRPr="00B50AC9" w:rsidRDefault="007C3CB5" w:rsidP="00557548">
            <w:pPr>
              <w:autoSpaceDE w:val="0"/>
              <w:autoSpaceDN w:val="0"/>
              <w:spacing w:line="300" w:lineRule="exact"/>
              <w:ind w:firstLineChars="50" w:firstLine="121"/>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color w:val="000000" w:themeColor="text1"/>
                <w:spacing w:val="1"/>
                <w:kern w:val="0"/>
                <w:sz w:val="24"/>
                <w:szCs w:val="24"/>
              </w:rPr>
              <w:t>(2)　担当船舶の航海に影響を及ぼすおそれがある特殊な</w:t>
            </w:r>
            <w:r w:rsidRPr="00B50AC9">
              <w:rPr>
                <w:rFonts w:ascii="メイリオ" w:eastAsia="メイリオ" w:hAnsi="メイリオ" w:cs="ＭＳ ゴシック" w:hint="eastAsia"/>
                <w:color w:val="000000" w:themeColor="text1"/>
                <w:spacing w:val="1"/>
                <w:kern w:val="0"/>
                <w:sz w:val="24"/>
                <w:szCs w:val="24"/>
              </w:rPr>
              <w:t>事象が発生した場合はその状況</w:t>
            </w:r>
          </w:p>
          <w:p w14:paraId="26231DB6" w14:textId="77777777" w:rsidR="007C3CB5" w:rsidRPr="00B50AC9" w:rsidRDefault="007C3CB5" w:rsidP="00557548">
            <w:pPr>
              <w:autoSpaceDE w:val="0"/>
              <w:autoSpaceDN w:val="0"/>
              <w:spacing w:line="300" w:lineRule="exact"/>
              <w:ind w:firstLineChars="50" w:firstLine="121"/>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color w:val="000000" w:themeColor="text1"/>
                <w:spacing w:val="1"/>
                <w:kern w:val="0"/>
                <w:sz w:val="24"/>
                <w:szCs w:val="24"/>
              </w:rPr>
              <w:t>(3)　使用できない陸上施設が発生した場合はその状況及び対応措置</w:t>
            </w:r>
          </w:p>
          <w:p w14:paraId="2C37A416" w14:textId="77777777" w:rsidR="007C3CB5" w:rsidRPr="00B50AC9" w:rsidRDefault="007C3CB5" w:rsidP="00557548">
            <w:pPr>
              <w:autoSpaceDE w:val="0"/>
              <w:autoSpaceDN w:val="0"/>
              <w:spacing w:line="300" w:lineRule="exact"/>
              <w:ind w:firstLineChars="50" w:firstLine="121"/>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color w:val="000000" w:themeColor="text1"/>
                <w:spacing w:val="1"/>
                <w:kern w:val="0"/>
                <w:sz w:val="24"/>
                <w:szCs w:val="24"/>
              </w:rPr>
              <w:t>(4)　水路通報、港長公示等官公庁の発する運航に関する情報</w:t>
            </w:r>
          </w:p>
          <w:p w14:paraId="6D9EB914" w14:textId="46700DBC" w:rsidR="007C3CB5" w:rsidRPr="00B50AC9" w:rsidRDefault="007C3CB5" w:rsidP="00557548">
            <w:pPr>
              <w:autoSpaceDE w:val="0"/>
              <w:autoSpaceDN w:val="0"/>
              <w:spacing w:line="300" w:lineRule="exact"/>
              <w:ind w:leftChars="49" w:left="587" w:hangingChars="200" w:hanging="484"/>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color w:val="000000" w:themeColor="text1"/>
                <w:spacing w:val="1"/>
                <w:kern w:val="0"/>
                <w:sz w:val="24"/>
                <w:szCs w:val="24"/>
              </w:rPr>
              <w:t>(5)　発航前に、旅客数及び危険物の搭載予定がある場合はその内容</w:t>
            </w:r>
          </w:p>
          <w:p w14:paraId="4C854B21" w14:textId="7D2F3357" w:rsidR="00A40520" w:rsidRPr="00B50AC9" w:rsidRDefault="007C3CB5" w:rsidP="00D3642C">
            <w:pPr>
              <w:spacing w:line="300" w:lineRule="exact"/>
              <w:ind w:leftChars="50" w:left="225" w:hangingChars="50" w:hanging="120"/>
              <w:jc w:val="left"/>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(6)　その他、航行の安全の確保のために必要な事項</w:t>
            </w:r>
          </w:p>
        </w:tc>
        <w:tc>
          <w:tcPr>
            <w:tcW w:w="169" w:type="pct"/>
            <w:tcBorders>
              <w:top w:val="single" w:sz="4" w:space="0" w:color="auto"/>
              <w:bottom w:val="single" w:sz="4" w:space="0" w:color="auto"/>
            </w:tcBorders>
            <w:vAlign w:val="center"/>
          </w:tcPr>
          <w:p w14:paraId="30A00D60" w14:textId="77777777" w:rsidR="00A40520" w:rsidRPr="00B50AC9" w:rsidRDefault="00A40520" w:rsidP="00A40520">
            <w:pPr>
              <w:pStyle w:val="aa"/>
              <w:wordWrap/>
              <w:spacing w:line="320" w:lineRule="exact"/>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1626425" w14:textId="77777777" w:rsidR="00C87E3A" w:rsidRPr="00B50AC9" w:rsidRDefault="00C87E3A" w:rsidP="005B2098">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p>
          <w:p w14:paraId="6399D209" w14:textId="1AB2C5F1" w:rsidR="009A26B3" w:rsidRPr="00B50AC9" w:rsidRDefault="009A26B3" w:rsidP="003C7A7F">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22条関係</w:t>
            </w:r>
          </w:p>
          <w:p w14:paraId="40DEBAEA" w14:textId="6B1045BA" w:rsidR="003C7A7F" w:rsidRPr="00B50AC9" w:rsidRDefault="0055739B">
            <w:pPr>
              <w:pStyle w:val="aa"/>
              <w:wordWrap/>
              <w:spacing w:line="320" w:lineRule="exac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〔全般〕</w:t>
            </w:r>
          </w:p>
          <w:p w14:paraId="0B864BD9" w14:textId="754DA0F4" w:rsidR="009027F0" w:rsidRPr="00B50AC9" w:rsidRDefault="009027F0" w:rsidP="00B50AC9">
            <w:pPr>
              <w:autoSpaceDE w:val="0"/>
              <w:autoSpaceDN w:val="0"/>
              <w:adjustRightInd w:val="0"/>
              <w:spacing w:line="289" w:lineRule="exact"/>
              <w:rPr>
                <w:rFonts w:ascii="メイリオ" w:eastAsia="メイリオ" w:hAnsi="メイリオ"/>
                <w:color w:val="000000" w:themeColor="text1"/>
                <w:szCs w:val="24"/>
              </w:rPr>
            </w:pPr>
            <w:r w:rsidRPr="00B50AC9">
              <w:rPr>
                <w:rFonts w:ascii="メイリオ" w:eastAsia="メイリオ" w:hAnsi="メイリオ" w:cs="ＭＳ ゴシック" w:hint="eastAsia"/>
                <w:color w:val="000000" w:themeColor="text1"/>
                <w:spacing w:val="1"/>
                <w:kern w:val="0"/>
                <w:sz w:val="24"/>
                <w:szCs w:val="24"/>
              </w:rPr>
              <w:t>１．</w:t>
            </w:r>
            <w:r w:rsidR="00D21516" w:rsidRPr="00B50AC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786CB232" w14:textId="51454202" w:rsidR="00E20A0C" w:rsidRPr="00B50AC9" w:rsidRDefault="009027F0" w:rsidP="00E20A0C">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２</w:t>
            </w:r>
            <w:r w:rsidR="00E20A0C" w:rsidRPr="00B50AC9">
              <w:rPr>
                <w:rFonts w:ascii="メイリオ" w:eastAsia="メイリオ" w:hAnsi="メイリオ" w:cs="ＭＳ ゴシック" w:hint="eastAsia"/>
                <w:color w:val="000000" w:themeColor="text1"/>
                <w:spacing w:val="1"/>
                <w:kern w:val="0"/>
                <w:sz w:val="24"/>
                <w:szCs w:val="24"/>
              </w:rPr>
              <w:t>．連絡方法は電話や無線等でなくとも、</w:t>
            </w:r>
            <w:r w:rsidR="00E20A0C" w:rsidRPr="00B50AC9">
              <w:rPr>
                <w:rFonts w:ascii="メイリオ" w:eastAsia="メイリオ" w:hAnsi="メイリオ" w:cs="ＭＳ ゴシック"/>
                <w:color w:val="000000" w:themeColor="text1"/>
                <w:spacing w:val="1"/>
                <w:kern w:val="0"/>
                <w:sz w:val="24"/>
                <w:szCs w:val="24"/>
              </w:rPr>
              <w:t>ICTを活用した共有アプリ等でも構わない。</w:t>
            </w:r>
            <w:r w:rsidR="000D0D1B" w:rsidRPr="00B50AC9">
              <w:rPr>
                <w:rFonts w:ascii="メイリオ" w:eastAsia="メイリオ" w:hAnsi="メイリオ" w:cs="ＭＳ ゴシック" w:hint="eastAsia"/>
                <w:color w:val="000000" w:themeColor="text1"/>
                <w:spacing w:val="1"/>
                <w:kern w:val="0"/>
                <w:sz w:val="24"/>
                <w:szCs w:val="24"/>
              </w:rPr>
              <w:t>ただし、事故発生時等緊急の場合、連絡が遅れることがないように留意が必要。</w:t>
            </w:r>
          </w:p>
          <w:p w14:paraId="3C9703C5" w14:textId="69021D31" w:rsidR="00E20A0C" w:rsidRPr="00B50AC9" w:rsidRDefault="009027F0" w:rsidP="000D0D1B">
            <w:pPr>
              <w:pStyle w:val="aa"/>
              <w:wordWrap/>
              <w:spacing w:line="320" w:lineRule="exact"/>
              <w:ind w:left="242" w:hangingChars="100" w:hanging="24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３</w:t>
            </w:r>
            <w:r w:rsidR="00E20A0C" w:rsidRPr="00B50AC9">
              <w:rPr>
                <w:rFonts w:ascii="メイリオ" w:eastAsia="メイリオ" w:hAnsi="メイリオ" w:hint="eastAsia"/>
                <w:color w:val="000000" w:themeColor="text1"/>
                <w:szCs w:val="24"/>
              </w:rPr>
              <w:t>．「海域・水域」、「気象・海象・水象」は、航路の実情に合わせて、適宜修正すること。</w:t>
            </w:r>
          </w:p>
          <w:p w14:paraId="00CD5974" w14:textId="1126D22C" w:rsidR="003C7A7F" w:rsidRPr="00B50AC9" w:rsidRDefault="009027F0" w:rsidP="000D0D1B">
            <w:pPr>
              <w:pStyle w:val="aa"/>
              <w:wordWrap/>
              <w:spacing w:line="320" w:lineRule="exact"/>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４</w:t>
            </w:r>
            <w:r w:rsidR="00E20A0C" w:rsidRPr="00B50AC9">
              <w:rPr>
                <w:rFonts w:ascii="メイリオ" w:eastAsia="メイリオ" w:hAnsi="メイリオ" w:hint="eastAsia"/>
                <w:color w:val="000000" w:themeColor="text1"/>
                <w:spacing w:val="0"/>
                <w:szCs w:val="24"/>
              </w:rPr>
              <w:t>．</w:t>
            </w:r>
            <w:r w:rsidR="003C7A7F" w:rsidRPr="00B50AC9">
              <w:rPr>
                <w:rFonts w:ascii="メイリオ" w:eastAsia="メイリオ" w:hAnsi="メイリオ" w:hint="eastAsia"/>
                <w:color w:val="000000" w:themeColor="text1"/>
                <w:spacing w:val="0"/>
                <w:szCs w:val="24"/>
              </w:rPr>
              <w:t>河川湖沼船の場合、（１）は「○○川の状況」又は「○○湖の状況」</w:t>
            </w:r>
            <w:r w:rsidR="00E20A0C" w:rsidRPr="00B50AC9">
              <w:rPr>
                <w:rFonts w:ascii="メイリオ" w:eastAsia="メイリオ" w:hAnsi="メイリオ" w:hint="eastAsia"/>
                <w:color w:val="000000" w:themeColor="text1"/>
                <w:spacing w:val="0"/>
                <w:szCs w:val="24"/>
              </w:rPr>
              <w:t>」</w:t>
            </w:r>
            <w:r w:rsidR="003C7A7F" w:rsidRPr="00B50AC9">
              <w:rPr>
                <w:rFonts w:ascii="メイリオ" w:eastAsia="メイリオ" w:hAnsi="メイリオ" w:hint="eastAsia"/>
                <w:color w:val="000000" w:themeColor="text1"/>
                <w:spacing w:val="0"/>
                <w:szCs w:val="24"/>
              </w:rPr>
              <w:t>等とし、（４）は削除する。</w:t>
            </w:r>
          </w:p>
          <w:p w14:paraId="3E4C6DF1" w14:textId="77777777" w:rsidR="003C7A7F" w:rsidRPr="00B50AC9" w:rsidRDefault="003C7A7F" w:rsidP="00A40520">
            <w:pPr>
              <w:pStyle w:val="aa"/>
              <w:wordWrap/>
              <w:spacing w:line="320" w:lineRule="exact"/>
              <w:rPr>
                <w:rFonts w:ascii="メイリオ" w:eastAsia="メイリオ" w:hAnsi="メイリオ"/>
                <w:color w:val="000000" w:themeColor="text1"/>
                <w:spacing w:val="0"/>
                <w:szCs w:val="24"/>
              </w:rPr>
            </w:pPr>
          </w:p>
          <w:p w14:paraId="503E9BE3" w14:textId="77777777" w:rsidR="00852B27" w:rsidRPr="00B50AC9" w:rsidRDefault="00852B27" w:rsidP="00A40520">
            <w:pPr>
              <w:pStyle w:val="aa"/>
              <w:wordWrap/>
              <w:spacing w:line="320" w:lineRule="exact"/>
              <w:rPr>
                <w:rFonts w:ascii="メイリオ" w:eastAsia="メイリオ" w:hAnsi="メイリオ"/>
                <w:color w:val="000000" w:themeColor="text1"/>
                <w:spacing w:val="0"/>
                <w:szCs w:val="24"/>
              </w:rPr>
            </w:pPr>
          </w:p>
          <w:p w14:paraId="517B5A8C" w14:textId="77777777" w:rsidR="00852B27" w:rsidRPr="00B50AC9" w:rsidRDefault="00852B27" w:rsidP="00A40520">
            <w:pPr>
              <w:pStyle w:val="aa"/>
              <w:wordWrap/>
              <w:spacing w:line="320" w:lineRule="exact"/>
              <w:rPr>
                <w:rFonts w:ascii="メイリオ" w:eastAsia="メイリオ" w:hAnsi="メイリオ"/>
                <w:color w:val="000000" w:themeColor="text1"/>
                <w:spacing w:val="0"/>
                <w:szCs w:val="24"/>
              </w:rPr>
            </w:pPr>
          </w:p>
          <w:p w14:paraId="48633B6F" w14:textId="5D30AB84" w:rsidR="00B5215D" w:rsidRPr="00B50AC9" w:rsidRDefault="00B5215D" w:rsidP="00B5215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Pr="00B50AC9">
              <w:rPr>
                <w:rFonts w:ascii="メイリオ" w:eastAsia="メイリオ" w:hAnsi="メイリオ" w:cs="ＭＳ ゴシック" w:hint="eastAsia"/>
                <w:color w:val="000000" w:themeColor="text1"/>
                <w:spacing w:val="1"/>
                <w:kern w:val="0"/>
                <w:sz w:val="24"/>
                <w:szCs w:val="24"/>
              </w:rPr>
              <w:t>〕</w:t>
            </w:r>
          </w:p>
          <w:p w14:paraId="21EBEE9D" w14:textId="0C9F7C1B" w:rsidR="00B5215D" w:rsidRPr="00B50AC9" w:rsidRDefault="00B5215D" w:rsidP="00B5215D">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　</w:t>
            </w:r>
            <w:r w:rsidR="00051F5F" w:rsidRPr="00B50AC9">
              <w:rPr>
                <w:rFonts w:ascii="メイリオ" w:eastAsia="メイリオ" w:hAnsi="メイリオ" w:hint="eastAsia"/>
                <w:color w:val="000000" w:themeColor="text1"/>
                <w:sz w:val="24"/>
                <w:szCs w:val="32"/>
              </w:rPr>
              <w:t>本条は。</w:t>
            </w:r>
            <w:r w:rsidR="00D3642C" w:rsidRPr="00B50AC9">
              <w:rPr>
                <w:rFonts w:ascii="メイリオ" w:eastAsia="メイリオ" w:hAnsi="メイリオ" w:hint="eastAsia"/>
                <w:color w:val="000000" w:themeColor="text1"/>
                <w:sz w:val="24"/>
                <w:szCs w:val="32"/>
              </w:rPr>
              <w:t>以下の通り規定する</w:t>
            </w:r>
            <w:r w:rsidR="00051F5F" w:rsidRPr="00B50AC9">
              <w:rPr>
                <w:rFonts w:ascii="メイリオ" w:eastAsia="メイリオ" w:hAnsi="メイリオ" w:hint="eastAsia"/>
                <w:color w:val="000000" w:themeColor="text1"/>
                <w:sz w:val="24"/>
                <w:szCs w:val="32"/>
              </w:rPr>
              <w:t>こと</w:t>
            </w:r>
          </w:p>
          <w:p w14:paraId="75FDD54B" w14:textId="11E37597" w:rsidR="007C5AEE" w:rsidRPr="00B50AC9" w:rsidRDefault="007C5AEE" w:rsidP="008A3DB7">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第２２条　</w:t>
            </w:r>
            <w:r w:rsidR="00172118" w:rsidRPr="00B50AC9">
              <w:rPr>
                <w:rFonts w:ascii="メイリオ" w:eastAsia="メイリオ" w:hAnsi="メイリオ" w:hint="eastAsia"/>
                <w:color w:val="000000" w:themeColor="text1"/>
                <w:sz w:val="24"/>
                <w:szCs w:val="32"/>
              </w:rPr>
              <w:t>陸上従業者</w:t>
            </w:r>
            <w:r w:rsidRPr="00B50AC9">
              <w:rPr>
                <w:rFonts w:ascii="メイリオ" w:eastAsia="メイリオ" w:hAnsi="メイリオ" w:hint="eastAsia"/>
                <w:color w:val="000000" w:themeColor="text1"/>
                <w:sz w:val="24"/>
                <w:szCs w:val="32"/>
              </w:rPr>
              <w:t>は、次に掲げる事項を</w:t>
            </w:r>
            <w:r w:rsidR="007B4EB1" w:rsidRPr="00B50AC9">
              <w:rPr>
                <w:rFonts w:ascii="メイリオ" w:eastAsia="メイリオ" w:hAnsi="メイリオ" w:hint="eastAsia"/>
                <w:color w:val="000000" w:themeColor="text1"/>
                <w:sz w:val="24"/>
                <w:szCs w:val="32"/>
              </w:rPr>
              <w:t>船長兼務運航管理者</w:t>
            </w:r>
            <w:r w:rsidRPr="00B50AC9">
              <w:rPr>
                <w:rFonts w:ascii="メイリオ" w:eastAsia="メイリオ" w:hAnsi="メイリオ" w:hint="eastAsia"/>
                <w:color w:val="000000" w:themeColor="text1"/>
                <w:sz w:val="24"/>
                <w:szCs w:val="32"/>
              </w:rPr>
              <w:t>に</w:t>
            </w:r>
            <w:r w:rsidR="006F5BB1" w:rsidRPr="00B50AC9">
              <w:rPr>
                <w:rFonts w:ascii="メイリオ" w:eastAsia="メイリオ" w:hAnsi="メイリオ" w:hint="eastAsia"/>
                <w:color w:val="000000" w:themeColor="text1"/>
                <w:sz w:val="24"/>
                <w:szCs w:val="32"/>
              </w:rPr>
              <w:t>連絡しなければならない。</w:t>
            </w:r>
          </w:p>
          <w:p w14:paraId="25EC935C" w14:textId="5E22EC68" w:rsidR="007C5AEE" w:rsidRPr="00B50AC9" w:rsidRDefault="007C5AEE" w:rsidP="007C5AEE">
            <w:pPr>
              <w:autoSpaceDE w:val="0"/>
              <w:autoSpaceDN w:val="0"/>
              <w:adjustRightInd w:val="0"/>
              <w:spacing w:line="289" w:lineRule="exact"/>
              <w:ind w:leftChars="300" w:left="1110" w:hangingChars="200" w:hanging="480"/>
              <w:rPr>
                <w:rFonts w:ascii="メイリオ" w:eastAsia="メイリオ" w:hAnsi="メイリオ"/>
                <w:color w:val="000000" w:themeColor="text1"/>
                <w:sz w:val="24"/>
                <w:szCs w:val="32"/>
              </w:rPr>
            </w:pPr>
            <w:r w:rsidRPr="00B50AC9">
              <w:rPr>
                <w:rFonts w:ascii="メイリオ" w:eastAsia="メイリオ" w:hAnsi="メイリオ"/>
                <w:color w:val="000000" w:themeColor="text1"/>
                <w:sz w:val="24"/>
                <w:szCs w:val="32"/>
              </w:rPr>
              <w:t xml:space="preserve">(1)　</w:t>
            </w:r>
            <w:r w:rsidR="00D908B7" w:rsidRPr="00B50AC9">
              <w:rPr>
                <w:rFonts w:ascii="メイリオ" w:eastAsia="メイリオ" w:hAnsi="メイリオ" w:hint="eastAsia"/>
                <w:color w:val="000000" w:themeColor="text1"/>
                <w:sz w:val="24"/>
                <w:szCs w:val="32"/>
              </w:rPr>
              <w:t xml:space="preserve">　</w:t>
            </w:r>
            <w:r w:rsidR="00464B3D" w:rsidRPr="00B50AC9">
              <w:rPr>
                <w:rFonts w:ascii="メイリオ" w:eastAsia="メイリオ" w:hAnsi="メイリオ" w:hint="eastAsia"/>
                <w:color w:val="000000" w:themeColor="text1"/>
                <w:sz w:val="24"/>
                <w:szCs w:val="32"/>
              </w:rPr>
              <w:t>航行する海域・水域（運航基準で定める地点を含む）の気象・海象・水象に関する情報</w:t>
            </w:r>
          </w:p>
          <w:p w14:paraId="7FDE06A9" w14:textId="745C8A55" w:rsidR="007C5AEE" w:rsidRPr="00B50AC9" w:rsidRDefault="007C5AEE" w:rsidP="007C5AEE">
            <w:pPr>
              <w:autoSpaceDE w:val="0"/>
              <w:autoSpaceDN w:val="0"/>
              <w:adjustRightInd w:val="0"/>
              <w:spacing w:line="289" w:lineRule="exact"/>
              <w:ind w:leftChars="300" w:left="1110" w:hangingChars="200" w:hanging="480"/>
              <w:rPr>
                <w:rFonts w:ascii="メイリオ" w:eastAsia="メイリオ" w:hAnsi="メイリオ"/>
                <w:color w:val="000000" w:themeColor="text1"/>
                <w:sz w:val="24"/>
                <w:szCs w:val="32"/>
              </w:rPr>
            </w:pPr>
            <w:r w:rsidRPr="00B50AC9">
              <w:rPr>
                <w:rFonts w:ascii="メイリオ" w:eastAsia="メイリオ" w:hAnsi="メイリオ"/>
                <w:color w:val="000000" w:themeColor="text1"/>
                <w:sz w:val="24"/>
                <w:szCs w:val="32"/>
              </w:rPr>
              <w:t>(2)　担当船舶の航海に影響を及ぼすおそれがある特殊な事象が　発生した場合はその状況</w:t>
            </w:r>
          </w:p>
          <w:p w14:paraId="03B28439" w14:textId="7CD447B7" w:rsidR="007C5AEE" w:rsidRPr="00B50AC9" w:rsidRDefault="007C5AEE" w:rsidP="007C5AEE">
            <w:pPr>
              <w:autoSpaceDE w:val="0"/>
              <w:autoSpaceDN w:val="0"/>
              <w:adjustRightInd w:val="0"/>
              <w:spacing w:line="289" w:lineRule="exact"/>
              <w:ind w:leftChars="300" w:left="1110" w:hangingChars="200" w:hanging="480"/>
              <w:rPr>
                <w:rFonts w:ascii="メイリオ" w:eastAsia="メイリオ" w:hAnsi="メイリオ"/>
                <w:color w:val="000000" w:themeColor="text1"/>
                <w:sz w:val="24"/>
                <w:szCs w:val="32"/>
              </w:rPr>
            </w:pPr>
            <w:r w:rsidRPr="00B50AC9">
              <w:rPr>
                <w:rFonts w:ascii="メイリオ" w:eastAsia="メイリオ" w:hAnsi="メイリオ"/>
                <w:color w:val="000000" w:themeColor="text1"/>
                <w:sz w:val="24"/>
                <w:szCs w:val="32"/>
              </w:rPr>
              <w:t>(3)</w:t>
            </w:r>
            <w:r w:rsidR="00051F5F" w:rsidRPr="00B50AC9">
              <w:rPr>
                <w:rFonts w:ascii="メイリオ" w:eastAsia="メイリオ" w:hAnsi="メイリオ" w:hint="eastAsia"/>
                <w:color w:val="000000" w:themeColor="text1"/>
                <w:sz w:val="24"/>
                <w:szCs w:val="32"/>
              </w:rPr>
              <w:t xml:space="preserve">　</w:t>
            </w:r>
            <w:r w:rsidRPr="00B50AC9">
              <w:rPr>
                <w:rFonts w:ascii="メイリオ" w:eastAsia="メイリオ" w:hAnsi="メイリオ" w:hint="eastAsia"/>
                <w:color w:val="000000" w:themeColor="text1"/>
                <w:sz w:val="24"/>
                <w:szCs w:val="32"/>
              </w:rPr>
              <w:t>使用できない陸上施設が発生した場合はその状況及び対応　措置</w:t>
            </w:r>
          </w:p>
          <w:p w14:paraId="728737E0" w14:textId="77777777" w:rsidR="007C5AEE" w:rsidRPr="00B50AC9" w:rsidRDefault="007C5AEE" w:rsidP="001C3470">
            <w:pPr>
              <w:autoSpaceDE w:val="0"/>
              <w:autoSpaceDN w:val="0"/>
              <w:adjustRightInd w:val="0"/>
              <w:spacing w:line="289" w:lineRule="exact"/>
              <w:ind w:firstLineChars="250" w:firstLine="600"/>
              <w:rPr>
                <w:rFonts w:ascii="メイリオ" w:eastAsia="メイリオ" w:hAnsi="メイリオ"/>
                <w:color w:val="000000" w:themeColor="text1"/>
                <w:sz w:val="24"/>
                <w:szCs w:val="32"/>
              </w:rPr>
            </w:pPr>
            <w:r w:rsidRPr="00B50AC9">
              <w:rPr>
                <w:rFonts w:ascii="メイリオ" w:eastAsia="メイリオ" w:hAnsi="メイリオ"/>
                <w:color w:val="000000" w:themeColor="text1"/>
                <w:sz w:val="24"/>
                <w:szCs w:val="32"/>
              </w:rPr>
              <w:t>(4)　水路通報、港長公示等官公庁の発する運航に関する情報</w:t>
            </w:r>
          </w:p>
          <w:p w14:paraId="48777CEB" w14:textId="453FA9B0" w:rsidR="007C5AEE" w:rsidRPr="00B50AC9" w:rsidRDefault="007C5AEE" w:rsidP="007C5AEE">
            <w:pPr>
              <w:autoSpaceDE w:val="0"/>
              <w:autoSpaceDN w:val="0"/>
              <w:adjustRightInd w:val="0"/>
              <w:spacing w:line="289" w:lineRule="exact"/>
              <w:ind w:leftChars="300" w:left="1110" w:hangingChars="200" w:hanging="480"/>
              <w:rPr>
                <w:rFonts w:ascii="メイリオ" w:eastAsia="メイリオ" w:hAnsi="メイリオ"/>
                <w:color w:val="000000" w:themeColor="text1"/>
                <w:sz w:val="24"/>
                <w:szCs w:val="32"/>
              </w:rPr>
            </w:pPr>
          </w:p>
          <w:p w14:paraId="1BEF4D0C" w14:textId="72EA1C43" w:rsidR="001C3470" w:rsidRPr="00B50AC9" w:rsidRDefault="007C5AEE" w:rsidP="000D0D1B">
            <w:pPr>
              <w:autoSpaceDE w:val="0"/>
              <w:autoSpaceDN w:val="0"/>
              <w:adjustRightInd w:val="0"/>
              <w:spacing w:line="289" w:lineRule="exact"/>
              <w:ind w:firstLineChars="250" w:firstLine="600"/>
              <w:rPr>
                <w:color w:val="000000" w:themeColor="text1"/>
              </w:rPr>
            </w:pPr>
            <w:r w:rsidRPr="00B50AC9">
              <w:rPr>
                <w:rFonts w:ascii="メイリオ" w:eastAsia="メイリオ" w:hAnsi="メイリオ"/>
                <w:color w:val="000000" w:themeColor="text1"/>
                <w:sz w:val="24"/>
                <w:szCs w:val="32"/>
              </w:rPr>
              <w:t>(</w:t>
            </w:r>
            <w:r w:rsidR="00B42872" w:rsidRPr="00B50AC9">
              <w:rPr>
                <w:rFonts w:ascii="メイリオ" w:eastAsia="メイリオ" w:hAnsi="メイリオ"/>
                <w:color w:val="000000" w:themeColor="text1"/>
                <w:sz w:val="24"/>
                <w:szCs w:val="32"/>
              </w:rPr>
              <w:t>5</w:t>
            </w:r>
            <w:r w:rsidRPr="00B50AC9">
              <w:rPr>
                <w:rFonts w:ascii="メイリオ" w:eastAsia="メイリオ" w:hAnsi="メイリオ"/>
                <w:color w:val="000000" w:themeColor="text1"/>
                <w:sz w:val="24"/>
                <w:szCs w:val="32"/>
              </w:rPr>
              <w:t xml:space="preserve">)　</w:t>
            </w:r>
            <w:r w:rsidRPr="00B50AC9">
              <w:rPr>
                <w:rFonts w:ascii="メイリオ" w:eastAsia="メイリオ" w:hAnsi="メイリオ" w:hint="eastAsia"/>
                <w:color w:val="000000" w:themeColor="text1"/>
                <w:sz w:val="24"/>
                <w:szCs w:val="32"/>
              </w:rPr>
              <w:t>その他、航行の安全の確保のために必要な事項</w:t>
            </w:r>
          </w:p>
          <w:p w14:paraId="37268E17" w14:textId="77777777" w:rsidR="001C3470" w:rsidRPr="00B50AC9" w:rsidRDefault="001C3470" w:rsidP="000D0D1B">
            <w:pPr>
              <w:autoSpaceDE w:val="0"/>
              <w:autoSpaceDN w:val="0"/>
              <w:adjustRightInd w:val="0"/>
              <w:spacing w:line="289" w:lineRule="exact"/>
              <w:ind w:firstLineChars="250" w:firstLine="525"/>
              <w:rPr>
                <w:rFonts w:ascii="メイリオ" w:eastAsia="メイリオ" w:hAnsi="メイリオ"/>
                <w:color w:val="000000" w:themeColor="text1"/>
                <w:szCs w:val="24"/>
              </w:rPr>
            </w:pPr>
          </w:p>
        </w:tc>
      </w:tr>
      <w:tr w:rsidR="00AE7125" w:rsidRPr="00AE7125" w14:paraId="6B789FAC"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17447E9D" w14:textId="77777777" w:rsidR="007C3CB5" w:rsidRPr="00B50AC9" w:rsidRDefault="007C3CB5" w:rsidP="00557548">
            <w:pPr>
              <w:pStyle w:val="aa"/>
              <w:wordWrap/>
              <w:spacing w:line="300" w:lineRule="exact"/>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（船長からの連絡）</w:t>
            </w:r>
          </w:p>
          <w:p w14:paraId="39BA1CAF" w14:textId="77777777" w:rsidR="007C3CB5" w:rsidRPr="00B50AC9" w:rsidRDefault="007C3CB5" w:rsidP="00557548">
            <w:pPr>
              <w:pStyle w:val="aa"/>
              <w:wordWrap/>
              <w:spacing w:line="300" w:lineRule="exact"/>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第２３条</w:t>
            </w:r>
            <w:r w:rsidRPr="00B50AC9">
              <w:rPr>
                <w:rFonts w:ascii="メイリオ" w:eastAsia="メイリオ" w:hAnsi="メイリオ"/>
                <w:color w:val="000000" w:themeColor="text1"/>
                <w:szCs w:val="24"/>
              </w:rPr>
              <w:t xml:space="preserve"> </w:t>
            </w:r>
            <w:r w:rsidRPr="00B50AC9">
              <w:rPr>
                <w:rFonts w:ascii="メイリオ" w:eastAsia="メイリオ" w:hAnsi="メイリオ" w:hint="eastAsia"/>
                <w:color w:val="000000" w:themeColor="text1"/>
                <w:szCs w:val="24"/>
              </w:rPr>
              <w:t xml:space="preserve">　船長は、次に掲げる場合には、その内容を運航管理者に連絡しなければならない。</w:t>
            </w:r>
          </w:p>
          <w:p w14:paraId="33EB42A3" w14:textId="77777777" w:rsidR="007C3CB5" w:rsidRPr="00B50AC9" w:rsidRDefault="007C3CB5" w:rsidP="00557548">
            <w:pPr>
              <w:pStyle w:val="aa"/>
              <w:wordWrap/>
              <w:spacing w:line="300" w:lineRule="exact"/>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発航前検査を終えたときは、完了日時及びその結果</w:t>
            </w:r>
          </w:p>
          <w:p w14:paraId="6368319E" w14:textId="77777777" w:rsidR="007C3CB5" w:rsidRPr="00B50AC9" w:rsidRDefault="007C3CB5" w:rsidP="00557548">
            <w:pPr>
              <w:pStyle w:val="aa"/>
              <w:wordWrap/>
              <w:spacing w:line="300" w:lineRule="exact"/>
              <w:ind w:leftChars="50" w:left="589" w:hangingChars="200" w:hanging="484"/>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運航基準に定める定点連絡地点を通過したときは、通過地点名、通過時刻その他運航管理に必要と認める事項</w:t>
            </w:r>
          </w:p>
          <w:p w14:paraId="2F446266" w14:textId="77777777" w:rsidR="007C3CB5" w:rsidRPr="00B50AC9" w:rsidRDefault="007C3CB5" w:rsidP="00557548">
            <w:pPr>
              <w:pStyle w:val="aa"/>
              <w:wordWrap/>
              <w:spacing w:line="300" w:lineRule="exact"/>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　運航基準に定める入港連絡時期となったときは、入港予定時刻その他援助が必要な事項</w:t>
            </w:r>
          </w:p>
          <w:p w14:paraId="6D7FC163" w14:textId="77777777" w:rsidR="007C3CB5" w:rsidRPr="00B50AC9" w:rsidRDefault="007C3CB5" w:rsidP="00557548">
            <w:pPr>
              <w:pStyle w:val="aa"/>
              <w:wordWrap/>
              <w:spacing w:line="300" w:lineRule="exact"/>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(4)　発航又は着岸したときは、その時刻</w:t>
            </w:r>
          </w:p>
          <w:p w14:paraId="592AE71A" w14:textId="77777777" w:rsidR="007C3CB5" w:rsidRPr="00B50AC9" w:rsidRDefault="007C3CB5" w:rsidP="00557548">
            <w:pPr>
              <w:pStyle w:val="aa"/>
              <w:wordWrap/>
              <w:spacing w:line="300" w:lineRule="exact"/>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lastRenderedPageBreak/>
              <w:t>(5)　事故処理基準に定める事故が発生したときは、発生時刻及び事故の概要</w:t>
            </w:r>
          </w:p>
          <w:p w14:paraId="5DF0BF43" w14:textId="77777777" w:rsidR="007C3CB5" w:rsidRPr="00B50AC9" w:rsidRDefault="007C3CB5" w:rsidP="00557548">
            <w:pPr>
              <w:pStyle w:val="aa"/>
              <w:wordWrap/>
              <w:spacing w:line="300" w:lineRule="exact"/>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(6)　前条により連絡のあった情報が実際と異なるときはその状況</w:t>
            </w:r>
          </w:p>
          <w:p w14:paraId="5BFCF693" w14:textId="510986C8" w:rsidR="007C3CB5" w:rsidRPr="00B50AC9" w:rsidRDefault="007C3CB5" w:rsidP="000D0D1B">
            <w:pPr>
              <w:pStyle w:val="aa"/>
              <w:wordWrap/>
              <w:spacing w:line="300" w:lineRule="exact"/>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(7)　船舶の航行に危険を及ぼすおそれがあると判断したときは、その時刻及び予定する措置の概要</w:t>
            </w:r>
          </w:p>
          <w:p w14:paraId="093363A7" w14:textId="128C4FE1" w:rsidR="00373F33" w:rsidRPr="00B50AC9" w:rsidRDefault="007C3CB5" w:rsidP="00557548">
            <w:pPr>
              <w:spacing w:line="300" w:lineRule="exact"/>
              <w:ind w:left="240" w:hangingChars="100" w:hanging="240"/>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２　運航管理者は、船長より前項第１号から第４号に定める連絡がないときは、自ら船長に連絡し、その事実関係を把握しなければならない。</w:t>
            </w:r>
          </w:p>
        </w:tc>
        <w:tc>
          <w:tcPr>
            <w:tcW w:w="169" w:type="pct"/>
            <w:tcBorders>
              <w:top w:val="single" w:sz="4" w:space="0" w:color="auto"/>
              <w:bottom w:val="single" w:sz="4" w:space="0" w:color="auto"/>
            </w:tcBorders>
            <w:vAlign w:val="center"/>
          </w:tcPr>
          <w:p w14:paraId="1382C1A2" w14:textId="77777777" w:rsidR="005B2098" w:rsidRPr="00B50AC9" w:rsidRDefault="005B2098" w:rsidP="005B2098">
            <w:pPr>
              <w:pStyle w:val="aa"/>
              <w:wordWrap/>
              <w:spacing w:line="320" w:lineRule="exact"/>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2E3A797B" w14:textId="77777777" w:rsidR="005B2098" w:rsidRPr="00B50AC9" w:rsidRDefault="005B2098" w:rsidP="00D30B4F">
            <w:pPr>
              <w:autoSpaceDE w:val="0"/>
              <w:autoSpaceDN w:val="0"/>
              <w:adjustRightInd w:val="0"/>
              <w:spacing w:line="289" w:lineRule="exact"/>
              <w:rPr>
                <w:rFonts w:ascii="メイリオ" w:eastAsia="メイリオ" w:hAnsi="メイリオ"/>
                <w:color w:val="000000" w:themeColor="text1"/>
                <w:szCs w:val="24"/>
              </w:rPr>
            </w:pPr>
          </w:p>
          <w:p w14:paraId="53DCD97C" w14:textId="77777777" w:rsidR="00FA1C02" w:rsidRPr="00B50AC9" w:rsidRDefault="00FA1C02" w:rsidP="000D0D1B">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2３条関係</w:t>
            </w:r>
          </w:p>
          <w:p w14:paraId="6F7C0174" w14:textId="58BA2CE8" w:rsidR="009027F0" w:rsidRPr="00B50AC9" w:rsidRDefault="00D21516" w:rsidP="009027F0">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B50AC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2BEF4EB3" w14:textId="77777777" w:rsidR="009027F0" w:rsidRPr="00B50AC9" w:rsidRDefault="009027F0" w:rsidP="000D0D1B">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p>
          <w:p w14:paraId="3A4C9F0E" w14:textId="0FB81E3B" w:rsidR="002B7BC1" w:rsidRPr="00B50AC9" w:rsidRDefault="002B7BC1" w:rsidP="000D0D1B">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405AF7" w:rsidRPr="00B50AC9">
              <w:rPr>
                <w:rFonts w:ascii="メイリオ" w:eastAsia="メイリオ" w:hAnsi="メイリオ" w:cs="ＭＳ ゴシック" w:hint="eastAsia"/>
                <w:color w:val="000000" w:themeColor="text1"/>
                <w:spacing w:val="1"/>
                <w:kern w:val="0"/>
                <w:sz w:val="24"/>
                <w:szCs w:val="24"/>
              </w:rPr>
              <w:t>第</w:t>
            </w:r>
            <w:r w:rsidR="00EA212B" w:rsidRPr="00B50AC9">
              <w:rPr>
                <w:rFonts w:ascii="メイリオ" w:eastAsia="メイリオ" w:hAnsi="メイリオ" w:cs="ＭＳ ゴシック"/>
                <w:color w:val="000000" w:themeColor="text1"/>
                <w:spacing w:val="1"/>
                <w:kern w:val="0"/>
                <w:sz w:val="24"/>
                <w:szCs w:val="24"/>
              </w:rPr>
              <w:t>1項</w:t>
            </w:r>
            <w:r w:rsidRPr="00B50AC9">
              <w:rPr>
                <w:rFonts w:ascii="メイリオ" w:eastAsia="メイリオ" w:hAnsi="メイリオ" w:cs="ＭＳ ゴシック" w:hint="eastAsia"/>
                <w:color w:val="000000" w:themeColor="text1"/>
                <w:spacing w:val="1"/>
                <w:kern w:val="0"/>
                <w:sz w:val="24"/>
                <w:szCs w:val="24"/>
              </w:rPr>
              <w:t>〕</w:t>
            </w:r>
          </w:p>
          <w:p w14:paraId="364E26A8" w14:textId="52A9E849" w:rsidR="00200664" w:rsidRPr="00B50AC9" w:rsidRDefault="00200664" w:rsidP="00200664">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１．連絡方法は電話や無線等でなくとも、</w:t>
            </w:r>
            <w:r w:rsidRPr="00B50AC9">
              <w:rPr>
                <w:rFonts w:ascii="メイリオ" w:eastAsia="メイリオ" w:hAnsi="メイリオ" w:cs="ＭＳ ゴシック"/>
                <w:color w:val="000000" w:themeColor="text1"/>
                <w:spacing w:val="1"/>
                <w:kern w:val="0"/>
                <w:sz w:val="24"/>
                <w:szCs w:val="24"/>
              </w:rPr>
              <w:t>ICTを活用した共有アプリ等でも構わない。</w:t>
            </w:r>
            <w:r w:rsidRPr="00B50AC9">
              <w:rPr>
                <w:rFonts w:ascii="メイリオ" w:eastAsia="メイリオ" w:hAnsi="メイリオ" w:cs="ＭＳ ゴシック" w:hint="eastAsia"/>
                <w:color w:val="000000" w:themeColor="text1"/>
                <w:spacing w:val="1"/>
                <w:kern w:val="0"/>
                <w:sz w:val="24"/>
                <w:szCs w:val="24"/>
              </w:rPr>
              <w:t>ただし、事故発生時等緊急の場合、連絡が遅れること</w:t>
            </w:r>
            <w:r w:rsidRPr="00B50AC9">
              <w:rPr>
                <w:rFonts w:ascii="メイリオ" w:eastAsia="メイリオ" w:hAnsi="メイリオ" w:cs="ＭＳ ゴシック" w:hint="eastAsia"/>
                <w:color w:val="000000" w:themeColor="text1"/>
                <w:spacing w:val="1"/>
                <w:kern w:val="0"/>
                <w:sz w:val="24"/>
                <w:szCs w:val="24"/>
              </w:rPr>
              <w:lastRenderedPageBreak/>
              <w:t>がないように留意が必要。</w:t>
            </w:r>
          </w:p>
          <w:p w14:paraId="6CB70B47" w14:textId="1BC20D4F" w:rsidR="00F4466C" w:rsidRPr="00B50AC9" w:rsidRDefault="00200664" w:rsidP="000D0D1B">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２</w:t>
            </w:r>
            <w:r w:rsidR="00FA1C02" w:rsidRPr="00B50AC9">
              <w:rPr>
                <w:rFonts w:ascii="メイリオ" w:eastAsia="メイリオ" w:hAnsi="メイリオ" w:hint="eastAsia"/>
                <w:color w:val="000000" w:themeColor="text1"/>
                <w:sz w:val="24"/>
                <w:szCs w:val="24"/>
              </w:rPr>
              <w:t xml:space="preserve">　</w:t>
            </w:r>
            <w:r w:rsidR="00F4466C" w:rsidRPr="00B50AC9">
              <w:rPr>
                <w:rFonts w:ascii="メイリオ" w:eastAsia="メイリオ" w:hAnsi="メイリオ" w:hint="eastAsia"/>
                <w:color w:val="000000" w:themeColor="text1"/>
                <w:sz w:val="24"/>
                <w:szCs w:val="24"/>
              </w:rPr>
              <w:t>船員法非適用船舶の場合は、「発航前検査」を「発航前点検」又は「始業点検」</w:t>
            </w:r>
            <w:r w:rsidR="001F2E13" w:rsidRPr="00B50AC9">
              <w:rPr>
                <w:rFonts w:ascii="メイリオ" w:eastAsia="メイリオ" w:hAnsi="メイリオ" w:hint="eastAsia"/>
                <w:color w:val="000000" w:themeColor="text1"/>
                <w:sz w:val="24"/>
                <w:szCs w:val="24"/>
              </w:rPr>
              <w:t>としても差し支えない</w:t>
            </w:r>
            <w:r w:rsidR="00F4466C" w:rsidRPr="00B50AC9">
              <w:rPr>
                <w:rFonts w:ascii="メイリオ" w:eastAsia="メイリオ" w:hAnsi="メイリオ" w:hint="eastAsia"/>
                <w:color w:val="000000" w:themeColor="text1"/>
                <w:sz w:val="24"/>
                <w:szCs w:val="24"/>
              </w:rPr>
              <w:t>。</w:t>
            </w:r>
          </w:p>
          <w:p w14:paraId="58D16221" w14:textId="7E856078" w:rsidR="00636177" w:rsidRPr="00B50AC9" w:rsidRDefault="00200664" w:rsidP="000D0D1B">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３</w:t>
            </w:r>
            <w:r w:rsidR="00F4466C" w:rsidRPr="00B50AC9">
              <w:rPr>
                <w:rFonts w:ascii="メイリオ" w:eastAsia="メイリオ" w:hAnsi="メイリオ" w:hint="eastAsia"/>
                <w:color w:val="000000" w:themeColor="text1"/>
                <w:sz w:val="24"/>
                <w:szCs w:val="24"/>
              </w:rPr>
              <w:t xml:space="preserve">　</w:t>
            </w:r>
            <w:r w:rsidR="00FA1C02" w:rsidRPr="00B50AC9">
              <w:rPr>
                <w:rFonts w:ascii="メイリオ" w:eastAsia="メイリオ" w:hAnsi="メイリオ" w:hint="eastAsia"/>
                <w:color w:val="000000" w:themeColor="text1"/>
                <w:sz w:val="24"/>
                <w:szCs w:val="24"/>
              </w:rPr>
              <w:t>（２）の地点を定める必要がない場合（運航基準第１３条参照）は、（２）の規定を要しない。</w:t>
            </w:r>
          </w:p>
          <w:p w14:paraId="23F5DCBD" w14:textId="49949401" w:rsidR="009B0393" w:rsidRPr="00B50AC9" w:rsidRDefault="00200664" w:rsidP="000D0D1B">
            <w:pPr>
              <w:autoSpaceDE w:val="0"/>
              <w:autoSpaceDN w:val="0"/>
              <w:adjustRightInd w:val="0"/>
              <w:spacing w:line="289" w:lineRule="exact"/>
              <w:ind w:left="240" w:hangingChars="100" w:hanging="240"/>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4"/>
                <w:szCs w:val="24"/>
              </w:rPr>
              <w:t>４</w:t>
            </w:r>
            <w:r w:rsidR="009B0393" w:rsidRPr="00B50AC9">
              <w:rPr>
                <w:rFonts w:ascii="メイリオ" w:eastAsia="メイリオ" w:hAnsi="メイリオ" w:hint="eastAsia"/>
                <w:color w:val="000000" w:themeColor="text1"/>
                <w:sz w:val="24"/>
                <w:szCs w:val="24"/>
              </w:rPr>
              <w:t>．（３）の入港連絡等を定める必要がない場合（運航基準第１４条参照）は、（３）の規定を要しない。</w:t>
            </w:r>
          </w:p>
          <w:p w14:paraId="4E78B36A" w14:textId="77777777" w:rsidR="00E96D00" w:rsidRPr="00B50AC9" w:rsidRDefault="00E96D00" w:rsidP="00D30B4F">
            <w:pPr>
              <w:autoSpaceDE w:val="0"/>
              <w:autoSpaceDN w:val="0"/>
              <w:adjustRightInd w:val="0"/>
              <w:spacing w:line="289" w:lineRule="exact"/>
              <w:rPr>
                <w:rFonts w:ascii="メイリオ" w:eastAsia="メイリオ" w:hAnsi="メイリオ"/>
                <w:color w:val="000000" w:themeColor="text1"/>
                <w:szCs w:val="24"/>
              </w:rPr>
            </w:pPr>
          </w:p>
          <w:p w14:paraId="55196E0C" w14:textId="77777777" w:rsidR="00F37A41" w:rsidRPr="00B50AC9" w:rsidRDefault="00F37A41" w:rsidP="00D30B4F">
            <w:pPr>
              <w:autoSpaceDE w:val="0"/>
              <w:autoSpaceDN w:val="0"/>
              <w:adjustRightInd w:val="0"/>
              <w:spacing w:line="289" w:lineRule="exact"/>
              <w:rPr>
                <w:rFonts w:ascii="メイリオ" w:eastAsia="メイリオ" w:hAnsi="メイリオ"/>
                <w:color w:val="000000" w:themeColor="text1"/>
                <w:szCs w:val="24"/>
              </w:rPr>
            </w:pPr>
          </w:p>
          <w:p w14:paraId="145339A1" w14:textId="71E75F58" w:rsidR="00D30B4F" w:rsidRPr="00B50AC9" w:rsidRDefault="008A3DB7" w:rsidP="00D30B4F">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D30B4F" w:rsidRPr="00B50AC9">
              <w:rPr>
                <w:rFonts w:ascii="メイリオ" w:eastAsia="メイリオ" w:hAnsi="メイリオ" w:cs="ＭＳ ゴシック" w:hint="eastAsia"/>
                <w:color w:val="000000" w:themeColor="text1"/>
                <w:spacing w:val="1"/>
                <w:kern w:val="0"/>
                <w:sz w:val="24"/>
                <w:szCs w:val="24"/>
              </w:rPr>
              <w:t>〕</w:t>
            </w:r>
          </w:p>
          <w:p w14:paraId="759EAF11" w14:textId="7389DE82" w:rsidR="00D30B4F" w:rsidRPr="00B50AC9" w:rsidRDefault="00D30B4F" w:rsidP="00D30B4F">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　</w:t>
            </w:r>
            <w:r w:rsidR="008257F4" w:rsidRPr="00B50AC9">
              <w:rPr>
                <w:rFonts w:ascii="メイリオ" w:eastAsia="メイリオ" w:hAnsi="メイリオ" w:hint="eastAsia"/>
                <w:color w:val="000000" w:themeColor="text1"/>
                <w:sz w:val="24"/>
                <w:szCs w:val="32"/>
              </w:rPr>
              <w:t>本条は、</w:t>
            </w:r>
            <w:r w:rsidRPr="00B50AC9">
              <w:rPr>
                <w:rFonts w:ascii="メイリオ" w:eastAsia="メイリオ" w:hAnsi="メイリオ" w:hint="eastAsia"/>
                <w:color w:val="000000" w:themeColor="text1"/>
                <w:sz w:val="24"/>
                <w:szCs w:val="32"/>
              </w:rPr>
              <w:t>以下の通り規定する</w:t>
            </w:r>
            <w:r w:rsidR="008257F4" w:rsidRPr="00B50AC9">
              <w:rPr>
                <w:rFonts w:ascii="メイリオ" w:eastAsia="メイリオ" w:hAnsi="メイリオ" w:hint="eastAsia"/>
                <w:color w:val="000000" w:themeColor="text1"/>
                <w:sz w:val="24"/>
                <w:szCs w:val="32"/>
              </w:rPr>
              <w:t>こと</w:t>
            </w:r>
          </w:p>
          <w:p w14:paraId="0081D3EE" w14:textId="4D70C933" w:rsidR="008A3DB7" w:rsidRPr="00B50AC9" w:rsidRDefault="008A3DB7" w:rsidP="000403F3">
            <w:pPr>
              <w:pStyle w:val="aa"/>
              <w:wordWrap/>
              <w:spacing w:line="300" w:lineRule="exact"/>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w:t>
            </w:r>
            <w:r w:rsidR="007B4EB1" w:rsidRPr="00B50AC9">
              <w:rPr>
                <w:rFonts w:ascii="メイリオ" w:eastAsia="メイリオ" w:hAnsi="メイリオ" w:hint="eastAsia"/>
                <w:color w:val="000000" w:themeColor="text1"/>
                <w:szCs w:val="32"/>
              </w:rPr>
              <w:t>船長兼務運航管理者</w:t>
            </w:r>
            <w:r w:rsidRPr="00B50AC9">
              <w:rPr>
                <w:rFonts w:ascii="メイリオ" w:eastAsia="メイリオ" w:hAnsi="メイリオ" w:hint="eastAsia"/>
                <w:color w:val="000000" w:themeColor="text1"/>
                <w:szCs w:val="24"/>
              </w:rPr>
              <w:t>からの連絡）</w:t>
            </w:r>
          </w:p>
          <w:p w14:paraId="63AF20E0" w14:textId="25086A68" w:rsidR="00D30B4F" w:rsidRPr="00B50AC9" w:rsidRDefault="00D30B4F" w:rsidP="00433677">
            <w:pPr>
              <w:autoSpaceDE w:val="0"/>
              <w:autoSpaceDN w:val="0"/>
              <w:adjustRightInd w:val="0"/>
              <w:spacing w:line="289" w:lineRule="exact"/>
              <w:ind w:leftChars="46" w:left="337" w:hangingChars="100" w:hanging="240"/>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第２３条</w:t>
            </w:r>
            <w:r w:rsidRPr="00B50AC9">
              <w:rPr>
                <w:rFonts w:ascii="メイリオ" w:eastAsia="メイリオ" w:hAnsi="メイリオ"/>
                <w:color w:val="000000" w:themeColor="text1"/>
                <w:sz w:val="24"/>
                <w:szCs w:val="32"/>
              </w:rPr>
              <w:t xml:space="preserve"> 　</w:t>
            </w:r>
            <w:r w:rsidR="007B4EB1" w:rsidRPr="00B50AC9">
              <w:rPr>
                <w:rFonts w:ascii="メイリオ" w:eastAsia="メイリオ" w:hAnsi="メイリオ" w:hint="eastAsia"/>
                <w:color w:val="000000" w:themeColor="text1"/>
                <w:sz w:val="24"/>
                <w:szCs w:val="32"/>
              </w:rPr>
              <w:t>船長兼務運航管理者</w:t>
            </w:r>
            <w:r w:rsidRPr="00B50AC9">
              <w:rPr>
                <w:rFonts w:ascii="メイリオ" w:eastAsia="メイリオ" w:hAnsi="メイリオ" w:hint="eastAsia"/>
                <w:color w:val="000000" w:themeColor="text1"/>
                <w:sz w:val="24"/>
                <w:szCs w:val="32"/>
              </w:rPr>
              <w:t>は、次に掲げる場合には、その内容を陸上従業者に連絡しなければならない。</w:t>
            </w:r>
          </w:p>
          <w:p w14:paraId="23CAF1FB" w14:textId="78F55632" w:rsidR="00D30B4F" w:rsidRPr="00B50AC9" w:rsidRDefault="00D30B4F" w:rsidP="000D0D1B">
            <w:pPr>
              <w:autoSpaceDE w:val="0"/>
              <w:autoSpaceDN w:val="0"/>
              <w:adjustRightInd w:val="0"/>
              <w:spacing w:line="289" w:lineRule="exact"/>
              <w:ind w:firstLineChars="250" w:firstLine="600"/>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w:t>
            </w:r>
            <w:r w:rsidRPr="00B50AC9">
              <w:rPr>
                <w:rFonts w:ascii="メイリオ" w:eastAsia="メイリオ" w:hAnsi="メイリオ"/>
                <w:color w:val="000000" w:themeColor="text1"/>
                <w:sz w:val="24"/>
                <w:szCs w:val="32"/>
              </w:rPr>
              <w:t>(1)</w:t>
            </w:r>
            <w:r w:rsidRPr="00B50AC9">
              <w:rPr>
                <w:rFonts w:ascii="メイリオ" w:eastAsia="メイリオ" w:hAnsi="メイリオ" w:hint="eastAsia"/>
                <w:color w:val="000000" w:themeColor="text1"/>
                <w:sz w:val="24"/>
                <w:szCs w:val="32"/>
              </w:rPr>
              <w:t>～（</w:t>
            </w:r>
            <w:r w:rsidRPr="00B50AC9">
              <w:rPr>
                <w:rFonts w:ascii="メイリオ" w:eastAsia="メイリオ" w:hAnsi="メイリオ"/>
                <w:color w:val="000000" w:themeColor="text1"/>
                <w:sz w:val="24"/>
                <w:szCs w:val="32"/>
              </w:rPr>
              <w:t>7）はひな形と同様に規定</w:t>
            </w:r>
            <w:r w:rsidR="00211D62" w:rsidRPr="00B50AC9">
              <w:rPr>
                <w:rFonts w:ascii="メイリオ" w:eastAsia="メイリオ" w:hAnsi="メイリオ" w:hint="eastAsia"/>
                <w:color w:val="000000" w:themeColor="text1"/>
                <w:sz w:val="24"/>
                <w:szCs w:val="32"/>
              </w:rPr>
              <w:t>し、</w:t>
            </w:r>
            <w:r w:rsidR="00211D62" w:rsidRPr="00B50AC9">
              <w:rPr>
                <w:rFonts w:ascii="メイリオ" w:eastAsia="メイリオ" w:hAnsi="メイリオ"/>
                <w:color w:val="000000" w:themeColor="text1"/>
                <w:sz w:val="24"/>
                <w:szCs w:val="32"/>
              </w:rPr>
              <w:t>(8)として以下を追加</w:t>
            </w:r>
            <w:r w:rsidRPr="00B50AC9">
              <w:rPr>
                <w:rFonts w:ascii="メイリオ" w:eastAsia="メイリオ" w:hAnsi="メイリオ" w:hint="eastAsia"/>
                <w:color w:val="000000" w:themeColor="text1"/>
                <w:sz w:val="24"/>
                <w:szCs w:val="32"/>
              </w:rPr>
              <w:t>する</w:t>
            </w:r>
          </w:p>
          <w:p w14:paraId="616D1852" w14:textId="0824683D" w:rsidR="00211D62" w:rsidRPr="00B50AC9" w:rsidRDefault="00211D62" w:rsidP="000D0D1B">
            <w:pPr>
              <w:autoSpaceDE w:val="0"/>
              <w:autoSpaceDN w:val="0"/>
              <w:adjustRightInd w:val="0"/>
              <w:spacing w:line="289" w:lineRule="exact"/>
              <w:ind w:leftChars="400" w:left="1320" w:hangingChars="200" w:hanging="480"/>
              <w:rPr>
                <w:rFonts w:ascii="メイリオ" w:eastAsia="メイリオ" w:hAnsi="メイリオ"/>
                <w:color w:val="000000" w:themeColor="text1"/>
                <w:sz w:val="24"/>
                <w:szCs w:val="32"/>
              </w:rPr>
            </w:pPr>
            <w:r w:rsidRPr="00B50AC9">
              <w:rPr>
                <w:rFonts w:ascii="メイリオ" w:eastAsia="メイリオ" w:hAnsi="メイリオ"/>
                <w:color w:val="000000" w:themeColor="text1"/>
                <w:sz w:val="24"/>
                <w:szCs w:val="32"/>
              </w:rPr>
              <w:t>(8)</w:t>
            </w:r>
            <w:r w:rsidR="00F56CBA" w:rsidRPr="00B50AC9">
              <w:rPr>
                <w:rFonts w:hint="eastAsia"/>
                <w:color w:val="000000" w:themeColor="text1"/>
              </w:rPr>
              <w:t xml:space="preserve">　</w:t>
            </w:r>
            <w:r w:rsidRPr="00B50AC9">
              <w:rPr>
                <w:rFonts w:ascii="メイリオ" w:eastAsia="メイリオ" w:hAnsi="メイリオ" w:hint="eastAsia"/>
                <w:color w:val="000000" w:themeColor="text1"/>
                <w:sz w:val="24"/>
                <w:szCs w:val="32"/>
              </w:rPr>
              <w:t>発航前に、旅客数及び危険物（危険物船舶運送及び貯蔵規則第２条に定める危険物。以下同じ。）の搭載予定がある場合はその内容</w:t>
            </w:r>
          </w:p>
          <w:p w14:paraId="1BF87E1E" w14:textId="5DD2D474" w:rsidR="00D30B4F" w:rsidRPr="00B50AC9" w:rsidRDefault="00D30B4F" w:rsidP="000D0D1B">
            <w:pPr>
              <w:autoSpaceDE w:val="0"/>
              <w:autoSpaceDN w:val="0"/>
              <w:adjustRightInd w:val="0"/>
              <w:spacing w:line="289" w:lineRule="exact"/>
              <w:ind w:leftChars="146" w:left="547" w:hangingChars="100" w:hanging="240"/>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4"/>
                <w:szCs w:val="32"/>
              </w:rPr>
              <w:t>２　陸上</w:t>
            </w:r>
            <w:r w:rsidR="005E575D" w:rsidRPr="00B50AC9">
              <w:rPr>
                <w:rFonts w:ascii="メイリオ" w:eastAsia="メイリオ" w:hAnsi="メイリオ" w:hint="eastAsia"/>
                <w:color w:val="000000" w:themeColor="text1"/>
                <w:sz w:val="24"/>
                <w:szCs w:val="32"/>
              </w:rPr>
              <w:t>従業者</w:t>
            </w:r>
            <w:r w:rsidRPr="00B50AC9">
              <w:rPr>
                <w:rFonts w:ascii="メイリオ" w:eastAsia="メイリオ" w:hAnsi="メイリオ" w:hint="eastAsia"/>
                <w:color w:val="000000" w:themeColor="text1"/>
                <w:sz w:val="24"/>
                <w:szCs w:val="32"/>
              </w:rPr>
              <w:t>は、</w:t>
            </w:r>
            <w:r w:rsidR="007B4EB1" w:rsidRPr="00B50AC9">
              <w:rPr>
                <w:rFonts w:ascii="メイリオ" w:eastAsia="メイリオ" w:hAnsi="メイリオ" w:hint="eastAsia"/>
                <w:color w:val="000000" w:themeColor="text1"/>
                <w:sz w:val="24"/>
                <w:szCs w:val="32"/>
              </w:rPr>
              <w:t>船長兼務運航管理者</w:t>
            </w:r>
            <w:r w:rsidR="005D0C5D" w:rsidRPr="00B50AC9">
              <w:rPr>
                <w:rFonts w:ascii="メイリオ" w:eastAsia="メイリオ" w:hAnsi="メイリオ" w:hint="eastAsia"/>
                <w:color w:val="000000" w:themeColor="text1"/>
                <w:sz w:val="24"/>
                <w:szCs w:val="32"/>
              </w:rPr>
              <w:t>から</w:t>
            </w:r>
            <w:r w:rsidRPr="00B50AC9">
              <w:rPr>
                <w:rFonts w:ascii="メイリオ" w:eastAsia="メイリオ" w:hAnsi="メイリオ" w:hint="eastAsia"/>
                <w:color w:val="000000" w:themeColor="text1"/>
                <w:sz w:val="24"/>
                <w:szCs w:val="32"/>
              </w:rPr>
              <w:t>前項第１号から第４号に定める連絡がないときは、</w:t>
            </w:r>
            <w:r w:rsidR="00F56CBA" w:rsidRPr="00B50AC9">
              <w:rPr>
                <w:rFonts w:ascii="メイリオ" w:eastAsia="メイリオ" w:hAnsi="メイリオ" w:hint="eastAsia"/>
                <w:color w:val="000000" w:themeColor="text1"/>
                <w:sz w:val="24"/>
                <w:szCs w:val="32"/>
              </w:rPr>
              <w:t>船長兼務運航管理者</w:t>
            </w:r>
            <w:r w:rsidRPr="00B50AC9">
              <w:rPr>
                <w:rFonts w:ascii="メイリオ" w:eastAsia="メイリオ" w:hAnsi="メイリオ" w:hint="eastAsia"/>
                <w:color w:val="000000" w:themeColor="text1"/>
                <w:sz w:val="24"/>
                <w:szCs w:val="32"/>
              </w:rPr>
              <w:t>に連絡し、その事実関係を把握</w:t>
            </w:r>
            <w:r w:rsidR="006F5BB1" w:rsidRPr="00B50AC9">
              <w:rPr>
                <w:rFonts w:ascii="メイリオ" w:eastAsia="メイリオ" w:hAnsi="メイリオ" w:hint="eastAsia"/>
                <w:color w:val="000000" w:themeColor="text1"/>
                <w:sz w:val="24"/>
                <w:szCs w:val="24"/>
              </w:rPr>
              <w:t>しなければならない。</w:t>
            </w:r>
          </w:p>
          <w:p w14:paraId="04A5E616" w14:textId="5EF2C1E3" w:rsidR="00433677" w:rsidRPr="00B50AC9" w:rsidRDefault="00433677">
            <w:pPr>
              <w:autoSpaceDE w:val="0"/>
              <w:autoSpaceDN w:val="0"/>
              <w:adjustRightInd w:val="0"/>
              <w:spacing w:line="289" w:lineRule="exact"/>
              <w:rPr>
                <w:rFonts w:ascii="メイリオ" w:eastAsia="メイリオ" w:hAnsi="メイリオ"/>
                <w:color w:val="000000" w:themeColor="text1"/>
                <w:szCs w:val="24"/>
              </w:rPr>
            </w:pPr>
          </w:p>
        </w:tc>
      </w:tr>
      <w:tr w:rsidR="00AE7125" w:rsidRPr="00AE7125" w14:paraId="64412A92" w14:textId="77777777" w:rsidTr="00A46A41">
        <w:trPr>
          <w:gridAfter w:val="1"/>
          <w:wAfter w:w="2" w:type="pct"/>
          <w:trHeight w:val="1149"/>
        </w:trPr>
        <w:tc>
          <w:tcPr>
            <w:tcW w:w="2939" w:type="pct"/>
            <w:tcBorders>
              <w:top w:val="single" w:sz="4" w:space="0" w:color="auto"/>
              <w:left w:val="single" w:sz="4" w:space="0" w:color="auto"/>
              <w:bottom w:val="single" w:sz="4" w:space="0" w:color="auto"/>
            </w:tcBorders>
          </w:tcPr>
          <w:p w14:paraId="4960E9E3" w14:textId="77777777" w:rsidR="007C3CB5" w:rsidRPr="00B50AC9" w:rsidRDefault="007C3CB5" w:rsidP="007C3CB5">
            <w:pPr>
              <w:spacing w:line="300" w:lineRule="exact"/>
              <w:ind w:leftChars="100" w:left="21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lastRenderedPageBreak/>
              <w:t>（運航管理に関する記録）</w:t>
            </w:r>
          </w:p>
          <w:p w14:paraId="7003FAF2" w14:textId="5D38BE27" w:rsidR="007C3CB5" w:rsidRPr="00B50AC9" w:rsidRDefault="007C3CB5" w:rsidP="001B773E">
            <w:pPr>
              <w:spacing w:line="300"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第２４条　運航管理者は、担当船舶に係る次の事項を運航管理表に記録しなければならない。</w:t>
            </w:r>
          </w:p>
          <w:p w14:paraId="63BF06C1" w14:textId="77777777" w:rsidR="007C3CB5" w:rsidRPr="00B50AC9" w:rsidRDefault="007C3CB5" w:rsidP="007C3CB5">
            <w:pPr>
              <w:spacing w:line="300" w:lineRule="exact"/>
              <w:ind w:leftChars="50" w:left="465" w:hangingChars="150" w:hanging="36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(1)　第20条に定める運航の可否判断の日時、運航中止条件に係る気象・海象・水象に関する情報並びに講じた措置及び理由</w:t>
            </w:r>
          </w:p>
          <w:p w14:paraId="3273093C" w14:textId="77777777" w:rsidR="007C3CB5" w:rsidRPr="00B50AC9" w:rsidRDefault="007C3CB5" w:rsidP="007C3CB5">
            <w:pPr>
              <w:spacing w:line="300" w:lineRule="exact"/>
              <w:ind w:leftChars="50" w:left="225" w:hangingChars="50" w:hanging="12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(2)　前条第１項各号に定める船長からの連絡内容</w:t>
            </w:r>
          </w:p>
          <w:p w14:paraId="02360497" w14:textId="77777777" w:rsidR="007C3CB5" w:rsidRPr="00B50AC9" w:rsidRDefault="007C3CB5" w:rsidP="007C3CB5">
            <w:pPr>
              <w:spacing w:line="300" w:lineRule="exact"/>
              <w:ind w:leftChars="50" w:left="225" w:hangingChars="50" w:hanging="12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(3)　乗下船した旅客数</w:t>
            </w:r>
          </w:p>
          <w:p w14:paraId="6D5AB466" w14:textId="64E3BEAC" w:rsidR="007C3CB5" w:rsidRPr="00B50AC9" w:rsidRDefault="001B773E" w:rsidP="007C3CB5">
            <w:pPr>
              <w:spacing w:line="300" w:lineRule="exac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２</w:t>
            </w:r>
            <w:r w:rsidR="007C3CB5" w:rsidRPr="00B50AC9">
              <w:rPr>
                <w:rFonts w:ascii="メイリオ" w:eastAsia="メイリオ" w:hAnsi="メイリオ" w:hint="eastAsia"/>
                <w:color w:val="000000" w:themeColor="text1"/>
                <w:sz w:val="24"/>
                <w:szCs w:val="24"/>
              </w:rPr>
              <w:t xml:space="preserve">　運航管理者は、運航管理表を、最後に記録された日から１年間、営業所に備え置くものとする。</w:t>
            </w:r>
          </w:p>
          <w:p w14:paraId="183875BD" w14:textId="77777777" w:rsidR="005B2098" w:rsidRPr="00B50AC9"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909A15C" w14:textId="77777777" w:rsidR="005B2098" w:rsidRPr="00B50AC9" w:rsidRDefault="005B2098" w:rsidP="005B2098">
            <w:pPr>
              <w:pStyle w:val="aa"/>
              <w:wordWrap/>
              <w:spacing w:line="320" w:lineRule="exact"/>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7136F9E7" w14:textId="77777777" w:rsidR="005B2098" w:rsidRPr="00B50AC9" w:rsidRDefault="005B2098" w:rsidP="00940884">
            <w:pPr>
              <w:autoSpaceDE w:val="0"/>
              <w:autoSpaceDN w:val="0"/>
              <w:adjustRightInd w:val="0"/>
              <w:spacing w:line="289" w:lineRule="exact"/>
              <w:rPr>
                <w:rFonts w:ascii="メイリオ" w:eastAsia="メイリオ" w:hAnsi="メイリオ"/>
                <w:color w:val="000000" w:themeColor="text1"/>
                <w:szCs w:val="24"/>
              </w:rPr>
            </w:pPr>
          </w:p>
          <w:p w14:paraId="200AE406" w14:textId="77777777" w:rsidR="00940884" w:rsidRPr="00B50AC9" w:rsidRDefault="00940884" w:rsidP="00940884">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第</w:t>
            </w:r>
            <w:r w:rsidRPr="00B50AC9">
              <w:rPr>
                <w:rFonts w:ascii="メイリオ" w:eastAsia="メイリオ" w:hAnsi="メイリオ"/>
                <w:color w:val="000000" w:themeColor="text1"/>
                <w:sz w:val="24"/>
                <w:szCs w:val="32"/>
              </w:rPr>
              <w:t>2４条関係</w:t>
            </w:r>
          </w:p>
          <w:p w14:paraId="5CDA6FC1" w14:textId="77777777" w:rsidR="00940884" w:rsidRPr="00B50AC9" w:rsidRDefault="00940884" w:rsidP="00940884">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〔第</w:t>
            </w:r>
            <w:r w:rsidRPr="00B50AC9">
              <w:rPr>
                <w:rFonts w:ascii="メイリオ" w:eastAsia="メイリオ" w:hAnsi="メイリオ"/>
                <w:color w:val="000000" w:themeColor="text1"/>
                <w:sz w:val="24"/>
                <w:szCs w:val="32"/>
              </w:rPr>
              <w:t>1項〕</w:t>
            </w:r>
          </w:p>
          <w:p w14:paraId="433940AB" w14:textId="7C2D3F87" w:rsidR="008A607B" w:rsidRPr="00B50AC9" w:rsidRDefault="008A607B" w:rsidP="009C72F8">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１．（３）について、下船時に旅客数をカウントせずとも、運航中の旅客の転落等の有無を把握できる航路</w:t>
            </w:r>
            <w:r w:rsidR="00064B01" w:rsidRPr="00AE7125">
              <w:rPr>
                <w:rFonts w:ascii="メイリオ" w:eastAsia="メイリオ" w:hAnsi="メイリオ" w:hint="eastAsia"/>
                <w:color w:val="000000" w:themeColor="text1"/>
                <w:sz w:val="24"/>
                <w:szCs w:val="32"/>
              </w:rPr>
              <w:t>や</w:t>
            </w:r>
            <w:r w:rsidR="00064B01" w:rsidRPr="00B50AC9">
              <w:rPr>
                <w:rFonts w:ascii="メイリオ" w:eastAsia="メイリオ" w:hAnsi="メイリオ" w:hint="eastAsia"/>
                <w:color w:val="000000" w:themeColor="text1"/>
                <w:sz w:val="24"/>
                <w:szCs w:val="32"/>
              </w:rPr>
              <w:t>、フェリーなど下船時に旅客数をカウントすることが困難な航路</w:t>
            </w:r>
            <w:r w:rsidRPr="00B50AC9">
              <w:rPr>
                <w:rFonts w:ascii="メイリオ" w:eastAsia="メイリオ" w:hAnsi="メイリオ" w:hint="eastAsia"/>
                <w:color w:val="000000" w:themeColor="text1"/>
                <w:sz w:val="24"/>
                <w:szCs w:val="32"/>
              </w:rPr>
              <w:t>にあっては、「乗船した旅客の数」とすることができる。</w:t>
            </w:r>
            <w:r w:rsidR="00064B01" w:rsidRPr="00B50AC9">
              <w:rPr>
                <w:rFonts w:ascii="メイリオ" w:eastAsia="メイリオ" w:hAnsi="メイリオ" w:hint="eastAsia"/>
                <w:color w:val="000000" w:themeColor="text1"/>
                <w:sz w:val="24"/>
                <w:szCs w:val="32"/>
              </w:rPr>
              <w:t>ただし、その場合には、監視カメラの設置等、運航中の旅客の動静の把握に努める。</w:t>
            </w:r>
          </w:p>
          <w:p w14:paraId="0672BDC9" w14:textId="77777777" w:rsidR="008A607B" w:rsidRPr="00B50AC9" w:rsidRDefault="008A607B" w:rsidP="008A607B">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p>
          <w:p w14:paraId="7AE77D71" w14:textId="77777777" w:rsidR="008A607B" w:rsidRPr="00B50AC9" w:rsidRDefault="008A607B" w:rsidP="008A607B">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〔第</w:t>
            </w:r>
            <w:r w:rsidRPr="00B50AC9">
              <w:rPr>
                <w:rFonts w:ascii="メイリオ" w:eastAsia="メイリオ" w:hAnsi="メイリオ"/>
                <w:color w:val="000000" w:themeColor="text1"/>
                <w:sz w:val="24"/>
                <w:szCs w:val="24"/>
              </w:rPr>
              <w:t>2項〕</w:t>
            </w:r>
          </w:p>
          <w:p w14:paraId="1DC44573" w14:textId="77777777" w:rsidR="008A607B" w:rsidRPr="00B50AC9" w:rsidRDefault="008A607B" w:rsidP="008A607B">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１．備え置き方法は、原紙の保管に限らず、写しの保管や電磁的媒体が常時閲覧できる状態（パソコン等の端末にて閲覧できる状態）でも差し支えない。</w:t>
            </w:r>
          </w:p>
          <w:p w14:paraId="10DFE7C5" w14:textId="359B5423" w:rsidR="00B4728D" w:rsidRPr="00B50AC9" w:rsidRDefault="008A607B">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24"/>
              </w:rPr>
              <w:t>２．第</w:t>
            </w:r>
            <w:r w:rsidRPr="00B50AC9">
              <w:rPr>
                <w:rFonts w:ascii="メイリオ" w:eastAsia="メイリオ" w:hAnsi="メイリオ"/>
                <w:color w:val="000000" w:themeColor="text1"/>
                <w:sz w:val="24"/>
                <w:szCs w:val="24"/>
              </w:rPr>
              <w:t>1項</w:t>
            </w:r>
            <w:r w:rsidRPr="00B50AC9">
              <w:rPr>
                <w:rFonts w:ascii="メイリオ" w:eastAsia="メイリオ" w:hAnsi="メイリオ"/>
                <w:color w:val="000000" w:themeColor="text1"/>
                <w:sz w:val="24"/>
                <w:szCs w:val="32"/>
              </w:rPr>
              <w:t>(1)～(3)の記載事項について、「運航管理表」という1つの様式</w:t>
            </w:r>
            <w:r w:rsidRPr="00B50AC9">
              <w:rPr>
                <w:rFonts w:ascii="メイリオ" w:eastAsia="メイリオ" w:hAnsi="メイリオ" w:hint="eastAsia"/>
                <w:color w:val="000000" w:themeColor="text1"/>
                <w:sz w:val="24"/>
                <w:szCs w:val="32"/>
              </w:rPr>
              <w:t>（フォーマット）として管理するのではなく、複数の様式（フォーマット）にて管理するのも差し支えない。</w:t>
            </w:r>
          </w:p>
          <w:p w14:paraId="72892C9A" w14:textId="77777777" w:rsidR="005E575D" w:rsidRPr="00B50AC9" w:rsidRDefault="005E575D">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p>
          <w:p w14:paraId="6AACBF15" w14:textId="77777777" w:rsidR="005E575D" w:rsidRPr="00B50AC9" w:rsidRDefault="005E575D" w:rsidP="005E575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p>
          <w:p w14:paraId="002B7E7F" w14:textId="77777777" w:rsidR="005E575D" w:rsidRPr="00B50AC9" w:rsidRDefault="005E575D" w:rsidP="005E575D">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　本条は、以下の通り規定すること</w:t>
            </w:r>
          </w:p>
          <w:p w14:paraId="433535F7" w14:textId="1FA22051" w:rsidR="005E575D" w:rsidRPr="00B50AC9" w:rsidRDefault="005E575D" w:rsidP="005E575D">
            <w:pPr>
              <w:spacing w:line="300"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第２４条　陸上従業者は、担当船舶に係る次の事項を運航管理表に記録しなければならない。</w:t>
            </w:r>
          </w:p>
          <w:p w14:paraId="7278D2AD" w14:textId="77777777" w:rsidR="005E575D" w:rsidRPr="00B50AC9" w:rsidRDefault="005E575D" w:rsidP="005E575D">
            <w:pPr>
              <w:spacing w:line="300" w:lineRule="exact"/>
              <w:ind w:leftChars="50" w:left="465" w:hangingChars="150" w:hanging="36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(1)　第20条に定める運航の可否判断の日時、運航中止条件に係る気象・海象・水象に関する情報並びに講じた措置及び理由</w:t>
            </w:r>
          </w:p>
          <w:p w14:paraId="20373A80" w14:textId="03FE1E18" w:rsidR="005E575D" w:rsidRPr="00B50AC9" w:rsidRDefault="005E575D" w:rsidP="005E575D">
            <w:pPr>
              <w:spacing w:line="300" w:lineRule="exact"/>
              <w:ind w:leftChars="50" w:left="225" w:hangingChars="50" w:hanging="12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(2)　前条第１項各号に定める</w:t>
            </w:r>
            <w:r w:rsidRPr="00B50AC9">
              <w:rPr>
                <w:rFonts w:ascii="メイリオ" w:eastAsia="メイリオ" w:hAnsi="メイリオ" w:hint="eastAsia"/>
                <w:color w:val="000000" w:themeColor="text1"/>
                <w:sz w:val="24"/>
                <w:szCs w:val="24"/>
              </w:rPr>
              <w:t>船長兼運航管理者</w:t>
            </w:r>
            <w:r w:rsidRPr="00B50AC9">
              <w:rPr>
                <w:rFonts w:ascii="メイリオ" w:eastAsia="メイリオ" w:hAnsi="メイリオ"/>
                <w:color w:val="000000" w:themeColor="text1"/>
                <w:sz w:val="24"/>
                <w:szCs w:val="24"/>
              </w:rPr>
              <w:t>からの連絡内容</w:t>
            </w:r>
          </w:p>
          <w:p w14:paraId="01CBF986" w14:textId="77777777" w:rsidR="005E575D" w:rsidRPr="00B50AC9" w:rsidRDefault="005E575D" w:rsidP="005E575D">
            <w:pPr>
              <w:spacing w:line="300" w:lineRule="exact"/>
              <w:ind w:leftChars="50" w:left="225" w:hangingChars="50" w:hanging="12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(3)　乗下船した旅客数</w:t>
            </w:r>
          </w:p>
          <w:p w14:paraId="3D1EDE41" w14:textId="6EEB12A1" w:rsidR="00940884" w:rsidRPr="00B50AC9" w:rsidRDefault="005E575D" w:rsidP="000D0D1B">
            <w:pPr>
              <w:autoSpaceDE w:val="0"/>
              <w:autoSpaceDN w:val="0"/>
              <w:adjustRightInd w:val="0"/>
              <w:spacing w:line="289" w:lineRule="exact"/>
              <w:ind w:left="240" w:hangingChars="100" w:hanging="240"/>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4"/>
                <w:szCs w:val="24"/>
              </w:rPr>
              <w:lastRenderedPageBreak/>
              <w:t>２　運航管理者は、運航管理表を、最後に記録された日から１年間、営業所に備え置くものとする。</w:t>
            </w:r>
          </w:p>
        </w:tc>
      </w:tr>
      <w:tr w:rsidR="00AE7125" w:rsidRPr="00AE7125" w14:paraId="7BC01ED3" w14:textId="77777777" w:rsidTr="00A46A41">
        <w:trPr>
          <w:gridAfter w:val="1"/>
          <w:wAfter w:w="2" w:type="pct"/>
        </w:trPr>
        <w:tc>
          <w:tcPr>
            <w:tcW w:w="2939" w:type="pct"/>
            <w:tcBorders>
              <w:left w:val="single" w:sz="4" w:space="0" w:color="auto"/>
              <w:bottom w:val="single" w:sz="4" w:space="0" w:color="auto"/>
            </w:tcBorders>
          </w:tcPr>
          <w:p w14:paraId="0A9A62F4" w14:textId="77777777" w:rsidR="007C3CB5" w:rsidRPr="00B50AC9" w:rsidRDefault="007C3CB5" w:rsidP="007C3CB5">
            <w:pPr>
              <w:spacing w:line="300" w:lineRule="exact"/>
              <w:ind w:firstLineChars="100" w:firstLine="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lastRenderedPageBreak/>
              <w:t>（運航管理者による船舶運航の安全確保措置）</w:t>
            </w:r>
          </w:p>
          <w:p w14:paraId="5FD2D619" w14:textId="77777777" w:rsidR="007C3CB5" w:rsidRPr="00B50AC9" w:rsidRDefault="007C3CB5" w:rsidP="007C3CB5">
            <w:pPr>
              <w:spacing w:line="300" w:lineRule="exac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第２５条　運航管理者は、担当船舶が旅客の輸送に従事するときは、次の事項を確保しなければならない。</w:t>
            </w:r>
          </w:p>
          <w:p w14:paraId="366C6469" w14:textId="77777777" w:rsidR="007C3CB5" w:rsidRPr="00B50AC9" w:rsidRDefault="007C3CB5" w:rsidP="007C3CB5">
            <w:pPr>
              <w:spacing w:line="300" w:lineRule="exact"/>
              <w:ind w:firstLineChars="50" w:firstLine="12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(1)　有効な船舶検査証書その他の法定書類が、備え置かれていること</w:t>
            </w:r>
          </w:p>
          <w:p w14:paraId="7754D620" w14:textId="77777777" w:rsidR="007C3CB5" w:rsidRPr="00B50AC9" w:rsidRDefault="007C3CB5" w:rsidP="007C3CB5">
            <w:pPr>
              <w:spacing w:line="300" w:lineRule="exact"/>
              <w:ind w:firstLineChars="50" w:firstLine="12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(2)　就航する航路の運航基準図が、船舶及び営業所に備え置かれていること。</w:t>
            </w:r>
          </w:p>
          <w:p w14:paraId="0CA77C7E" w14:textId="77777777" w:rsidR="007C3CB5" w:rsidRPr="00B50AC9" w:rsidRDefault="007C3CB5" w:rsidP="007C3CB5">
            <w:pPr>
              <w:spacing w:line="300" w:lineRule="exact"/>
              <w:ind w:leftChars="50" w:left="585" w:hangingChars="200" w:hanging="48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(3)　運航基準に従って、発航前検査が適切に実施され、かつ、その結果が記録されるとともに、航海に支障があるとき及びその他航海に必要な準備が整っていないときは、船舶を使用しないこと</w:t>
            </w:r>
          </w:p>
          <w:p w14:paraId="5D20BD08" w14:textId="77777777" w:rsidR="00140186" w:rsidRPr="00B50AC9" w:rsidRDefault="00140186" w:rsidP="00140186">
            <w:pPr>
              <w:spacing w:line="320" w:lineRule="exact"/>
              <w:ind w:leftChars="50" w:left="585" w:hangingChars="200" w:hanging="48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(4)　運航基準に従って、陸上施設の点検を適切に実施し、その結果を記録するとともに、異常があるときは、陸上施設を使用又は利用していないこと。</w:t>
            </w:r>
          </w:p>
          <w:p w14:paraId="4C00D238" w14:textId="77777777" w:rsidR="00140186" w:rsidRPr="00B50AC9" w:rsidRDefault="00140186" w:rsidP="00140186">
            <w:pPr>
              <w:spacing w:line="320" w:lineRule="exact"/>
              <w:ind w:leftChars="50" w:left="585" w:hangingChars="200" w:hanging="48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(5)　従業者の健康状態を把握し、安全に業務を遂行することができないおそれのある従業者が、業務を行っていないこと。</w:t>
            </w:r>
          </w:p>
          <w:p w14:paraId="568D80EA" w14:textId="200D2794" w:rsidR="00140186" w:rsidRPr="00B50AC9" w:rsidRDefault="00140186" w:rsidP="00140186">
            <w:pPr>
              <w:spacing w:line="320" w:lineRule="exact"/>
              <w:ind w:leftChars="50" w:left="585" w:hangingChars="200" w:hanging="48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(6)</w:t>
            </w:r>
            <w:r w:rsidRPr="00B50AC9">
              <w:rPr>
                <w:rFonts w:ascii="メイリオ" w:eastAsia="メイリオ" w:hAnsi="メイリオ"/>
                <w:color w:val="000000" w:themeColor="text1"/>
                <w:sz w:val="24"/>
                <w:szCs w:val="24"/>
              </w:rPr>
              <w:tab/>
            </w:r>
            <w:r w:rsidRPr="00B50AC9">
              <w:rPr>
                <w:rFonts w:ascii="メイリオ" w:eastAsia="メイリオ" w:hAnsi="メイリオ" w:hint="eastAsia"/>
                <w:color w:val="000000" w:themeColor="text1"/>
                <w:sz w:val="24"/>
                <w:szCs w:val="24"/>
              </w:rPr>
              <w:t>運航基準に従って、</w:t>
            </w:r>
            <w:r w:rsidR="00BC71CB" w:rsidRPr="00B50AC9">
              <w:rPr>
                <w:rFonts w:ascii="メイリオ" w:eastAsia="メイリオ" w:hAnsi="メイリオ" w:hint="eastAsia"/>
                <w:color w:val="000000" w:themeColor="text1"/>
                <w:sz w:val="24"/>
                <w:szCs w:val="24"/>
              </w:rPr>
              <w:t>乗組員</w:t>
            </w:r>
            <w:r w:rsidRPr="00B50AC9">
              <w:rPr>
                <w:rFonts w:ascii="メイリオ" w:eastAsia="メイリオ" w:hAnsi="メイリオ" w:hint="eastAsia"/>
                <w:color w:val="000000" w:themeColor="text1"/>
                <w:sz w:val="24"/>
                <w:szCs w:val="24"/>
              </w:rPr>
              <w:t>に対するアルコール検査を適切に実施し、その結果を記録するとともに、</w:t>
            </w:r>
            <w:r w:rsidR="00BC71CB" w:rsidRPr="00B50AC9">
              <w:rPr>
                <w:rFonts w:ascii="メイリオ" w:eastAsia="メイリオ" w:hAnsi="メイリオ" w:hint="eastAsia"/>
                <w:color w:val="000000" w:themeColor="text1"/>
                <w:sz w:val="24"/>
                <w:szCs w:val="24"/>
              </w:rPr>
              <w:t>呼気１リットル中のアルコール濃度が</w:t>
            </w:r>
            <w:r w:rsidR="00BC71CB" w:rsidRPr="00B50AC9">
              <w:rPr>
                <w:rFonts w:ascii="メイリオ" w:eastAsia="メイリオ" w:hAnsi="メイリオ"/>
                <w:color w:val="000000" w:themeColor="text1"/>
                <w:sz w:val="24"/>
                <w:szCs w:val="24"/>
              </w:rPr>
              <w:t>0.15㎎以上である間、当直をさせないこと。</w:t>
            </w:r>
          </w:p>
          <w:p w14:paraId="0D97714B" w14:textId="77777777" w:rsidR="00140186" w:rsidRPr="00B50AC9" w:rsidRDefault="00140186" w:rsidP="00140186">
            <w:pPr>
              <w:spacing w:line="320" w:lineRule="exact"/>
              <w:ind w:leftChars="50" w:left="585" w:hangingChars="200" w:hanging="48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(7)　従業者が作業基準を遵守していること。</w:t>
            </w:r>
          </w:p>
          <w:p w14:paraId="05E20D63" w14:textId="77777777" w:rsidR="00140186" w:rsidRPr="00B50AC9" w:rsidRDefault="00140186" w:rsidP="00140186">
            <w:pPr>
              <w:spacing w:line="320" w:lineRule="exact"/>
              <w:ind w:leftChars="50" w:left="585" w:hangingChars="200" w:hanging="48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(8)</w:t>
            </w:r>
            <w:r w:rsidRPr="00B50AC9">
              <w:rPr>
                <w:rFonts w:ascii="メイリオ" w:eastAsia="メイリオ" w:hAnsi="メイリオ"/>
                <w:color w:val="000000" w:themeColor="text1"/>
                <w:sz w:val="24"/>
                <w:szCs w:val="24"/>
              </w:rPr>
              <w:tab/>
              <w:t xml:space="preserve"> 船舶検査証書に定められた最大搭載人員を超過していないこと。</w:t>
            </w:r>
          </w:p>
          <w:p w14:paraId="4C2838D9" w14:textId="77777777" w:rsidR="00140186" w:rsidRPr="00B50AC9" w:rsidRDefault="00140186" w:rsidP="00140186">
            <w:pPr>
              <w:spacing w:line="320" w:lineRule="exact"/>
              <w:ind w:leftChars="50" w:left="585" w:hangingChars="200" w:hanging="48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(9)</w:t>
            </w:r>
            <w:r w:rsidRPr="00B50AC9">
              <w:rPr>
                <w:rFonts w:ascii="メイリオ" w:eastAsia="メイリオ" w:hAnsi="メイリオ"/>
                <w:color w:val="000000" w:themeColor="text1"/>
                <w:sz w:val="24"/>
                <w:szCs w:val="24"/>
              </w:rPr>
              <w:tab/>
              <w:t xml:space="preserve"> 運航基準に従って、救命胴衣の格納場所及び着用方法並びに避難の要領その他、旅客が遵守すべき事項及び注意すべき事項が、旅客に周知徹底されていること。</w:t>
            </w:r>
          </w:p>
          <w:p w14:paraId="3E19CB47" w14:textId="77777777" w:rsidR="00140186" w:rsidRPr="00B50AC9" w:rsidRDefault="00140186" w:rsidP="00140186">
            <w:pPr>
              <w:spacing w:line="320" w:lineRule="exact"/>
              <w:ind w:leftChars="50" w:left="585" w:hangingChars="200" w:hanging="48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 xml:space="preserve">(10) </w:t>
            </w:r>
            <w:r w:rsidRPr="00B50AC9">
              <w:rPr>
                <w:rFonts w:ascii="メイリオ" w:eastAsia="メイリオ" w:hAnsi="メイリオ" w:hint="eastAsia"/>
                <w:color w:val="000000" w:themeColor="text1"/>
                <w:sz w:val="24"/>
                <w:szCs w:val="24"/>
              </w:rPr>
              <w:t>運航基準に従って、旅客に救命胴衣を着用させること。</w:t>
            </w:r>
          </w:p>
          <w:p w14:paraId="7E983297" w14:textId="77777777" w:rsidR="00140186" w:rsidRPr="00B50AC9" w:rsidRDefault="00140186" w:rsidP="00140186">
            <w:pPr>
              <w:spacing w:line="320" w:lineRule="exact"/>
              <w:ind w:leftChars="50" w:left="585" w:hangingChars="200" w:hanging="48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 xml:space="preserve">(11) </w:t>
            </w:r>
            <w:r w:rsidRPr="00B50AC9">
              <w:rPr>
                <w:rFonts w:ascii="メイリオ" w:eastAsia="メイリオ" w:hAnsi="メイリオ" w:hint="eastAsia"/>
                <w:color w:val="000000" w:themeColor="text1"/>
                <w:sz w:val="24"/>
                <w:szCs w:val="24"/>
              </w:rPr>
              <w:t>運航基準に従って、船内巡視が適切に実施され、その結果が記録されるとともに、異常があるときは、対応措置を講じていること。</w:t>
            </w:r>
          </w:p>
          <w:p w14:paraId="2FD9B5DB" w14:textId="77777777" w:rsidR="00140186" w:rsidRPr="00B50AC9" w:rsidRDefault="00140186" w:rsidP="00140186">
            <w:pPr>
              <w:spacing w:line="320" w:lineRule="exact"/>
              <w:ind w:leftChars="50" w:left="585" w:hangingChars="200" w:hanging="480"/>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 xml:space="preserve">(12) </w:t>
            </w:r>
            <w:r w:rsidRPr="00B50AC9">
              <w:rPr>
                <w:rFonts w:ascii="メイリオ" w:eastAsia="メイリオ" w:hAnsi="メイリオ" w:hint="eastAsia"/>
                <w:color w:val="000000" w:themeColor="text1"/>
                <w:sz w:val="24"/>
                <w:szCs w:val="24"/>
              </w:rPr>
              <w:t>輸送の安全を確保するためにやむを得ない場合を除き、運航基準図に従って運航すること。</w:t>
            </w:r>
          </w:p>
          <w:p w14:paraId="2443AC1C" w14:textId="77777777" w:rsidR="005B2098" w:rsidRPr="00B50AC9" w:rsidRDefault="005B2098" w:rsidP="005B2098">
            <w:pPr>
              <w:spacing w:line="320" w:lineRule="exact"/>
              <w:ind w:left="240" w:hangingChars="100" w:hanging="240"/>
              <w:jc w:val="left"/>
              <w:rPr>
                <w:rFonts w:ascii="メイリオ" w:eastAsia="メイリオ" w:hAnsi="メイリオ"/>
                <w:color w:val="000000" w:themeColor="text1"/>
                <w:sz w:val="24"/>
                <w:szCs w:val="24"/>
              </w:rPr>
            </w:pPr>
          </w:p>
          <w:p w14:paraId="59FA8AFA" w14:textId="77777777" w:rsidR="00CA5F29" w:rsidRPr="00B50AC9" w:rsidRDefault="00CA5F29"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BB27C66" w14:textId="77777777" w:rsidR="005B2098" w:rsidRPr="00B50AC9" w:rsidRDefault="005B2098" w:rsidP="005B2098">
            <w:pPr>
              <w:pStyle w:val="aa"/>
              <w:wordWrap/>
              <w:spacing w:line="320" w:lineRule="exact"/>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E76B55B" w14:textId="77777777" w:rsidR="002066F3" w:rsidRPr="00B50AC9" w:rsidRDefault="002066F3" w:rsidP="005B209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B77E2CC" w14:textId="283EC1B7" w:rsidR="00B33BEC" w:rsidRPr="00B50AC9" w:rsidRDefault="009A26B3" w:rsidP="005B209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25条関係</w:t>
            </w:r>
          </w:p>
          <w:p w14:paraId="0FE083C7" w14:textId="4337CC58" w:rsidR="009027F0" w:rsidRPr="00B50AC9" w:rsidRDefault="00D21516" w:rsidP="009027F0">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B50AC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648ACBB0" w14:textId="77777777" w:rsidR="009027F0" w:rsidRPr="00B50AC9" w:rsidRDefault="009027F0" w:rsidP="005B209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6DA31802" w14:textId="675D13D8" w:rsidR="002066F3" w:rsidRPr="00B50AC9" w:rsidRDefault="002066F3" w:rsidP="002066F3">
            <w:pPr>
              <w:widowControl/>
              <w:spacing w:line="320" w:lineRule="exact"/>
              <w:jc w:val="lef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1項］</w:t>
            </w:r>
          </w:p>
          <w:p w14:paraId="40CADF03" w14:textId="33B421F9" w:rsidR="00B33BEC" w:rsidRPr="00B50AC9" w:rsidRDefault="004E6016" w:rsidP="000D0D1B">
            <w:pPr>
              <w:widowControl/>
              <w:spacing w:line="320" w:lineRule="exact"/>
              <w:ind w:left="242" w:hangingChars="100" w:hanging="242"/>
              <w:jc w:val="lef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１</w:t>
            </w:r>
            <w:r w:rsidR="00B62426" w:rsidRPr="00B50AC9">
              <w:rPr>
                <w:rFonts w:ascii="メイリオ" w:eastAsia="メイリオ" w:hAnsi="メイリオ" w:cs="ＭＳ ゴシック" w:hint="eastAsia"/>
                <w:color w:val="000000" w:themeColor="text1"/>
                <w:spacing w:val="1"/>
                <w:kern w:val="0"/>
                <w:sz w:val="24"/>
                <w:szCs w:val="24"/>
              </w:rPr>
              <w:t>．</w:t>
            </w:r>
            <w:r w:rsidRPr="00B50AC9">
              <w:rPr>
                <w:rFonts w:ascii="メイリオ" w:eastAsia="メイリオ" w:hAnsi="メイリオ" w:cs="ＭＳ ゴシック"/>
                <w:color w:val="000000" w:themeColor="text1"/>
                <w:spacing w:val="1"/>
                <w:kern w:val="0"/>
                <w:sz w:val="24"/>
                <w:szCs w:val="24"/>
              </w:rPr>
              <w:t>(3)について、「発航前検査」は「発航前点検」又は「始業点検」としても差し支えない。</w:t>
            </w:r>
          </w:p>
          <w:p w14:paraId="24DCFAAA" w14:textId="208812B1" w:rsidR="002066F3" w:rsidRPr="00B50AC9" w:rsidRDefault="004E6016" w:rsidP="00B62426">
            <w:pPr>
              <w:widowControl/>
              <w:spacing w:line="320" w:lineRule="exact"/>
              <w:ind w:left="242" w:hangingChars="100" w:hanging="242"/>
              <w:jc w:val="lef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２</w:t>
            </w:r>
            <w:r w:rsidR="00B62426" w:rsidRPr="00B50AC9">
              <w:rPr>
                <w:rFonts w:ascii="メイリオ" w:eastAsia="メイリオ" w:hAnsi="メイリオ" w:cs="ＭＳ ゴシック" w:hint="eastAsia"/>
                <w:color w:val="000000" w:themeColor="text1"/>
                <w:spacing w:val="1"/>
                <w:kern w:val="0"/>
                <w:sz w:val="24"/>
                <w:szCs w:val="24"/>
              </w:rPr>
              <w:t>．</w:t>
            </w:r>
            <w:r w:rsidRPr="00B50AC9">
              <w:rPr>
                <w:rFonts w:ascii="メイリオ" w:eastAsia="メイリオ" w:hAnsi="メイリオ" w:cs="ＭＳ ゴシック"/>
                <w:color w:val="000000" w:themeColor="text1"/>
                <w:spacing w:val="1"/>
                <w:kern w:val="0"/>
                <w:sz w:val="24"/>
                <w:szCs w:val="24"/>
              </w:rPr>
              <w:t>(</w:t>
            </w:r>
            <w:r w:rsidR="004A3ED4" w:rsidRPr="00B50AC9">
              <w:rPr>
                <w:rFonts w:ascii="メイリオ" w:eastAsia="メイリオ" w:hAnsi="メイリオ" w:cs="ＭＳ ゴシック"/>
                <w:color w:val="000000" w:themeColor="text1"/>
                <w:spacing w:val="1"/>
                <w:kern w:val="0"/>
                <w:sz w:val="24"/>
                <w:szCs w:val="24"/>
              </w:rPr>
              <w:t>11</w:t>
            </w:r>
            <w:r w:rsidRPr="00B50AC9">
              <w:rPr>
                <w:rFonts w:ascii="メイリオ" w:eastAsia="メイリオ" w:hAnsi="メイリオ" w:cs="ＭＳ ゴシック"/>
                <w:color w:val="000000" w:themeColor="text1"/>
                <w:spacing w:val="1"/>
                <w:kern w:val="0"/>
                <w:sz w:val="24"/>
                <w:szCs w:val="24"/>
              </w:rPr>
              <w:t>)</w:t>
            </w:r>
            <w:r w:rsidRPr="00B50AC9">
              <w:rPr>
                <w:rFonts w:ascii="メイリオ" w:eastAsia="メイリオ" w:hAnsi="メイリオ" w:cs="ＭＳ ゴシック" w:hint="eastAsia"/>
                <w:color w:val="000000" w:themeColor="text1"/>
                <w:spacing w:val="1"/>
                <w:kern w:val="0"/>
                <w:sz w:val="24"/>
                <w:szCs w:val="24"/>
              </w:rPr>
              <w:t>について、</w:t>
            </w:r>
            <w:r w:rsidR="002066F3" w:rsidRPr="00B50AC9">
              <w:rPr>
                <w:rFonts w:ascii="メイリオ" w:eastAsia="メイリオ" w:hAnsi="メイリオ" w:cs="ＭＳ ゴシック" w:hint="eastAsia"/>
                <w:color w:val="000000" w:themeColor="text1"/>
                <w:spacing w:val="1"/>
                <w:kern w:val="0"/>
                <w:sz w:val="24"/>
                <w:szCs w:val="24"/>
              </w:rPr>
              <w:t>船員法の適用を受けない小型船舶にあっては、次のように規定することができる。</w:t>
            </w:r>
          </w:p>
          <w:p w14:paraId="290E6391" w14:textId="2A2E9910" w:rsidR="002066F3" w:rsidRPr="00B50AC9" w:rsidRDefault="002066F3" w:rsidP="000D0D1B">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Pr="00B50AC9">
              <w:rPr>
                <w:rFonts w:ascii="メイリオ" w:eastAsia="メイリオ" w:hAnsi="メイリオ" w:cs="ＭＳ ゴシック"/>
                <w:color w:val="000000" w:themeColor="text1"/>
                <w:spacing w:val="1"/>
                <w:kern w:val="0"/>
                <w:sz w:val="24"/>
                <w:szCs w:val="24"/>
              </w:rPr>
              <w:t>(</w:t>
            </w:r>
            <w:r w:rsidR="004A3ED4" w:rsidRPr="00B50AC9">
              <w:rPr>
                <w:rFonts w:ascii="メイリオ" w:eastAsia="メイリオ" w:hAnsi="メイリオ" w:cs="ＭＳ ゴシック"/>
                <w:color w:val="000000" w:themeColor="text1"/>
                <w:spacing w:val="1"/>
                <w:kern w:val="0"/>
                <w:sz w:val="24"/>
                <w:szCs w:val="24"/>
              </w:rPr>
              <w:t>11</w:t>
            </w:r>
            <w:r w:rsidRPr="00B50AC9">
              <w:rPr>
                <w:rFonts w:ascii="メイリオ" w:eastAsia="メイリオ" w:hAnsi="メイリオ" w:cs="ＭＳ ゴシック"/>
                <w:color w:val="000000" w:themeColor="text1"/>
                <w:spacing w:val="1"/>
                <w:kern w:val="0"/>
                <w:sz w:val="24"/>
                <w:szCs w:val="24"/>
              </w:rPr>
              <w:t xml:space="preserve">) </w:t>
            </w:r>
            <w:r w:rsidRPr="00B50AC9">
              <w:rPr>
                <w:rFonts w:ascii="メイリオ" w:eastAsia="メイリオ" w:hAnsi="メイリオ" w:cs="ＭＳ ゴシック" w:hint="eastAsia"/>
                <w:color w:val="000000" w:themeColor="text1"/>
                <w:spacing w:val="1"/>
                <w:kern w:val="0"/>
                <w:sz w:val="24"/>
                <w:szCs w:val="24"/>
              </w:rPr>
              <w:t>運航基準に従って船内点検が適切に実施され、その結果が記録されるとともに、異常があるときは、対応措置を講じていること」</w:t>
            </w:r>
          </w:p>
          <w:p w14:paraId="16A952E9" w14:textId="742EDD2F" w:rsidR="00EA09DD" w:rsidRPr="00B50AC9" w:rsidRDefault="00EA09DD" w:rsidP="00B50AC9">
            <w:pPr>
              <w:pStyle w:val="aa"/>
              <w:spacing w:line="320" w:lineRule="exact"/>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w:t>
            </w:r>
            <w:r w:rsidRPr="00B50AC9">
              <w:rPr>
                <w:rFonts w:ascii="メイリオ" w:eastAsia="メイリオ" w:hAnsi="メイリオ"/>
                <w:color w:val="000000" w:themeColor="text1"/>
                <w:szCs w:val="24"/>
              </w:rPr>
              <w:t>(11)について、船員法に定める巡視制度の適用を受けない船舶であって、例えば以下の場合のように、「船内巡視を実施せずとも輸送の安全が損なわれないことが明らかな場合」又は「船内巡視を行うことで逆に輸送の安全が損なわれる場合」においては、(11)を削除することができる。</w:t>
            </w:r>
          </w:p>
          <w:p w14:paraId="78DE69FE" w14:textId="1A926F98" w:rsidR="00EA09DD" w:rsidRPr="00B50AC9" w:rsidRDefault="00EA09DD" w:rsidP="00EA09DD">
            <w:pPr>
              <w:pStyle w:val="aa"/>
              <w:spacing w:line="320" w:lineRule="exact"/>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①船舶の構造上、操船者の位置から、船内を一望できる場合</w:t>
            </w:r>
          </w:p>
          <w:p w14:paraId="0990314D" w14:textId="57CAC232" w:rsidR="00862583" w:rsidRPr="00B50AC9" w:rsidRDefault="00EA09DD" w:rsidP="00EA09DD">
            <w:pPr>
              <w:pStyle w:val="aa"/>
              <w:wordWrap/>
              <w:spacing w:line="320" w:lineRule="exact"/>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②船舶を船長ひとりで運航している場合</w:t>
            </w:r>
          </w:p>
        </w:tc>
      </w:tr>
      <w:tr w:rsidR="00AE7125" w:rsidRPr="00AE7125" w14:paraId="45BDD7CD"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205DA83D" w14:textId="77777777" w:rsidR="007C3CB5" w:rsidRPr="00B50AC9" w:rsidRDefault="007C3CB5" w:rsidP="007C3CB5">
            <w:pPr>
              <w:pStyle w:val="aa"/>
              <w:wordWrap/>
              <w:ind w:firstLineChars="600" w:firstLine="145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第３節　　作業に関する事項</w:t>
            </w:r>
          </w:p>
          <w:p w14:paraId="440C0028" w14:textId="77777777" w:rsidR="007C3CB5" w:rsidRPr="00B50AC9" w:rsidRDefault="007C3CB5" w:rsidP="007C3CB5">
            <w:pPr>
              <w:pStyle w:val="aa"/>
              <w:wordWrap/>
              <w:ind w:firstLineChars="600" w:firstLine="1440"/>
              <w:rPr>
                <w:rFonts w:ascii="メイリオ" w:eastAsia="メイリオ" w:hAnsi="メイリオ"/>
                <w:color w:val="000000" w:themeColor="text1"/>
                <w:spacing w:val="0"/>
                <w:szCs w:val="24"/>
              </w:rPr>
            </w:pPr>
          </w:p>
          <w:p w14:paraId="1B6EC9C3" w14:textId="77777777" w:rsidR="007C3CB5" w:rsidRPr="00B50AC9" w:rsidRDefault="007C3CB5" w:rsidP="007C3CB5">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（作業の体制）</w:t>
            </w:r>
          </w:p>
          <w:p w14:paraId="043EFF68" w14:textId="77777777" w:rsidR="007C3CB5" w:rsidRPr="00B50AC9" w:rsidRDefault="007C3CB5" w:rsidP="007C3CB5">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第２６条　運航管理者は、船舶に乗り組んでいない従業者の中から陸上作業員を指名するとともに、陸上作業員の配置を定めなければならない。</w:t>
            </w:r>
          </w:p>
          <w:p w14:paraId="7FD8E9C8" w14:textId="77777777" w:rsidR="007C3CB5" w:rsidRPr="00B50AC9" w:rsidRDefault="007C3CB5" w:rsidP="007C3CB5">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運航管理者は、担当船舶の乗組員の配置体制を把握するものとする。</w:t>
            </w:r>
          </w:p>
          <w:p w14:paraId="3F8D95EB" w14:textId="77777777" w:rsidR="007C3CB5" w:rsidRPr="00B50AC9" w:rsidRDefault="007C3CB5" w:rsidP="007C3CB5">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　運航管理者は、輸送の安全を確保するため、乗組員と陸上作業員とが緊密に連携するために必要な措置を講じるものとする。</w:t>
            </w:r>
          </w:p>
          <w:p w14:paraId="35BD2061" w14:textId="77777777" w:rsidR="007C3CB5" w:rsidRPr="00B50AC9" w:rsidRDefault="007C3CB5" w:rsidP="007C3CB5">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４　陸上作業員の具体的配置、作業体制その他の取扱いは、作業基準に定めるところによる。</w:t>
            </w:r>
          </w:p>
          <w:p w14:paraId="338FF212" w14:textId="77777777" w:rsidR="007C3CB5" w:rsidRPr="00B50AC9" w:rsidRDefault="007C3CB5" w:rsidP="007C3CB5">
            <w:pPr>
              <w:pStyle w:val="aa"/>
              <w:wordWrap/>
              <w:ind w:left="242" w:hangingChars="100" w:hanging="242"/>
              <w:rPr>
                <w:rFonts w:ascii="メイリオ" w:eastAsia="メイリオ" w:hAnsi="メイリオ"/>
                <w:color w:val="000000" w:themeColor="text1"/>
                <w:szCs w:val="24"/>
              </w:rPr>
            </w:pPr>
          </w:p>
          <w:p w14:paraId="23A2C3E2" w14:textId="77777777" w:rsidR="005B2098" w:rsidRPr="00B50AC9"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36418C2B" w14:textId="77777777" w:rsidR="005B2098" w:rsidRPr="00B50AC9" w:rsidRDefault="005B2098" w:rsidP="005B2098">
            <w:pPr>
              <w:pStyle w:val="aa"/>
              <w:wordWrap/>
              <w:spacing w:line="320" w:lineRule="exact"/>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3EB20BF8" w14:textId="77777777" w:rsidR="00B83AE6" w:rsidRPr="00B50AC9" w:rsidRDefault="00B83AE6" w:rsidP="00862583">
            <w:pPr>
              <w:pStyle w:val="aa"/>
              <w:wordWrap/>
              <w:spacing w:line="320" w:lineRule="exact"/>
              <w:ind w:left="242" w:hangingChars="100" w:hanging="242"/>
              <w:rPr>
                <w:rFonts w:ascii="メイリオ" w:eastAsia="メイリオ" w:hAnsi="メイリオ"/>
                <w:color w:val="000000" w:themeColor="text1"/>
                <w:szCs w:val="24"/>
              </w:rPr>
            </w:pPr>
          </w:p>
          <w:p w14:paraId="05B0C062" w14:textId="59AED4FE" w:rsidR="009A26B3" w:rsidRPr="00B50AC9" w:rsidRDefault="009A26B3" w:rsidP="00862583">
            <w:pPr>
              <w:pStyle w:val="aa"/>
              <w:wordWrap/>
              <w:spacing w:line="320" w:lineRule="exact"/>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Pr="00B50AC9">
              <w:rPr>
                <w:rFonts w:ascii="メイリオ" w:eastAsia="メイリオ" w:hAnsi="メイリオ"/>
                <w:color w:val="000000" w:themeColor="text1"/>
                <w:szCs w:val="24"/>
              </w:rPr>
              <w:t>26条関係</w:t>
            </w:r>
          </w:p>
          <w:p w14:paraId="3751F128" w14:textId="396518CA" w:rsidR="00B83AE6" w:rsidRPr="00B50AC9" w:rsidRDefault="00B83AE6" w:rsidP="00B83AE6">
            <w:pPr>
              <w:pStyle w:val="aa"/>
              <w:spacing w:line="320" w:lineRule="exact"/>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w:t>
            </w:r>
            <w:r w:rsidR="004E605B" w:rsidRPr="00B50AC9">
              <w:rPr>
                <w:rFonts w:ascii="メイリオ" w:eastAsia="メイリオ" w:hAnsi="メイリオ" w:hint="eastAsia"/>
                <w:color w:val="000000" w:themeColor="text1"/>
                <w:szCs w:val="24"/>
              </w:rPr>
              <w:t>全般</w:t>
            </w:r>
            <w:r w:rsidRPr="00B50AC9">
              <w:rPr>
                <w:rFonts w:ascii="メイリオ" w:eastAsia="メイリオ" w:hAnsi="メイリオ" w:hint="eastAsia"/>
                <w:color w:val="000000" w:themeColor="text1"/>
                <w:szCs w:val="24"/>
              </w:rPr>
              <w:t>］</w:t>
            </w:r>
          </w:p>
          <w:p w14:paraId="49612060" w14:textId="7674C0D1" w:rsidR="00B83AE6" w:rsidRPr="00B50AC9" w:rsidRDefault="00816442" w:rsidP="001E3BA7">
            <w:pPr>
              <w:pStyle w:val="aa"/>
              <w:spacing w:line="320" w:lineRule="exact"/>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船長及び船内作業員</w:t>
            </w:r>
            <w:r w:rsidR="00B83AE6" w:rsidRPr="00B50AC9">
              <w:rPr>
                <w:rFonts w:ascii="メイリオ" w:eastAsia="メイリオ" w:hAnsi="メイリオ" w:hint="eastAsia"/>
                <w:color w:val="000000" w:themeColor="text1"/>
                <w:szCs w:val="24"/>
              </w:rPr>
              <w:t>だけで離着岸等を行う場合は、第１項、第３項及び第４項を削除すること。</w:t>
            </w:r>
          </w:p>
          <w:p w14:paraId="320D9C30" w14:textId="77777777" w:rsidR="00B83AE6" w:rsidRPr="00B50AC9" w:rsidRDefault="00B83AE6" w:rsidP="00862583">
            <w:pPr>
              <w:pStyle w:val="aa"/>
              <w:wordWrap/>
              <w:spacing w:line="320" w:lineRule="exact"/>
              <w:ind w:left="242" w:hangingChars="100" w:hanging="242"/>
              <w:rPr>
                <w:rFonts w:ascii="メイリオ" w:eastAsia="メイリオ" w:hAnsi="メイリオ"/>
                <w:color w:val="000000" w:themeColor="text1"/>
                <w:szCs w:val="24"/>
              </w:rPr>
            </w:pPr>
          </w:p>
          <w:p w14:paraId="457A4494" w14:textId="33C2A784" w:rsidR="001E3BA7" w:rsidRPr="00B50AC9" w:rsidRDefault="001E3BA7" w:rsidP="001E3BA7">
            <w:pPr>
              <w:pStyle w:val="aa"/>
              <w:spacing w:line="320" w:lineRule="exact"/>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Pr="00B50AC9">
              <w:rPr>
                <w:rFonts w:ascii="メイリオ" w:eastAsia="メイリオ" w:hAnsi="メイリオ"/>
                <w:color w:val="000000" w:themeColor="text1"/>
                <w:szCs w:val="24"/>
              </w:rPr>
              <w:t>1項］</w:t>
            </w:r>
          </w:p>
          <w:p w14:paraId="1E226564" w14:textId="730E7DE3" w:rsidR="001E3BA7" w:rsidRPr="00B50AC9" w:rsidRDefault="00862583" w:rsidP="001E3BA7">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陸上作業を自社以外の○○会社等に委託している場合は、</w:t>
            </w:r>
            <w:r w:rsidR="001E3BA7" w:rsidRPr="00B50AC9">
              <w:rPr>
                <w:rFonts w:ascii="メイリオ" w:eastAsia="メイリオ" w:hAnsi="メイリオ" w:cs="ＭＳ ゴシック" w:hint="eastAsia"/>
                <w:color w:val="000000" w:themeColor="text1"/>
                <w:spacing w:val="1"/>
                <w:kern w:val="0"/>
                <w:sz w:val="24"/>
                <w:szCs w:val="24"/>
              </w:rPr>
              <w:t>第</w:t>
            </w:r>
            <w:r w:rsidR="001E3BA7" w:rsidRPr="00B50AC9">
              <w:rPr>
                <w:rFonts w:ascii="メイリオ" w:eastAsia="メイリオ" w:hAnsi="メイリオ" w:cs="ＭＳ ゴシック"/>
                <w:color w:val="000000" w:themeColor="text1"/>
                <w:spacing w:val="1"/>
                <w:kern w:val="0"/>
                <w:sz w:val="24"/>
                <w:szCs w:val="24"/>
              </w:rPr>
              <w:t>1項について、</w:t>
            </w:r>
            <w:r w:rsidRPr="00B50AC9">
              <w:rPr>
                <w:rFonts w:ascii="メイリオ" w:eastAsia="メイリオ" w:hAnsi="メイリオ" w:cs="ＭＳ ゴシック" w:hint="eastAsia"/>
                <w:color w:val="000000" w:themeColor="text1"/>
                <w:spacing w:val="1"/>
                <w:kern w:val="0"/>
                <w:sz w:val="24"/>
                <w:szCs w:val="24"/>
              </w:rPr>
              <w:t>次のように規定する。</w:t>
            </w:r>
          </w:p>
          <w:p w14:paraId="5E081553" w14:textId="5D5EEFCD" w:rsidR="00862583" w:rsidRPr="00B50AC9" w:rsidRDefault="00862583" w:rsidP="001E3BA7">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「運航管理者は、委託契約に基づき</w:t>
            </w:r>
            <w:r w:rsidR="001E3BA7" w:rsidRPr="00B50AC9">
              <w:rPr>
                <w:rFonts w:ascii="メイリオ" w:eastAsia="メイリオ" w:hAnsi="メイリオ" w:cs="ＭＳ ゴシック" w:hint="eastAsia"/>
                <w:color w:val="000000" w:themeColor="text1"/>
                <w:spacing w:val="1"/>
                <w:kern w:val="0"/>
                <w:sz w:val="24"/>
                <w:szCs w:val="24"/>
              </w:rPr>
              <w:t>、</w:t>
            </w:r>
            <w:r w:rsidRPr="00B50AC9">
              <w:rPr>
                <w:rFonts w:ascii="メイリオ" w:eastAsia="メイリオ" w:hAnsi="メイリオ" w:cs="ＭＳ ゴシック" w:hint="eastAsia"/>
                <w:color w:val="000000" w:themeColor="text1"/>
                <w:spacing w:val="1"/>
                <w:kern w:val="0"/>
                <w:sz w:val="24"/>
                <w:szCs w:val="24"/>
              </w:rPr>
              <w:t>○○港における○○会社の陸上作業を指揮監督する。この場合、○○会社の陸上作業員の中から作業指揮者（以下「陸上作業指揮者」という。）を指名させておくものとする。</w:t>
            </w:r>
          </w:p>
          <w:p w14:paraId="40776724" w14:textId="514869EA" w:rsidR="005B2098" w:rsidRPr="00B50AC9" w:rsidRDefault="005B2098" w:rsidP="005B2098">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3FBCB6CE" w14:textId="77777777" w:rsidR="005B2098" w:rsidRPr="00B50AC9" w:rsidRDefault="005B2098" w:rsidP="005B2098">
            <w:pPr>
              <w:pStyle w:val="aa"/>
              <w:wordWrap/>
              <w:spacing w:line="320" w:lineRule="exact"/>
              <w:rPr>
                <w:rFonts w:ascii="メイリオ" w:eastAsia="メイリオ" w:hAnsi="メイリオ"/>
                <w:color w:val="000000" w:themeColor="text1"/>
                <w:szCs w:val="24"/>
              </w:rPr>
            </w:pPr>
          </w:p>
        </w:tc>
      </w:tr>
      <w:tr w:rsidR="00AE7125" w:rsidRPr="00AE7125" w14:paraId="1800C5F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1ED80062" w14:textId="77777777" w:rsidR="007C3CB5" w:rsidRPr="00B50AC9" w:rsidRDefault="007C3CB5" w:rsidP="007C3CB5">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（旅客の乗下船等）</w:t>
            </w:r>
          </w:p>
          <w:p w14:paraId="6C56AAC2" w14:textId="47F5E843" w:rsidR="005B2098" w:rsidRPr="00B50AC9" w:rsidDel="00C53280" w:rsidRDefault="00F63120" w:rsidP="007C3CB5">
            <w:pPr>
              <w:spacing w:line="320" w:lineRule="exact"/>
              <w:ind w:left="240" w:hangingChars="100" w:hanging="240"/>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第２７条　旅客の乗船及び下船、車両の積込み、積付け及び陸揚げ並びに船舶の離着岸時の作業については、作業基準に定めるところにより実施する。</w:t>
            </w:r>
          </w:p>
        </w:tc>
        <w:tc>
          <w:tcPr>
            <w:tcW w:w="169" w:type="pct"/>
            <w:tcBorders>
              <w:top w:val="single" w:sz="4" w:space="0" w:color="auto"/>
              <w:bottom w:val="single" w:sz="4" w:space="0" w:color="auto"/>
            </w:tcBorders>
            <w:vAlign w:val="center"/>
          </w:tcPr>
          <w:p w14:paraId="53E1D175" w14:textId="77777777" w:rsidR="005B2098" w:rsidRPr="00B50AC9" w:rsidRDefault="005B2098" w:rsidP="005B2098">
            <w:pPr>
              <w:pStyle w:val="aa"/>
              <w:wordWrap/>
              <w:spacing w:line="320" w:lineRule="exact"/>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3737021" w14:textId="1C685EB9" w:rsidR="00862583" w:rsidRPr="00B50AC9" w:rsidRDefault="00862583" w:rsidP="00862583">
            <w:pPr>
              <w:autoSpaceDE w:val="0"/>
              <w:autoSpaceDN w:val="0"/>
              <w:adjustRightInd w:val="0"/>
              <w:spacing w:line="289" w:lineRule="exact"/>
              <w:rPr>
                <w:rFonts w:ascii="メイリオ" w:eastAsia="メイリオ" w:hAnsi="メイリオ"/>
                <w:color w:val="000000" w:themeColor="text1"/>
                <w:sz w:val="24"/>
                <w:szCs w:val="32"/>
              </w:rPr>
            </w:pPr>
          </w:p>
          <w:p w14:paraId="3D7B756B" w14:textId="77777777" w:rsidR="00882D74" w:rsidRPr="00B50AC9" w:rsidRDefault="00882D74" w:rsidP="00862583">
            <w:pPr>
              <w:autoSpaceDE w:val="0"/>
              <w:autoSpaceDN w:val="0"/>
              <w:adjustRightInd w:val="0"/>
              <w:spacing w:line="289" w:lineRule="exact"/>
              <w:rPr>
                <w:rFonts w:ascii="メイリオ" w:eastAsia="メイリオ" w:hAnsi="メイリオ"/>
                <w:color w:val="000000" w:themeColor="text1"/>
                <w:sz w:val="24"/>
                <w:szCs w:val="32"/>
                <w:highlight w:val="green"/>
              </w:rPr>
            </w:pPr>
          </w:p>
          <w:p w14:paraId="56F5F6FD" w14:textId="77777777" w:rsidR="00882D74" w:rsidRPr="00B50AC9" w:rsidRDefault="00882D74" w:rsidP="00862583">
            <w:pPr>
              <w:autoSpaceDE w:val="0"/>
              <w:autoSpaceDN w:val="0"/>
              <w:adjustRightInd w:val="0"/>
              <w:spacing w:line="289" w:lineRule="exact"/>
              <w:rPr>
                <w:rFonts w:ascii="メイリオ" w:eastAsia="メイリオ" w:hAnsi="メイリオ"/>
                <w:color w:val="000000" w:themeColor="text1"/>
                <w:sz w:val="24"/>
                <w:szCs w:val="32"/>
                <w:highlight w:val="green"/>
              </w:rPr>
            </w:pPr>
          </w:p>
          <w:p w14:paraId="4D56DA47" w14:textId="77777777" w:rsidR="005B2098" w:rsidRPr="00B50AC9" w:rsidRDefault="005B2098" w:rsidP="000D0D1B">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AE7125" w:rsidRPr="00AE7125" w14:paraId="6C85ABF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5131CA2A" w14:textId="77777777" w:rsidR="007C3CB5" w:rsidRPr="00B50AC9" w:rsidRDefault="007C3CB5" w:rsidP="007C3CB5">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（危険物等の取扱い）</w:t>
            </w:r>
          </w:p>
          <w:p w14:paraId="08C29644" w14:textId="7E258A3E" w:rsidR="005B2098" w:rsidRPr="00B50AC9" w:rsidRDefault="007C3CB5" w:rsidP="007C3CB5">
            <w:pPr>
              <w:pStyle w:val="aa"/>
              <w:wordWrap/>
              <w:spacing w:line="320" w:lineRule="exact"/>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第２８条　危険物その他の旅客の安全を害するおそれのある物品の取扱いは、法令及び作業基準に定めるところにより実施する。</w:t>
            </w:r>
          </w:p>
        </w:tc>
        <w:tc>
          <w:tcPr>
            <w:tcW w:w="169" w:type="pct"/>
            <w:tcBorders>
              <w:top w:val="single" w:sz="4" w:space="0" w:color="auto"/>
              <w:bottom w:val="single" w:sz="4" w:space="0" w:color="auto"/>
            </w:tcBorders>
            <w:vAlign w:val="center"/>
          </w:tcPr>
          <w:p w14:paraId="2C0B73CA" w14:textId="77777777" w:rsidR="005B2098" w:rsidRPr="00B50AC9" w:rsidRDefault="005B2098" w:rsidP="005B2098">
            <w:pPr>
              <w:pStyle w:val="aa"/>
              <w:wordWrap/>
              <w:spacing w:line="320" w:lineRule="exact"/>
              <w:ind w:left="282" w:hangingChars="100" w:hanging="282"/>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6E5E7EE9" w14:textId="34E5D304" w:rsidR="00862583" w:rsidRPr="00B50AC9" w:rsidRDefault="00862583" w:rsidP="0086258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0067BC3" w14:textId="09B600DF" w:rsidR="009A26B3" w:rsidRPr="00B50AC9" w:rsidRDefault="009A26B3" w:rsidP="0086258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28条関係</w:t>
            </w:r>
          </w:p>
          <w:p w14:paraId="3A37A6CF" w14:textId="77777777" w:rsidR="00862583" w:rsidRPr="00B50AC9" w:rsidRDefault="00862583" w:rsidP="00862583">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その他の旅客の安全を害するおそれのある物品とは、刀剣、銃器、兵器、荷造りの不完全なもの、破損しやすいもの等をいう。</w:t>
            </w:r>
          </w:p>
          <w:p w14:paraId="3335CD4C" w14:textId="083EDAD9" w:rsidR="005B2098" w:rsidRPr="00B50AC9" w:rsidRDefault="005B2098" w:rsidP="005B2098">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3211B626" w14:textId="77777777" w:rsidR="005B2098" w:rsidRPr="00B50AC9" w:rsidRDefault="005B2098" w:rsidP="005B2098">
            <w:pPr>
              <w:pStyle w:val="aa"/>
              <w:wordWrap/>
              <w:spacing w:line="320" w:lineRule="exact"/>
              <w:ind w:left="242" w:hangingChars="100" w:hanging="242"/>
              <w:rPr>
                <w:rFonts w:ascii="メイリオ" w:eastAsia="メイリオ" w:hAnsi="メイリオ"/>
                <w:color w:val="000000" w:themeColor="text1"/>
                <w:szCs w:val="24"/>
              </w:rPr>
            </w:pPr>
          </w:p>
        </w:tc>
      </w:tr>
      <w:tr w:rsidR="00AE7125" w:rsidRPr="00AE7125" w14:paraId="58F22106" w14:textId="77777777" w:rsidTr="00A46A41">
        <w:trPr>
          <w:gridAfter w:val="1"/>
          <w:wAfter w:w="2" w:type="pct"/>
        </w:trPr>
        <w:tc>
          <w:tcPr>
            <w:tcW w:w="2939" w:type="pct"/>
            <w:tcBorders>
              <w:left w:val="single" w:sz="4" w:space="0" w:color="auto"/>
              <w:bottom w:val="single" w:sz="4" w:space="0" w:color="auto"/>
            </w:tcBorders>
          </w:tcPr>
          <w:p w14:paraId="12C08342" w14:textId="77777777" w:rsidR="001F2E13" w:rsidRPr="00B50AC9" w:rsidRDefault="001F2E13" w:rsidP="00B50AC9">
            <w:pPr>
              <w:pStyle w:val="aa"/>
              <w:ind w:firstLineChars="600" w:firstLine="145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第４節　点検・整備に関する事項</w:t>
            </w:r>
          </w:p>
          <w:p w14:paraId="44F6F5E4" w14:textId="406C3881" w:rsidR="007C3CB5" w:rsidRPr="00B50AC9" w:rsidRDefault="007C3CB5" w:rsidP="007C3CB5">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（船舶その他の輸送施設の整備に関する計画）</w:t>
            </w:r>
          </w:p>
          <w:p w14:paraId="514400F2" w14:textId="797885B6" w:rsidR="007C3CB5" w:rsidRPr="00B50AC9" w:rsidRDefault="007C3CB5" w:rsidP="007C3CB5">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第２９条　</w:t>
            </w:r>
            <w:r w:rsidR="0017073A" w:rsidRPr="00B50AC9">
              <w:rPr>
                <w:rFonts w:ascii="メイリオ" w:eastAsia="メイリオ" w:hAnsi="メイリオ" w:hint="eastAsia"/>
                <w:color w:val="000000" w:themeColor="text1"/>
                <w:szCs w:val="24"/>
              </w:rPr>
              <w:t>安全統括管理者は、船舶の安全運航に支障を生じさせないよう</w:t>
            </w:r>
            <w:r w:rsidRPr="00B50AC9">
              <w:rPr>
                <w:rFonts w:ascii="メイリオ" w:eastAsia="メイリオ" w:hAnsi="メイリオ" w:hint="eastAsia"/>
                <w:color w:val="000000" w:themeColor="text1"/>
                <w:szCs w:val="24"/>
              </w:rPr>
              <w:t>整備計画を策定する。</w:t>
            </w:r>
          </w:p>
          <w:p w14:paraId="38E52AF1" w14:textId="77777777" w:rsidR="007C3CB5" w:rsidRPr="00B50AC9" w:rsidRDefault="007C3CB5" w:rsidP="007C3CB5">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整備計画は、次に掲げる事項に適合していること。</w:t>
            </w:r>
          </w:p>
          <w:p w14:paraId="4AAD3006" w14:textId="77777777" w:rsidR="007C3CB5" w:rsidRPr="00B50AC9" w:rsidRDefault="007C3CB5" w:rsidP="007C3CB5">
            <w:pPr>
              <w:pStyle w:val="aa"/>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法令で定める船舶の要件を満たし、それを維持するものであること</w:t>
            </w:r>
          </w:p>
          <w:p w14:paraId="7118332A" w14:textId="77777777" w:rsidR="007C3CB5" w:rsidRPr="00B50AC9" w:rsidRDefault="007C3CB5" w:rsidP="007C3CB5">
            <w:pPr>
              <w:pStyle w:val="aa"/>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事業で使用・利用する全ての輸送施設が使用に耐える状態を維持するものであること</w:t>
            </w:r>
          </w:p>
          <w:p w14:paraId="486FBC0E" w14:textId="77777777" w:rsidR="007C3CB5" w:rsidRPr="00B50AC9" w:rsidRDefault="007C3CB5" w:rsidP="007C3CB5">
            <w:pPr>
              <w:pStyle w:val="aa"/>
              <w:ind w:leftChars="50" w:left="589" w:hangingChars="200" w:hanging="484"/>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　機械、設備その他の装置等については、製造者等が示す部品の交換時期・手順等が考慮されているものであること</w:t>
            </w:r>
          </w:p>
          <w:p w14:paraId="018E5136" w14:textId="77777777" w:rsidR="007C3CB5" w:rsidRPr="00B50AC9" w:rsidRDefault="007C3CB5" w:rsidP="007C3CB5">
            <w:pPr>
              <w:pStyle w:val="aa"/>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(4)　過去の故障その他の不具合と同様の事案を生じさせないよう見直されているものであること</w:t>
            </w:r>
          </w:p>
          <w:p w14:paraId="4BCE3C37" w14:textId="77777777" w:rsidR="007C3CB5" w:rsidRPr="00B50AC9" w:rsidRDefault="007C3CB5" w:rsidP="007C3CB5">
            <w:pPr>
              <w:pStyle w:val="aa"/>
              <w:wordWrap/>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(5)　整備の行為者・責任者又は委託先並びに実施時期及び実施場所が具体的に定められていること</w:t>
            </w:r>
          </w:p>
          <w:p w14:paraId="41E8DB47" w14:textId="77777777" w:rsidR="007C3CB5" w:rsidRPr="00B50AC9" w:rsidRDefault="007C3CB5" w:rsidP="007C3CB5">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　運航管理者及び安全統括管理者は、整備計画に基づく整備が実施できるよう、統括管理するものとする。</w:t>
            </w:r>
          </w:p>
          <w:p w14:paraId="569209FA" w14:textId="77777777" w:rsidR="005B2098" w:rsidRPr="00B50AC9" w:rsidRDefault="005B2098" w:rsidP="000D0D1B">
            <w:pPr>
              <w:pStyle w:val="aa"/>
              <w:rPr>
                <w:rFonts w:ascii="メイリオ" w:eastAsia="メイリオ" w:hAnsi="メイリオ"/>
                <w:color w:val="000000" w:themeColor="text1"/>
                <w:szCs w:val="24"/>
              </w:rPr>
            </w:pPr>
          </w:p>
        </w:tc>
        <w:tc>
          <w:tcPr>
            <w:tcW w:w="169" w:type="pct"/>
            <w:tcBorders>
              <w:bottom w:val="single" w:sz="4" w:space="0" w:color="auto"/>
            </w:tcBorders>
            <w:vAlign w:val="center"/>
          </w:tcPr>
          <w:p w14:paraId="3B95AFBC" w14:textId="77777777" w:rsidR="005B2098" w:rsidRPr="00B50AC9" w:rsidRDefault="005B2098" w:rsidP="005B2098">
            <w:pPr>
              <w:pStyle w:val="aa"/>
              <w:wordWrap/>
              <w:spacing w:line="320" w:lineRule="exact"/>
              <w:ind w:firstLineChars="500" w:firstLine="1410"/>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F0D368A" w14:textId="52228BE5" w:rsidR="005B2098" w:rsidRPr="00B50AC9" w:rsidRDefault="005B2098" w:rsidP="008773F4">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AE7125" w:rsidRPr="00AE7125" w14:paraId="53F3EAB3" w14:textId="77777777" w:rsidTr="00A46A41">
        <w:trPr>
          <w:gridAfter w:val="1"/>
          <w:wAfter w:w="2" w:type="pct"/>
        </w:trPr>
        <w:tc>
          <w:tcPr>
            <w:tcW w:w="2939" w:type="pct"/>
            <w:tcBorders>
              <w:top w:val="single" w:sz="4" w:space="0" w:color="auto"/>
              <w:left w:val="single" w:sz="4" w:space="0" w:color="auto"/>
              <w:bottom w:val="single" w:sz="4" w:space="0" w:color="auto"/>
            </w:tcBorders>
            <w:shd w:val="clear" w:color="auto" w:fill="auto"/>
          </w:tcPr>
          <w:p w14:paraId="31DE3774" w14:textId="77777777" w:rsidR="007C3CB5" w:rsidRPr="00B50AC9" w:rsidRDefault="007C3CB5" w:rsidP="007C3CB5">
            <w:pPr>
              <w:pStyle w:val="aa"/>
              <w:ind w:leftChars="100" w:left="210"/>
              <w:rPr>
                <w:rFonts w:ascii="メイリオ" w:eastAsia="メイリオ" w:hAnsi="メイリオ" w:cs="Times New Roman"/>
                <w:color w:val="000000" w:themeColor="text1"/>
                <w:spacing w:val="0"/>
                <w:kern w:val="2"/>
                <w:szCs w:val="24"/>
              </w:rPr>
            </w:pPr>
            <w:r w:rsidRPr="00B50AC9">
              <w:rPr>
                <w:rFonts w:ascii="メイリオ" w:eastAsia="メイリオ" w:hAnsi="メイリオ" w:cs="Times New Roman" w:hint="eastAsia"/>
                <w:color w:val="000000" w:themeColor="text1"/>
                <w:spacing w:val="0"/>
                <w:kern w:val="2"/>
                <w:szCs w:val="24"/>
              </w:rPr>
              <w:t>（船舶その他の輸送施設の点検・管理）</w:t>
            </w:r>
          </w:p>
          <w:p w14:paraId="35023063" w14:textId="6FA6164A" w:rsidR="007C3CB5" w:rsidRPr="00B50AC9" w:rsidRDefault="007C3CB5" w:rsidP="007C3CB5">
            <w:pPr>
              <w:pStyle w:val="aa"/>
              <w:wordWrap/>
              <w:ind w:left="240" w:hangingChars="100" w:hanging="240"/>
              <w:rPr>
                <w:rFonts w:ascii="メイリオ" w:eastAsia="メイリオ" w:hAnsi="メイリオ" w:cs="Times New Roman"/>
                <w:color w:val="000000" w:themeColor="text1"/>
                <w:spacing w:val="0"/>
                <w:kern w:val="2"/>
                <w:szCs w:val="24"/>
              </w:rPr>
            </w:pPr>
            <w:r w:rsidRPr="00B50AC9">
              <w:rPr>
                <w:rFonts w:ascii="メイリオ" w:eastAsia="メイリオ" w:hAnsi="メイリオ" w:cs="Times New Roman" w:hint="eastAsia"/>
                <w:color w:val="000000" w:themeColor="text1"/>
                <w:spacing w:val="0"/>
                <w:kern w:val="2"/>
                <w:szCs w:val="24"/>
              </w:rPr>
              <w:t xml:space="preserve">第３０条　</w:t>
            </w:r>
            <w:r w:rsidR="00081300" w:rsidRPr="00B50AC9">
              <w:rPr>
                <w:rFonts w:ascii="メイリオ" w:eastAsia="メイリオ" w:hAnsi="メイリオ" w:cs="Times New Roman" w:hint="eastAsia"/>
                <w:color w:val="000000" w:themeColor="text1"/>
                <w:spacing w:val="0"/>
                <w:kern w:val="2"/>
                <w:szCs w:val="24"/>
              </w:rPr>
              <w:t>安全統括管理者及び</w:t>
            </w:r>
            <w:r w:rsidRPr="00B50AC9">
              <w:rPr>
                <w:rFonts w:ascii="メイリオ" w:eastAsia="メイリオ" w:hAnsi="メイリオ" w:cs="Times New Roman" w:hint="eastAsia"/>
                <w:color w:val="000000" w:themeColor="text1"/>
                <w:spacing w:val="0"/>
                <w:kern w:val="2"/>
                <w:szCs w:val="24"/>
              </w:rPr>
              <w:t>運航管理者</w:t>
            </w:r>
            <w:r w:rsidR="00081300" w:rsidRPr="00B50AC9">
              <w:rPr>
                <w:rFonts w:ascii="メイリオ" w:eastAsia="メイリオ" w:hAnsi="メイリオ" w:cs="Times New Roman" w:hint="eastAsia"/>
                <w:color w:val="000000" w:themeColor="text1"/>
                <w:spacing w:val="0"/>
                <w:kern w:val="2"/>
                <w:szCs w:val="24"/>
              </w:rPr>
              <w:t>は</w:t>
            </w:r>
            <w:r w:rsidRPr="00B50AC9">
              <w:rPr>
                <w:rFonts w:ascii="メイリオ" w:eastAsia="メイリオ" w:hAnsi="メイリオ" w:cs="Times New Roman" w:hint="eastAsia"/>
                <w:color w:val="000000" w:themeColor="text1"/>
                <w:spacing w:val="0"/>
                <w:kern w:val="2"/>
                <w:szCs w:val="24"/>
              </w:rPr>
              <w:t>各種点検結果を管理</w:t>
            </w:r>
            <w:r w:rsidR="00081300" w:rsidRPr="00B50AC9">
              <w:rPr>
                <w:rFonts w:ascii="メイリオ" w:eastAsia="メイリオ" w:hAnsi="メイリオ" w:cs="Times New Roman" w:hint="eastAsia"/>
                <w:color w:val="000000" w:themeColor="text1"/>
                <w:spacing w:val="0"/>
                <w:kern w:val="2"/>
                <w:szCs w:val="24"/>
              </w:rPr>
              <w:t>し</w:t>
            </w:r>
            <w:r w:rsidRPr="00B50AC9">
              <w:rPr>
                <w:rFonts w:ascii="メイリオ" w:eastAsia="メイリオ" w:hAnsi="メイリオ" w:cs="Times New Roman" w:hint="eastAsia"/>
                <w:color w:val="000000" w:themeColor="text1"/>
                <w:spacing w:val="0"/>
                <w:kern w:val="2"/>
                <w:szCs w:val="24"/>
              </w:rPr>
              <w:t>、必要に応じて追加の点検を指示</w:t>
            </w:r>
            <w:r w:rsidR="00081300" w:rsidRPr="00B50AC9">
              <w:rPr>
                <w:rFonts w:ascii="メイリオ" w:eastAsia="メイリオ" w:hAnsi="メイリオ" w:cs="Times New Roman" w:hint="eastAsia"/>
                <w:color w:val="000000" w:themeColor="text1"/>
                <w:spacing w:val="0"/>
                <w:kern w:val="2"/>
                <w:szCs w:val="24"/>
              </w:rPr>
              <w:t>す</w:t>
            </w:r>
            <w:r w:rsidRPr="00B50AC9">
              <w:rPr>
                <w:rFonts w:ascii="メイリオ" w:eastAsia="メイリオ" w:hAnsi="メイリオ" w:cs="Times New Roman" w:hint="eastAsia"/>
                <w:color w:val="000000" w:themeColor="text1"/>
                <w:spacing w:val="0"/>
                <w:kern w:val="2"/>
                <w:szCs w:val="24"/>
              </w:rPr>
              <w:t>るとともに、異常のある箇所が修復されるまでの間、使用されないように監督する。</w:t>
            </w:r>
          </w:p>
          <w:p w14:paraId="1CD01328" w14:textId="77777777" w:rsidR="005B2098" w:rsidRPr="00B50AC9"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57BB015" w14:textId="77777777" w:rsidR="005B2098" w:rsidRPr="00B50AC9" w:rsidRDefault="005B2098" w:rsidP="005B2098">
            <w:pPr>
              <w:widowControl/>
              <w:spacing w:line="320" w:lineRule="exact"/>
              <w:jc w:val="center"/>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shd w:val="clear" w:color="auto" w:fill="auto"/>
          </w:tcPr>
          <w:p w14:paraId="08233373" w14:textId="1CB90B72" w:rsidR="005B2098" w:rsidRPr="00B50AC9" w:rsidRDefault="005B2098" w:rsidP="005B2098">
            <w:pPr>
              <w:autoSpaceDE w:val="0"/>
              <w:autoSpaceDN w:val="0"/>
              <w:adjustRightInd w:val="0"/>
              <w:spacing w:line="289" w:lineRule="exact"/>
              <w:ind w:left="180" w:hangingChars="75" w:hanging="180"/>
              <w:rPr>
                <w:rFonts w:ascii="メイリオ" w:eastAsia="メイリオ" w:hAnsi="メイリオ" w:cs="ＭＳ ゴシック"/>
                <w:color w:val="000000" w:themeColor="text1"/>
                <w:kern w:val="0"/>
                <w:sz w:val="24"/>
                <w:szCs w:val="24"/>
              </w:rPr>
            </w:pPr>
          </w:p>
          <w:p w14:paraId="497977C0" w14:textId="77777777" w:rsidR="005B2098" w:rsidRPr="00B50AC9" w:rsidRDefault="005B2098" w:rsidP="005B2098">
            <w:pPr>
              <w:pStyle w:val="aa"/>
              <w:wordWrap/>
              <w:spacing w:line="320" w:lineRule="exact"/>
              <w:rPr>
                <w:rFonts w:ascii="メイリオ" w:eastAsia="メイリオ" w:hAnsi="メイリオ"/>
                <w:color w:val="000000" w:themeColor="text1"/>
                <w:szCs w:val="24"/>
              </w:rPr>
            </w:pPr>
          </w:p>
        </w:tc>
      </w:tr>
      <w:tr w:rsidR="00AE7125" w:rsidRPr="00AE7125" w14:paraId="40756B5A" w14:textId="77777777" w:rsidTr="00A46A41">
        <w:trPr>
          <w:gridAfter w:val="1"/>
          <w:wAfter w:w="2" w:type="pct"/>
        </w:trPr>
        <w:tc>
          <w:tcPr>
            <w:tcW w:w="2939" w:type="pct"/>
            <w:tcBorders>
              <w:left w:val="single" w:sz="4" w:space="0" w:color="auto"/>
              <w:bottom w:val="single" w:sz="4" w:space="0" w:color="auto"/>
            </w:tcBorders>
          </w:tcPr>
          <w:p w14:paraId="6921F960" w14:textId="35111F12" w:rsidR="007C3CB5" w:rsidRPr="00B50AC9" w:rsidRDefault="007C3CB5" w:rsidP="007C3CB5">
            <w:pPr>
              <w:pStyle w:val="aa"/>
              <w:wordWrap/>
              <w:ind w:firstLineChars="600" w:firstLine="145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第５</w:t>
            </w:r>
            <w:r w:rsidR="00DE285C" w:rsidRPr="00B50AC9">
              <w:rPr>
                <w:rFonts w:ascii="メイリオ" w:eastAsia="メイリオ" w:hAnsi="メイリオ" w:hint="eastAsia"/>
                <w:color w:val="000000" w:themeColor="text1"/>
                <w:szCs w:val="24"/>
              </w:rPr>
              <w:t>章</w:t>
            </w:r>
            <w:r w:rsidRPr="00B50AC9">
              <w:rPr>
                <w:rFonts w:ascii="メイリオ" w:eastAsia="メイリオ" w:hAnsi="メイリオ" w:hint="eastAsia"/>
                <w:color w:val="000000" w:themeColor="text1"/>
                <w:szCs w:val="24"/>
              </w:rPr>
              <w:t xml:space="preserve">　　</w:t>
            </w:r>
            <w:r w:rsidR="00DE285C" w:rsidRPr="00B50AC9">
              <w:rPr>
                <w:rFonts w:ascii="メイリオ" w:eastAsia="メイリオ" w:hAnsi="メイリオ" w:hint="eastAsia"/>
                <w:color w:val="000000" w:themeColor="text1"/>
                <w:szCs w:val="24"/>
              </w:rPr>
              <w:t>事故・災害等の防止対策の検討及び実施並びに発生した場合の対応</w:t>
            </w:r>
          </w:p>
          <w:p w14:paraId="5768C0D9" w14:textId="77777777" w:rsidR="007C3CB5" w:rsidRPr="00B50AC9" w:rsidRDefault="007C3CB5" w:rsidP="007C3CB5">
            <w:pPr>
              <w:pStyle w:val="aa"/>
              <w:wordWrap/>
              <w:rPr>
                <w:rFonts w:ascii="メイリオ" w:eastAsia="メイリオ" w:hAnsi="メイリオ"/>
                <w:color w:val="000000" w:themeColor="text1"/>
                <w:szCs w:val="24"/>
              </w:rPr>
            </w:pPr>
          </w:p>
          <w:p w14:paraId="68BB3107" w14:textId="77777777" w:rsidR="007C3CB5" w:rsidRPr="00B50AC9" w:rsidRDefault="007C3CB5" w:rsidP="007C3CB5">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（事故・災害等の把握及び報告）</w:t>
            </w:r>
          </w:p>
          <w:p w14:paraId="7054BE78" w14:textId="2E02EC3B" w:rsidR="007C3CB5" w:rsidRPr="00B50AC9" w:rsidRDefault="007C3CB5" w:rsidP="007C3CB5">
            <w:pPr>
              <w:pStyle w:val="aa"/>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第３１条　船舶の事故・災害の発生を常時把握できる連絡体制を構築する。</w:t>
            </w:r>
          </w:p>
          <w:p w14:paraId="7E1BF521" w14:textId="77777777" w:rsidR="007C3CB5" w:rsidRPr="00B50AC9" w:rsidRDefault="007C3CB5" w:rsidP="007C3CB5">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船長は、自船に事故・災害等が発生した時は、海上保安官署等への救助要請、遭難通信（遭難信号）又は緊急通信など必要な措置を講じるとともに、直ちに、運航管理者に連絡する。</w:t>
            </w:r>
          </w:p>
          <w:p w14:paraId="1197F6CA" w14:textId="412D5DB0" w:rsidR="007C3CB5" w:rsidRPr="00B50AC9" w:rsidRDefault="007C3CB5" w:rsidP="007C3CB5">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　運航管理者は、担当船舶の事故・災害等の発生を把握したときは、速やかに、安全統括管理者、海上保安官署等、所轄地方運輸局その他必要な者に連絡する。</w:t>
            </w:r>
          </w:p>
          <w:p w14:paraId="0DE36A58" w14:textId="04700301" w:rsidR="007C3CB5" w:rsidRPr="00B50AC9" w:rsidRDefault="007C3CB5" w:rsidP="007C3CB5">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４　安全統括管理者は、船舶の事故・災害等の発生を把握したときは、速やかに、経営の責任者に連絡する。</w:t>
            </w:r>
          </w:p>
          <w:p w14:paraId="1EAE45C1" w14:textId="687365F8" w:rsidR="005B2098" w:rsidRPr="00B50AC9" w:rsidRDefault="007C3CB5" w:rsidP="007C3CB5">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５　連絡すべき事故等の範囲及び前各号の他、連絡すべき内容、連絡先その他の取扱い等については、事故処理基準に定めるところによる。</w:t>
            </w:r>
          </w:p>
        </w:tc>
        <w:tc>
          <w:tcPr>
            <w:tcW w:w="169" w:type="pct"/>
            <w:tcBorders>
              <w:bottom w:val="single" w:sz="4" w:space="0" w:color="auto"/>
            </w:tcBorders>
            <w:vAlign w:val="center"/>
          </w:tcPr>
          <w:p w14:paraId="1EB6C4F9" w14:textId="77777777" w:rsidR="005B2098" w:rsidRPr="00B50AC9" w:rsidRDefault="005B2098" w:rsidP="005B2098">
            <w:pPr>
              <w:pStyle w:val="aa"/>
              <w:wordWrap/>
              <w:spacing w:line="320" w:lineRule="exact"/>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4A10E950" w14:textId="77777777" w:rsidR="000A0F02" w:rsidRPr="00B50AC9" w:rsidRDefault="000A0F02" w:rsidP="0086258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lang w:eastAsia="zh-CN"/>
              </w:rPr>
            </w:pPr>
          </w:p>
          <w:p w14:paraId="5276A4DB" w14:textId="0C40F4DC" w:rsidR="009A26B3" w:rsidRPr="00B50AC9" w:rsidRDefault="009A26B3" w:rsidP="0086258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lang w:eastAsia="zh-CN"/>
              </w:rPr>
              <w:t>第</w:t>
            </w:r>
            <w:r w:rsidRPr="00B50AC9">
              <w:rPr>
                <w:rFonts w:ascii="メイリオ" w:eastAsia="メイリオ" w:hAnsi="メイリオ" w:cs="ＭＳ ゴシック"/>
                <w:color w:val="000000" w:themeColor="text1"/>
                <w:spacing w:val="1"/>
                <w:kern w:val="0"/>
                <w:sz w:val="24"/>
                <w:szCs w:val="24"/>
                <w:lang w:eastAsia="zh-CN"/>
              </w:rPr>
              <w:t>31条関係</w:t>
            </w:r>
          </w:p>
          <w:p w14:paraId="507D8CDE" w14:textId="4D847427" w:rsidR="009027F0" w:rsidRPr="00B50AC9" w:rsidRDefault="00D21516" w:rsidP="009027F0">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B50AC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5FBD511" w14:textId="77777777" w:rsidR="009027F0" w:rsidRPr="00B50AC9" w:rsidRDefault="009027F0" w:rsidP="0086258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58B047E9" w14:textId="77777777" w:rsidR="000A0F02" w:rsidRPr="00B50AC9" w:rsidRDefault="000A0F02" w:rsidP="000A0F02">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lang w:eastAsia="zh-CN"/>
              </w:rPr>
            </w:pPr>
            <w:r w:rsidRPr="00B50AC9">
              <w:rPr>
                <w:rFonts w:ascii="メイリオ" w:eastAsia="メイリオ" w:hAnsi="メイリオ" w:cs="ＭＳ ゴシック" w:hint="eastAsia"/>
                <w:color w:val="000000" w:themeColor="text1"/>
                <w:spacing w:val="1"/>
                <w:kern w:val="0"/>
                <w:sz w:val="24"/>
                <w:szCs w:val="24"/>
                <w:lang w:eastAsia="zh-CN"/>
              </w:rPr>
              <w:t>［第２項、第３項］</w:t>
            </w:r>
          </w:p>
          <w:p w14:paraId="1B3FB5DF" w14:textId="7DC38F2E" w:rsidR="000A0F02" w:rsidRPr="00B50AC9" w:rsidRDefault="000A0F02" w:rsidP="00B5487B">
            <w:pPr>
              <w:autoSpaceDE w:val="0"/>
              <w:autoSpaceDN w:val="0"/>
              <w:adjustRightInd w:val="0"/>
              <w:spacing w:line="289" w:lineRule="exact"/>
              <w:ind w:leftChars="100" w:left="210"/>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河川又は湖沼のみを航行する航路の場合は、「海上保安官署等」を「警察官署」とすること。</w:t>
            </w:r>
          </w:p>
          <w:p w14:paraId="54B09349" w14:textId="77777777" w:rsidR="00862583" w:rsidRPr="00B50AC9" w:rsidRDefault="00862583" w:rsidP="0086258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62B680DC" w14:textId="77777777" w:rsidR="00F37A41" w:rsidRPr="00B50AC9" w:rsidRDefault="00F37A41" w:rsidP="0086258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6998C44" w14:textId="77777777" w:rsidR="00F37A41" w:rsidRPr="00B50AC9" w:rsidRDefault="00F37A41" w:rsidP="0086258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7A26EE2" w14:textId="441FE3CB" w:rsidR="00AB1DE3" w:rsidRPr="00B50AC9" w:rsidRDefault="001518A8" w:rsidP="00AB1DE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AB1DE3" w:rsidRPr="00B50AC9">
              <w:rPr>
                <w:rFonts w:ascii="メイリオ" w:eastAsia="メイリオ" w:hAnsi="メイリオ" w:cs="ＭＳ ゴシック" w:hint="eastAsia"/>
                <w:color w:val="000000" w:themeColor="text1"/>
                <w:spacing w:val="1"/>
                <w:kern w:val="0"/>
                <w:sz w:val="24"/>
                <w:szCs w:val="24"/>
              </w:rPr>
              <w:t>〕</w:t>
            </w:r>
          </w:p>
          <w:p w14:paraId="4D8494C4" w14:textId="7E8D73F3" w:rsidR="00AB1DE3" w:rsidRPr="00B50AC9" w:rsidRDefault="00AB1DE3" w:rsidP="00AB1DE3">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　</w:t>
            </w:r>
            <w:r w:rsidR="00692231" w:rsidRPr="00B50AC9">
              <w:rPr>
                <w:rFonts w:ascii="メイリオ" w:eastAsia="メイリオ" w:hAnsi="メイリオ" w:hint="eastAsia"/>
                <w:color w:val="000000" w:themeColor="text1"/>
                <w:sz w:val="24"/>
                <w:szCs w:val="32"/>
              </w:rPr>
              <w:t>本条は、</w:t>
            </w:r>
            <w:r w:rsidRPr="00B50AC9">
              <w:rPr>
                <w:rFonts w:ascii="メイリオ" w:eastAsia="メイリオ" w:hAnsi="メイリオ" w:hint="eastAsia"/>
                <w:color w:val="000000" w:themeColor="text1"/>
                <w:sz w:val="24"/>
                <w:szCs w:val="32"/>
              </w:rPr>
              <w:t>以下の通り規定する</w:t>
            </w:r>
            <w:r w:rsidR="00692231" w:rsidRPr="00B50AC9">
              <w:rPr>
                <w:rFonts w:ascii="メイリオ" w:eastAsia="メイリオ" w:hAnsi="メイリオ" w:hint="eastAsia"/>
                <w:color w:val="000000" w:themeColor="text1"/>
                <w:sz w:val="24"/>
                <w:szCs w:val="32"/>
              </w:rPr>
              <w:t>こと</w:t>
            </w:r>
          </w:p>
          <w:p w14:paraId="33A83891" w14:textId="13A63E25" w:rsidR="00AB1DE3" w:rsidRPr="00B50AC9" w:rsidRDefault="00AB1DE3" w:rsidP="00CA1AFF">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第３１条　船舶の事故・災害の発生又は発生したおそれを常時把握できる連絡体制を構築する。</w:t>
            </w:r>
          </w:p>
          <w:p w14:paraId="578EE6D2" w14:textId="1F7447C5" w:rsidR="00AB1DE3" w:rsidRPr="00B50AC9" w:rsidRDefault="00AB1DE3" w:rsidP="00CA1AFF">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２　</w:t>
            </w:r>
            <w:r w:rsidR="008019A0" w:rsidRPr="00B50AC9">
              <w:rPr>
                <w:rFonts w:ascii="メイリオ" w:eastAsia="メイリオ" w:hAnsi="メイリオ" w:hint="eastAsia"/>
                <w:color w:val="000000" w:themeColor="text1"/>
                <w:sz w:val="24"/>
                <w:szCs w:val="32"/>
              </w:rPr>
              <w:t>船長兼務運航管理者</w:t>
            </w:r>
            <w:r w:rsidRPr="00B50AC9">
              <w:rPr>
                <w:rFonts w:ascii="メイリオ" w:eastAsia="メイリオ" w:hAnsi="メイリオ" w:hint="eastAsia"/>
                <w:color w:val="000000" w:themeColor="text1"/>
                <w:sz w:val="24"/>
                <w:szCs w:val="32"/>
              </w:rPr>
              <w:t>は、自船に事故・災害等が発生した時は、海上保安官署等への救助要請、遭難通信（遭難信号）又は緊急通信など必要な措置を講じるとともに、直ちに、</w:t>
            </w:r>
            <w:r w:rsidR="006940BF" w:rsidRPr="00B50AC9">
              <w:rPr>
                <w:rFonts w:ascii="メイリオ" w:eastAsia="メイリオ" w:hAnsi="メイリオ" w:hint="eastAsia"/>
                <w:color w:val="000000" w:themeColor="text1"/>
                <w:sz w:val="24"/>
                <w:szCs w:val="32"/>
              </w:rPr>
              <w:t>陸上従業者</w:t>
            </w:r>
            <w:r w:rsidRPr="00B50AC9">
              <w:rPr>
                <w:rFonts w:ascii="メイリオ" w:eastAsia="メイリオ" w:hAnsi="メイリオ" w:hint="eastAsia"/>
                <w:color w:val="000000" w:themeColor="text1"/>
                <w:sz w:val="24"/>
                <w:szCs w:val="32"/>
              </w:rPr>
              <w:t>に連絡する。</w:t>
            </w:r>
          </w:p>
          <w:p w14:paraId="5AE32AC4" w14:textId="6B0245D6" w:rsidR="005B2098" w:rsidRPr="00B50AC9" w:rsidRDefault="00AB1DE3" w:rsidP="00CA1AFF">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３　</w:t>
            </w:r>
            <w:r w:rsidR="008019A0" w:rsidRPr="00B50AC9">
              <w:rPr>
                <w:rFonts w:ascii="メイリオ" w:eastAsia="メイリオ" w:hAnsi="メイリオ" w:hint="eastAsia"/>
                <w:color w:val="000000" w:themeColor="text1"/>
                <w:sz w:val="24"/>
                <w:szCs w:val="32"/>
              </w:rPr>
              <w:t>船長兼務運航管理者</w:t>
            </w:r>
            <w:r w:rsidR="0023648D" w:rsidRPr="00B50AC9">
              <w:rPr>
                <w:rFonts w:ascii="メイリオ" w:eastAsia="メイリオ" w:hAnsi="メイリオ" w:hint="eastAsia"/>
                <w:color w:val="000000" w:themeColor="text1"/>
                <w:sz w:val="24"/>
                <w:szCs w:val="32"/>
              </w:rPr>
              <w:t>又は</w:t>
            </w:r>
            <w:r w:rsidR="006940BF" w:rsidRPr="00B50AC9">
              <w:rPr>
                <w:rFonts w:ascii="メイリオ" w:eastAsia="メイリオ" w:hAnsi="メイリオ" w:hint="eastAsia"/>
                <w:color w:val="000000" w:themeColor="text1"/>
                <w:sz w:val="24"/>
                <w:szCs w:val="32"/>
              </w:rPr>
              <w:t>陸上従業者</w:t>
            </w:r>
            <w:r w:rsidRPr="00B50AC9">
              <w:rPr>
                <w:rFonts w:ascii="メイリオ" w:eastAsia="メイリオ" w:hAnsi="メイリオ" w:hint="eastAsia"/>
                <w:color w:val="000000" w:themeColor="text1"/>
                <w:sz w:val="24"/>
                <w:szCs w:val="32"/>
              </w:rPr>
              <w:t>は、担当船舶の事故・災害等の発生又は発生したおそれを把握したときは、速やかに、安全統括管理者、海上保安官署等、所轄地方運輸局その他必要な者に連絡する。</w:t>
            </w:r>
          </w:p>
          <w:p w14:paraId="29B9FE52" w14:textId="1056CF6F" w:rsidR="00AB1DE3" w:rsidRPr="00B50AC9" w:rsidRDefault="00AB1DE3" w:rsidP="00AB1DE3">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　　・・・（４、５項はひな形通り規定する）</w:t>
            </w:r>
          </w:p>
          <w:p w14:paraId="45CC0F58" w14:textId="0A54B795" w:rsidR="00F21F05" w:rsidRPr="00B50AC9" w:rsidRDefault="00F21F05" w:rsidP="000D0D1B">
            <w:pPr>
              <w:autoSpaceDE w:val="0"/>
              <w:autoSpaceDN w:val="0"/>
              <w:adjustRightInd w:val="0"/>
              <w:spacing w:line="289" w:lineRule="exact"/>
              <w:rPr>
                <w:rFonts w:ascii="メイリオ" w:eastAsia="メイリオ" w:hAnsi="メイリオ"/>
                <w:color w:val="000000" w:themeColor="text1"/>
                <w:szCs w:val="24"/>
              </w:rPr>
            </w:pPr>
          </w:p>
        </w:tc>
      </w:tr>
      <w:tr w:rsidR="00AE7125" w:rsidRPr="00AE7125" w14:paraId="3358544B"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4D16FB71" w14:textId="77777777" w:rsidR="007C3CB5" w:rsidRPr="00B50AC9" w:rsidRDefault="007C3CB5" w:rsidP="007C3CB5">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（事故対応）</w:t>
            </w:r>
          </w:p>
          <w:p w14:paraId="05B901B6" w14:textId="2430E9BC" w:rsidR="007C3CB5" w:rsidRPr="00B50AC9" w:rsidRDefault="007C3CB5" w:rsidP="007C3CB5">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第３２条　人命の安全の確保を最優先として、すべての業務に優先して、事故対応業務を行う。</w:t>
            </w:r>
          </w:p>
          <w:p w14:paraId="2583468F" w14:textId="03839BB4" w:rsidR="007C3CB5" w:rsidRPr="00B50AC9" w:rsidRDefault="007C3CB5" w:rsidP="007C3CB5">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運航管理者及び船長は、事故処理基準に従い、旅客の安全、船体の保全のために必要な措置を講じる。</w:t>
            </w:r>
          </w:p>
          <w:p w14:paraId="3836B291" w14:textId="6F028CE0" w:rsidR="007C3CB5" w:rsidRPr="00B50AC9" w:rsidRDefault="007C3CB5" w:rsidP="007C3CB5">
            <w:pPr>
              <w:pStyle w:val="aa"/>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３　経営の責任者及び安全統括管理者は、事故の状況、被害規模等を把握・分析し、必要な対応措置を講じること。</w:t>
            </w:r>
          </w:p>
          <w:p w14:paraId="20A5CE3C" w14:textId="77777777" w:rsidR="005B2098" w:rsidRPr="00B50AC9"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3E5A266" w14:textId="77777777" w:rsidR="005B2098" w:rsidRPr="00B50AC9" w:rsidRDefault="005B2098" w:rsidP="005B2098">
            <w:pPr>
              <w:pStyle w:val="aa"/>
              <w:wordWrap/>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406CDD69" w14:textId="3EE2A957" w:rsidR="001977BA" w:rsidRPr="00B50AC9" w:rsidRDefault="001977BA" w:rsidP="001977B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EF707B8" w14:textId="22373D75" w:rsidR="009A26B3" w:rsidRPr="00B50AC9" w:rsidRDefault="009A26B3" w:rsidP="001977B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32条関係</w:t>
            </w:r>
          </w:p>
          <w:p w14:paraId="18B8008B" w14:textId="7AA4543D" w:rsidR="009027F0" w:rsidRPr="00B50AC9" w:rsidRDefault="00D21516" w:rsidP="009027F0">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B50AC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48A3F552" w14:textId="77777777" w:rsidR="009027F0" w:rsidRPr="00B50AC9" w:rsidRDefault="009027F0" w:rsidP="001977B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1C6B483" w14:textId="32CA48F1" w:rsidR="00625EE6" w:rsidRPr="00B50AC9" w:rsidRDefault="00625EE6" w:rsidP="00625EE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Pr="00B50AC9">
              <w:rPr>
                <w:rFonts w:ascii="メイリオ" w:eastAsia="メイリオ" w:hAnsi="メイリオ" w:cs="ＭＳ ゴシック" w:hint="eastAsia"/>
                <w:color w:val="000000" w:themeColor="text1"/>
                <w:spacing w:val="1"/>
                <w:kern w:val="0"/>
                <w:sz w:val="24"/>
                <w:szCs w:val="24"/>
              </w:rPr>
              <w:t>〕</w:t>
            </w:r>
          </w:p>
          <w:p w14:paraId="4F07F7DB" w14:textId="7B6325E4" w:rsidR="00625EE6" w:rsidRPr="00B50AC9" w:rsidRDefault="00625EE6" w:rsidP="00625EE6">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　</w:t>
            </w:r>
            <w:r w:rsidR="00F00D00" w:rsidRPr="00B50AC9">
              <w:rPr>
                <w:rFonts w:ascii="メイリオ" w:eastAsia="メイリオ" w:hAnsi="メイリオ" w:hint="eastAsia"/>
                <w:color w:val="000000" w:themeColor="text1"/>
                <w:sz w:val="24"/>
                <w:szCs w:val="32"/>
              </w:rPr>
              <w:t>本条は、</w:t>
            </w:r>
            <w:r w:rsidRPr="00B50AC9">
              <w:rPr>
                <w:rFonts w:ascii="メイリオ" w:eastAsia="メイリオ" w:hAnsi="メイリオ" w:hint="eastAsia"/>
                <w:color w:val="000000" w:themeColor="text1"/>
                <w:sz w:val="24"/>
                <w:szCs w:val="32"/>
              </w:rPr>
              <w:t>以下の通り規定する</w:t>
            </w:r>
            <w:r w:rsidR="00F00D00" w:rsidRPr="00B50AC9">
              <w:rPr>
                <w:rFonts w:ascii="メイリオ" w:eastAsia="メイリオ" w:hAnsi="メイリオ" w:hint="eastAsia"/>
                <w:color w:val="000000" w:themeColor="text1"/>
                <w:sz w:val="24"/>
                <w:szCs w:val="32"/>
              </w:rPr>
              <w:t>こと</w:t>
            </w:r>
          </w:p>
          <w:p w14:paraId="3CCB1E09" w14:textId="25B18302" w:rsidR="00625EE6" w:rsidRPr="00B50AC9" w:rsidRDefault="00625EE6" w:rsidP="00625EE6">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第３２条　人命の安全の確保を最優先として、すべての業務に優先して、事故対応業務を行う。</w:t>
            </w:r>
          </w:p>
          <w:p w14:paraId="574C0866" w14:textId="75D9498D" w:rsidR="00625EE6" w:rsidRPr="00B50AC9" w:rsidRDefault="00625EE6" w:rsidP="00625EE6">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２　</w:t>
            </w:r>
            <w:r w:rsidR="008019A0" w:rsidRPr="00B50AC9">
              <w:rPr>
                <w:rFonts w:ascii="メイリオ" w:eastAsia="メイリオ" w:hAnsi="メイリオ" w:hint="eastAsia"/>
                <w:color w:val="000000" w:themeColor="text1"/>
                <w:szCs w:val="32"/>
              </w:rPr>
              <w:t>船長兼務運航管理者</w:t>
            </w:r>
            <w:r w:rsidRPr="00B50AC9">
              <w:rPr>
                <w:rFonts w:ascii="メイリオ" w:eastAsia="メイリオ" w:hAnsi="メイリオ" w:hint="eastAsia"/>
                <w:color w:val="000000" w:themeColor="text1"/>
                <w:szCs w:val="24"/>
              </w:rPr>
              <w:t>は、</w:t>
            </w:r>
            <w:r w:rsidR="0090671F" w:rsidRPr="00B50AC9">
              <w:rPr>
                <w:rFonts w:ascii="メイリオ" w:eastAsia="メイリオ" w:hAnsi="メイリオ" w:hint="eastAsia"/>
                <w:color w:val="000000" w:themeColor="text1"/>
                <w:szCs w:val="24"/>
              </w:rPr>
              <w:t>事故処理基準に従い、旅客の安全、船体の保全のために必要な措置を講じる。</w:t>
            </w:r>
          </w:p>
          <w:p w14:paraId="3B01131A" w14:textId="6CFA629B" w:rsidR="00625EE6" w:rsidRPr="00B50AC9" w:rsidRDefault="00625EE6" w:rsidP="000D0D1B">
            <w:pPr>
              <w:pStyle w:val="aa"/>
              <w:wordWrap/>
              <w:ind w:left="242" w:hangingChars="100" w:hanging="242"/>
              <w:rPr>
                <w:color w:val="000000" w:themeColor="text1"/>
              </w:rPr>
            </w:pPr>
            <w:r w:rsidRPr="00B50AC9">
              <w:rPr>
                <w:rFonts w:ascii="メイリオ" w:eastAsia="メイリオ" w:hAnsi="メイリオ" w:hint="eastAsia"/>
                <w:color w:val="000000" w:themeColor="text1"/>
                <w:szCs w:val="24"/>
              </w:rPr>
              <w:t xml:space="preserve">３　</w:t>
            </w:r>
            <w:r w:rsidR="0090671F" w:rsidRPr="00B50AC9">
              <w:rPr>
                <w:rFonts w:ascii="メイリオ" w:eastAsia="メイリオ" w:hAnsi="メイリオ" w:hint="eastAsia"/>
                <w:color w:val="000000" w:themeColor="text1"/>
                <w:szCs w:val="24"/>
              </w:rPr>
              <w:t>経営の責任者及び安全統括管理者は、事故の状況、被害規模等を把握・分析し、必要な対応措置を講じること。</w:t>
            </w:r>
          </w:p>
          <w:p w14:paraId="7BF2F971" w14:textId="29F01D0A" w:rsidR="00AE71F0" w:rsidRPr="00B50AC9" w:rsidRDefault="00AE71F0" w:rsidP="000D0D1B">
            <w:pPr>
              <w:pStyle w:val="aa"/>
              <w:wordWrap/>
              <w:ind w:left="242" w:hangingChars="100" w:hanging="242"/>
              <w:rPr>
                <w:rFonts w:ascii="メイリオ" w:eastAsia="メイリオ" w:hAnsi="メイリオ"/>
                <w:color w:val="000000" w:themeColor="text1"/>
                <w:szCs w:val="24"/>
              </w:rPr>
            </w:pPr>
          </w:p>
        </w:tc>
      </w:tr>
      <w:tr w:rsidR="00AE7125" w:rsidRPr="00AE7125" w14:paraId="1A515BD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210A4208" w14:textId="77777777" w:rsidR="007C3CB5" w:rsidRPr="00B50AC9" w:rsidRDefault="007C3CB5" w:rsidP="007C3CB5">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（事故の再発防止及び事故処理の改善方針）</w:t>
            </w:r>
          </w:p>
          <w:p w14:paraId="2193FA02" w14:textId="77777777" w:rsidR="007C3CB5" w:rsidRPr="00B50AC9" w:rsidRDefault="007C3CB5" w:rsidP="007C3CB5">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第３３条　安全統括管理者は、事故の原因及び事故処理の適否を調査し、事故の再発防止及び事故処理の改善方針をとりまとめ、経営の責任者に意見を申し出ること。</w:t>
            </w:r>
          </w:p>
          <w:p w14:paraId="44EAF50B" w14:textId="77777777" w:rsidR="007C3CB5" w:rsidRPr="00B50AC9" w:rsidRDefault="007C3CB5" w:rsidP="007C3CB5">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経営の責任者は、前項の意見を踏まえ、事故の再発防止及び事故処理の改善方針を決定すること。</w:t>
            </w:r>
          </w:p>
          <w:p w14:paraId="04C78A6E" w14:textId="77777777" w:rsidR="007C3CB5" w:rsidRPr="00B50AC9" w:rsidRDefault="007C3CB5" w:rsidP="007C3CB5">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　安全統括管理者は、前項により決定された事故の再発防止及び事故処理の改善方針を直ちに実行すること。</w:t>
            </w:r>
          </w:p>
          <w:p w14:paraId="761652DB" w14:textId="77777777" w:rsidR="007C3CB5" w:rsidRPr="00B50AC9" w:rsidRDefault="007C3CB5" w:rsidP="007C3CB5">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４　その他本条の措置をとるために必要な取扱いは、事故処理基準に定めるところによる。</w:t>
            </w:r>
          </w:p>
          <w:p w14:paraId="0F318AC0" w14:textId="77777777" w:rsidR="005B2098" w:rsidRPr="00B50AC9"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AA4A723" w14:textId="77777777" w:rsidR="005B2098" w:rsidRPr="00B50AC9" w:rsidRDefault="005B2098" w:rsidP="005B2098">
            <w:pPr>
              <w:pStyle w:val="aa"/>
              <w:spacing w:line="320" w:lineRule="exact"/>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9ACDD2F" w14:textId="77777777" w:rsidR="005B2098" w:rsidRPr="00B50AC9" w:rsidRDefault="005B2098" w:rsidP="005B2098">
            <w:pPr>
              <w:pStyle w:val="aa"/>
              <w:wordWrap/>
              <w:spacing w:line="320" w:lineRule="exact"/>
              <w:ind w:left="242" w:hangingChars="100" w:hanging="242"/>
              <w:rPr>
                <w:rFonts w:ascii="メイリオ" w:eastAsia="メイリオ" w:hAnsi="メイリオ"/>
                <w:color w:val="000000" w:themeColor="text1"/>
                <w:szCs w:val="24"/>
              </w:rPr>
            </w:pPr>
          </w:p>
          <w:p w14:paraId="0BBE3058" w14:textId="77777777" w:rsidR="005B2098" w:rsidRPr="00B50AC9" w:rsidRDefault="005B2098" w:rsidP="001977BA">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AE7125" w:rsidRPr="00AE7125" w14:paraId="162B48AF"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3062AFC8" w14:textId="77777777" w:rsidR="007C3CB5" w:rsidRPr="00B50AC9" w:rsidRDefault="007C3CB5" w:rsidP="007C3CB5">
            <w:pPr>
              <w:pStyle w:val="aa"/>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（感染症対策）</w:t>
            </w:r>
          </w:p>
          <w:p w14:paraId="734E0389" w14:textId="54FE4DD1" w:rsidR="005B2098" w:rsidRPr="00B50AC9" w:rsidRDefault="007C3CB5" w:rsidP="007C3CB5">
            <w:pPr>
              <w:spacing w:line="320" w:lineRule="exact"/>
              <w:ind w:left="240" w:hangingChars="100" w:hanging="240"/>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第３４条　安全統括管理者等は、関係法令、マニュアル等に基づき、感染症の発生及びまん延の予防措置、感染症が発生又は発生したおそれがあるときの非常連絡の方法その他感染症の対策に必要な措置を講じることとする。</w:t>
            </w:r>
          </w:p>
        </w:tc>
        <w:tc>
          <w:tcPr>
            <w:tcW w:w="169" w:type="pct"/>
            <w:tcBorders>
              <w:top w:val="single" w:sz="4" w:space="0" w:color="auto"/>
              <w:bottom w:val="single" w:sz="4" w:space="0" w:color="auto"/>
            </w:tcBorders>
            <w:vAlign w:val="center"/>
          </w:tcPr>
          <w:p w14:paraId="12EA8619" w14:textId="77777777" w:rsidR="005B2098" w:rsidRPr="00B50AC9" w:rsidRDefault="005B2098" w:rsidP="005B2098">
            <w:pPr>
              <w:pStyle w:val="aa"/>
              <w:wordWrap/>
              <w:spacing w:line="320" w:lineRule="exact"/>
              <w:ind w:left="282" w:hangingChars="100" w:hanging="282"/>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6467458D" w14:textId="77777777" w:rsidR="00B5487B" w:rsidRPr="00B50AC9" w:rsidRDefault="00B5487B" w:rsidP="009A26B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A82E0EB" w14:textId="49781C12" w:rsidR="009A26B3" w:rsidRPr="00B50AC9" w:rsidRDefault="009A26B3" w:rsidP="009A26B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34条関係</w:t>
            </w:r>
          </w:p>
          <w:p w14:paraId="0561EFC2" w14:textId="77777777" w:rsidR="005B2098" w:rsidRPr="00B50AC9" w:rsidRDefault="001977BA" w:rsidP="001977BA">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外国クルーズ船を運航しない事業者の場合は、規定を義務付けるものではない。</w:t>
            </w:r>
          </w:p>
          <w:p w14:paraId="5B7E4509" w14:textId="7B96D49B" w:rsidR="00863FEF" w:rsidRPr="00B50AC9" w:rsidRDefault="00863FEF" w:rsidP="001977BA">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AE7125" w:rsidRPr="00AE7125" w14:paraId="4096FBB4" w14:textId="77777777" w:rsidTr="00A46A41">
        <w:trPr>
          <w:gridAfter w:val="1"/>
          <w:wAfter w:w="2" w:type="pct"/>
        </w:trPr>
        <w:tc>
          <w:tcPr>
            <w:tcW w:w="2939" w:type="pct"/>
            <w:tcBorders>
              <w:left w:val="single" w:sz="4" w:space="0" w:color="auto"/>
            </w:tcBorders>
          </w:tcPr>
          <w:p w14:paraId="69926187" w14:textId="77777777" w:rsidR="007C3CB5" w:rsidRPr="00B50AC9" w:rsidRDefault="007C3CB5" w:rsidP="007C3CB5">
            <w:pPr>
              <w:pStyle w:val="aa"/>
              <w:wordWrap/>
              <w:ind w:firstLineChars="500" w:firstLine="1210"/>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第６章　　教育及び訓練</w:t>
            </w:r>
          </w:p>
          <w:p w14:paraId="2FB4728D" w14:textId="77777777" w:rsidR="007C3CB5" w:rsidRPr="00B50AC9" w:rsidRDefault="007C3CB5" w:rsidP="007C3CB5">
            <w:pPr>
              <w:pStyle w:val="aa"/>
              <w:wordWrap/>
              <w:ind w:firstLineChars="500" w:firstLine="1200"/>
              <w:rPr>
                <w:rFonts w:ascii="メイリオ" w:eastAsia="メイリオ" w:hAnsi="メイリオ"/>
                <w:color w:val="000000" w:themeColor="text1"/>
                <w:spacing w:val="0"/>
                <w:szCs w:val="24"/>
              </w:rPr>
            </w:pPr>
          </w:p>
          <w:p w14:paraId="389B6463" w14:textId="77777777" w:rsidR="007C3CB5" w:rsidRPr="00B50AC9" w:rsidRDefault="007C3CB5" w:rsidP="007C3CB5">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（教育・訓練計画）</w:t>
            </w:r>
          </w:p>
          <w:p w14:paraId="57E9FD6B" w14:textId="16C5CC93" w:rsidR="007C3CB5" w:rsidRPr="00B50AC9" w:rsidRDefault="007C3CB5" w:rsidP="000D0D1B">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第３５条　</w:t>
            </w:r>
            <w:r w:rsidR="00C41423" w:rsidRPr="00B50AC9">
              <w:rPr>
                <w:rFonts w:ascii="メイリオ" w:eastAsia="メイリオ" w:hAnsi="メイリオ" w:hint="eastAsia"/>
                <w:color w:val="000000" w:themeColor="text1"/>
                <w:szCs w:val="24"/>
              </w:rPr>
              <w:t>安全統括管理者</w:t>
            </w:r>
            <w:r w:rsidRPr="00B50AC9">
              <w:rPr>
                <w:rFonts w:ascii="メイリオ" w:eastAsia="メイリオ" w:hAnsi="メイリオ" w:hint="eastAsia"/>
                <w:color w:val="000000" w:themeColor="text1"/>
                <w:szCs w:val="24"/>
              </w:rPr>
              <w:t>は、次の各号に掲げる教育・訓練について、同号に掲げる時期に実施するものとして、</w:t>
            </w:r>
            <w:r w:rsidR="00C41423" w:rsidRPr="00B50AC9">
              <w:rPr>
                <w:rFonts w:ascii="メイリオ" w:eastAsia="メイリオ" w:hAnsi="メイリオ" w:hint="eastAsia"/>
                <w:color w:val="000000" w:themeColor="text1"/>
                <w:szCs w:val="24"/>
              </w:rPr>
              <w:t>教育・訓練計画を策定する。</w:t>
            </w:r>
            <w:r w:rsidRPr="00B50AC9">
              <w:rPr>
                <w:rFonts w:ascii="メイリオ" w:eastAsia="メイリオ" w:hAnsi="メイリオ" w:hint="eastAsia"/>
                <w:color w:val="000000" w:themeColor="text1"/>
                <w:szCs w:val="24"/>
              </w:rPr>
              <w:t>これを変更するときも同様とする。</w:t>
            </w:r>
          </w:p>
          <w:p w14:paraId="46ABE316" w14:textId="77777777" w:rsidR="007C3CB5" w:rsidRPr="00B50AC9" w:rsidRDefault="007C3CB5" w:rsidP="007C3CB5">
            <w:pPr>
              <w:pStyle w:val="aa"/>
              <w:numPr>
                <w:ilvl w:val="0"/>
                <w:numId w:val="58"/>
              </w:numPr>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関係法令及び本規程を従業者に遵守させるために必要な教育・訓練</w:t>
            </w:r>
          </w:p>
          <w:p w14:paraId="4B33AE70" w14:textId="77777777" w:rsidR="007C3CB5" w:rsidRPr="00B50AC9" w:rsidRDefault="007C3CB5" w:rsidP="007C3CB5">
            <w:pPr>
              <w:pStyle w:val="aa"/>
              <w:wordWrap/>
              <w:ind w:left="465"/>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本規程に基づく業務に従事する前まで及び年１回以上</w:t>
            </w:r>
          </w:p>
          <w:p w14:paraId="18B7EAA9" w14:textId="77777777" w:rsidR="007C3CB5" w:rsidRPr="00B50AC9" w:rsidRDefault="007C3CB5" w:rsidP="007C3CB5">
            <w:pPr>
              <w:pStyle w:val="aa"/>
              <w:numPr>
                <w:ilvl w:val="0"/>
                <w:numId w:val="58"/>
              </w:numPr>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事故・災害等の発生の原因に関係する従業者に対する再発防止のための教育・訓練</w:t>
            </w:r>
          </w:p>
          <w:p w14:paraId="62B2256B" w14:textId="77777777" w:rsidR="007C3CB5" w:rsidRPr="00B50AC9" w:rsidRDefault="007C3CB5" w:rsidP="007C3CB5">
            <w:pPr>
              <w:pStyle w:val="aa"/>
              <w:ind w:left="465"/>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事故・災害等の発生後から業務に復帰する前まで</w:t>
            </w:r>
          </w:p>
          <w:p w14:paraId="67525369" w14:textId="77777777" w:rsidR="007C3CB5" w:rsidRPr="00B50AC9" w:rsidRDefault="007C3CB5" w:rsidP="007C3CB5">
            <w:pPr>
              <w:pStyle w:val="aa"/>
              <w:numPr>
                <w:ilvl w:val="0"/>
                <w:numId w:val="58"/>
              </w:numPr>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(2)以外の場合であって、関係法令及び本規程を遵守できなかった従業者に対する教育</w:t>
            </w:r>
          </w:p>
          <w:p w14:paraId="5C56BF4E" w14:textId="77777777" w:rsidR="007C3CB5" w:rsidRPr="00B50AC9" w:rsidRDefault="007C3CB5" w:rsidP="007C3CB5">
            <w:pPr>
              <w:pStyle w:val="aa"/>
              <w:ind w:left="465"/>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遵守できなかった事実から１月以内</w:t>
            </w:r>
          </w:p>
          <w:p w14:paraId="06F5FD37" w14:textId="77777777" w:rsidR="007C3CB5" w:rsidRPr="00B50AC9" w:rsidRDefault="007C3CB5" w:rsidP="007C3CB5">
            <w:pPr>
              <w:pStyle w:val="aa"/>
              <w:numPr>
                <w:ilvl w:val="0"/>
                <w:numId w:val="58"/>
              </w:numPr>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避難港を利用する航路に就航する小型船舶の船長に対する教育・訓練</w:t>
            </w:r>
          </w:p>
          <w:p w14:paraId="25FFCD58" w14:textId="77777777" w:rsidR="007C3CB5" w:rsidRPr="00B50AC9" w:rsidRDefault="007C3CB5" w:rsidP="007C3CB5">
            <w:pPr>
              <w:pStyle w:val="aa"/>
              <w:ind w:left="465"/>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当該船長が当該小型船舶に乗船する前まで</w:t>
            </w:r>
          </w:p>
          <w:p w14:paraId="617582CE" w14:textId="77777777" w:rsidR="007C3CB5" w:rsidRPr="00B50AC9" w:rsidRDefault="007C3CB5" w:rsidP="007C3CB5">
            <w:pPr>
              <w:pStyle w:val="aa"/>
              <w:numPr>
                <w:ilvl w:val="0"/>
                <w:numId w:val="58"/>
              </w:numPr>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船員法第</w:t>
            </w:r>
            <w:r w:rsidRPr="00B50AC9">
              <w:rPr>
                <w:rFonts w:ascii="メイリオ" w:eastAsia="メイリオ" w:hAnsi="メイリオ"/>
                <w:color w:val="000000" w:themeColor="text1"/>
                <w:szCs w:val="24"/>
              </w:rPr>
              <w:t>14条の３第２項に基づく操練　法令に適合する時期</w:t>
            </w:r>
          </w:p>
          <w:p w14:paraId="742810DE" w14:textId="77777777" w:rsidR="007C3CB5" w:rsidRPr="00B50AC9" w:rsidRDefault="007C3CB5" w:rsidP="007C3CB5">
            <w:pPr>
              <w:pStyle w:val="aa"/>
              <w:numPr>
                <w:ilvl w:val="0"/>
                <w:numId w:val="58"/>
              </w:numPr>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船員法第</w:t>
            </w:r>
            <w:r w:rsidRPr="00B50AC9">
              <w:rPr>
                <w:rFonts w:ascii="メイリオ" w:eastAsia="メイリオ" w:hAnsi="メイリオ"/>
                <w:color w:val="000000" w:themeColor="text1"/>
                <w:szCs w:val="24"/>
              </w:rPr>
              <w:t>118条の２又は第118条の３の規定による旅客船の乗組員に対する教育・訓練</w:t>
            </w:r>
          </w:p>
          <w:p w14:paraId="47DA03D1" w14:textId="77777777" w:rsidR="0058150D" w:rsidRPr="00B50AC9" w:rsidRDefault="007C3CB5" w:rsidP="0058150D">
            <w:pPr>
              <w:pStyle w:val="aa"/>
              <w:ind w:left="465"/>
              <w:rPr>
                <w:rFonts w:ascii="メイリオ" w:eastAsia="メイリオ" w:hAnsi="メイリオ"/>
                <w:color w:val="000000" w:themeColor="text1"/>
                <w:szCs w:val="24"/>
                <w:u w:val="single"/>
              </w:rPr>
            </w:pPr>
            <w:r w:rsidRPr="00B50AC9">
              <w:rPr>
                <w:rFonts w:ascii="メイリオ" w:eastAsia="メイリオ" w:hAnsi="メイリオ" w:hint="eastAsia"/>
                <w:color w:val="000000" w:themeColor="text1"/>
                <w:szCs w:val="24"/>
              </w:rPr>
              <w:t xml:space="preserve">　当該乗組員が乗船する前及び教育・訓練後５年を超えない期間</w:t>
            </w:r>
            <w:r w:rsidR="0058150D" w:rsidRPr="00B50AC9">
              <w:rPr>
                <w:rFonts w:ascii="メイリオ" w:eastAsia="メイリオ" w:hAnsi="メイリオ" w:hint="eastAsia"/>
                <w:color w:val="000000" w:themeColor="text1"/>
                <w:szCs w:val="24"/>
                <w:u w:val="single"/>
              </w:rPr>
              <w:t>（船員法第</w:t>
            </w:r>
            <w:r w:rsidR="0058150D" w:rsidRPr="00B50AC9">
              <w:rPr>
                <w:rFonts w:ascii="メイリオ" w:eastAsia="メイリオ" w:hAnsi="メイリオ"/>
                <w:color w:val="000000" w:themeColor="text1"/>
                <w:szCs w:val="24"/>
                <w:u w:val="single"/>
              </w:rPr>
              <w:t>118条の2）</w:t>
            </w:r>
          </w:p>
          <w:p w14:paraId="401C1467" w14:textId="4ED338DD" w:rsidR="007C3CB5" w:rsidRPr="00B50AC9" w:rsidRDefault="0058150D" w:rsidP="00B50AC9">
            <w:pPr>
              <w:pStyle w:val="aa"/>
              <w:wordWrap/>
              <w:spacing w:line="320" w:lineRule="exact"/>
              <w:ind w:left="465"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u w:val="single"/>
              </w:rPr>
              <w:t>当該乗組員が乗船する前及び教育・訓練後２年を超えない期間（船員法第</w:t>
            </w:r>
            <w:r w:rsidRPr="00B50AC9">
              <w:rPr>
                <w:rFonts w:ascii="メイリオ" w:eastAsia="メイリオ" w:hAnsi="メイリオ"/>
                <w:color w:val="000000" w:themeColor="text1"/>
                <w:szCs w:val="24"/>
                <w:u w:val="single"/>
              </w:rPr>
              <w:t>118条の3）</w:t>
            </w:r>
          </w:p>
          <w:p w14:paraId="104781B9" w14:textId="77777777" w:rsidR="007C3CB5" w:rsidRPr="00B50AC9" w:rsidRDefault="007C3CB5" w:rsidP="007C3CB5">
            <w:pPr>
              <w:pStyle w:val="aa"/>
              <w:numPr>
                <w:ilvl w:val="0"/>
                <w:numId w:val="58"/>
              </w:numPr>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小型船舶の船長に対する船員法第</w:t>
            </w:r>
            <w:r w:rsidRPr="00B50AC9">
              <w:rPr>
                <w:rFonts w:ascii="メイリオ" w:eastAsia="メイリオ" w:hAnsi="メイリオ"/>
                <w:color w:val="000000" w:themeColor="text1"/>
                <w:szCs w:val="24"/>
              </w:rPr>
              <w:t>118条の４又は第118条の５第１項の規定による特定教育・訓練</w:t>
            </w:r>
          </w:p>
          <w:p w14:paraId="22484291" w14:textId="77777777" w:rsidR="007C3CB5" w:rsidRPr="00B50AC9" w:rsidRDefault="007C3CB5" w:rsidP="007C3CB5">
            <w:pPr>
              <w:pStyle w:val="aa"/>
              <w:ind w:left="465"/>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当該船長が小型船舶に乗船する前まで</w:t>
            </w:r>
          </w:p>
          <w:p w14:paraId="492E7C88" w14:textId="77777777" w:rsidR="007C3CB5" w:rsidRPr="00B50AC9" w:rsidRDefault="007C3CB5" w:rsidP="007C3CB5">
            <w:pPr>
              <w:pStyle w:val="aa"/>
              <w:numPr>
                <w:ilvl w:val="0"/>
                <w:numId w:val="58"/>
              </w:numPr>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事故が発生した場合を想定した事故処理組織による全社的な実践訓練</w:t>
            </w:r>
          </w:p>
          <w:p w14:paraId="176C4EAA" w14:textId="77777777" w:rsidR="007C3CB5" w:rsidRPr="00B50AC9" w:rsidRDefault="007C3CB5" w:rsidP="007C3CB5">
            <w:pPr>
              <w:pStyle w:val="aa"/>
              <w:ind w:left="465"/>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年</w:t>
            </w:r>
            <w:r w:rsidRPr="00B50AC9">
              <w:rPr>
                <w:rFonts w:ascii="メイリオ" w:eastAsia="メイリオ" w:hAnsi="メイリオ"/>
                <w:color w:val="000000" w:themeColor="text1"/>
                <w:szCs w:val="24"/>
              </w:rPr>
              <w:t>1回以上</w:t>
            </w:r>
          </w:p>
          <w:p w14:paraId="4E7E8C84" w14:textId="77777777" w:rsidR="005B2098" w:rsidRPr="00B50AC9"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p>
        </w:tc>
        <w:tc>
          <w:tcPr>
            <w:tcW w:w="169" w:type="pct"/>
            <w:vAlign w:val="center"/>
          </w:tcPr>
          <w:p w14:paraId="67E17F10" w14:textId="77777777" w:rsidR="005B2098" w:rsidRPr="00B50AC9" w:rsidRDefault="005B2098" w:rsidP="005B2098">
            <w:pPr>
              <w:pStyle w:val="aa"/>
              <w:wordWrap/>
              <w:spacing w:line="320" w:lineRule="exact"/>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890" w:type="pct"/>
          </w:tcPr>
          <w:p w14:paraId="24BB03FE" w14:textId="43CFCB56" w:rsidR="001977BA" w:rsidRPr="00B50AC9" w:rsidRDefault="001977BA" w:rsidP="001977BA">
            <w:pPr>
              <w:pStyle w:val="aa"/>
              <w:wordWrap/>
              <w:spacing w:line="320" w:lineRule="exact"/>
              <w:rPr>
                <w:rFonts w:ascii="メイリオ" w:eastAsia="メイリオ" w:hAnsi="メイリオ"/>
                <w:color w:val="000000" w:themeColor="text1"/>
                <w:szCs w:val="24"/>
              </w:rPr>
            </w:pPr>
          </w:p>
          <w:p w14:paraId="001B608D" w14:textId="7E54A09C" w:rsidR="009A26B3" w:rsidRPr="00B50AC9" w:rsidRDefault="009A26B3" w:rsidP="001977BA">
            <w:pPr>
              <w:pStyle w:val="aa"/>
              <w:wordWrap/>
              <w:spacing w:line="320" w:lineRule="exact"/>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Pr="00B50AC9">
              <w:rPr>
                <w:rFonts w:ascii="メイリオ" w:eastAsia="メイリオ" w:hAnsi="メイリオ"/>
                <w:color w:val="000000" w:themeColor="text1"/>
                <w:szCs w:val="24"/>
              </w:rPr>
              <w:t>35条関係</w:t>
            </w:r>
          </w:p>
          <w:p w14:paraId="591F390C" w14:textId="3B20699C" w:rsidR="007F1C22" w:rsidRPr="00B50AC9" w:rsidRDefault="007F1C22" w:rsidP="007F1C22">
            <w:pPr>
              <w:pStyle w:val="aa"/>
              <w:spacing w:line="320" w:lineRule="exact"/>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［第</w:t>
            </w:r>
            <w:r w:rsidR="009D2188" w:rsidRPr="00B50AC9">
              <w:rPr>
                <w:rFonts w:ascii="メイリオ" w:eastAsia="メイリオ" w:hAnsi="メイリオ"/>
                <w:color w:val="000000" w:themeColor="text1"/>
                <w:spacing w:val="0"/>
                <w:szCs w:val="24"/>
              </w:rPr>
              <w:t>1</w:t>
            </w:r>
            <w:r w:rsidRPr="00B50AC9">
              <w:rPr>
                <w:rFonts w:ascii="メイリオ" w:eastAsia="メイリオ" w:hAnsi="メイリオ" w:hint="eastAsia"/>
                <w:color w:val="000000" w:themeColor="text1"/>
                <w:spacing w:val="0"/>
                <w:szCs w:val="24"/>
              </w:rPr>
              <w:t>項</w:t>
            </w:r>
            <w:r w:rsidR="009D2188" w:rsidRPr="00B50AC9">
              <w:rPr>
                <w:rFonts w:ascii="メイリオ" w:eastAsia="メイリオ" w:hAnsi="メイリオ"/>
                <w:color w:val="000000" w:themeColor="text1"/>
                <w:spacing w:val="0"/>
                <w:szCs w:val="24"/>
              </w:rPr>
              <w:t>(4)</w:t>
            </w:r>
            <w:r w:rsidRPr="00B50AC9">
              <w:rPr>
                <w:rFonts w:ascii="メイリオ" w:eastAsia="メイリオ" w:hAnsi="メイリオ" w:hint="eastAsia"/>
                <w:color w:val="000000" w:themeColor="text1"/>
                <w:spacing w:val="0"/>
                <w:szCs w:val="24"/>
              </w:rPr>
              <w:t>］</w:t>
            </w:r>
          </w:p>
          <w:p w14:paraId="52A39C6D" w14:textId="370C3B96" w:rsidR="007F1C22" w:rsidRPr="00B50AC9" w:rsidRDefault="007F1C22" w:rsidP="007F1C22">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避難港を設置していない場合は、本号を削除する。</w:t>
            </w:r>
          </w:p>
          <w:p w14:paraId="5933B64A" w14:textId="77777777" w:rsidR="007F1C22" w:rsidRPr="00B50AC9" w:rsidRDefault="007F1C22" w:rsidP="00B5487B">
            <w:pPr>
              <w:pStyle w:val="aa"/>
              <w:spacing w:line="320" w:lineRule="exact"/>
              <w:ind w:left="240" w:hangingChars="100" w:hanging="240"/>
              <w:rPr>
                <w:rFonts w:ascii="メイリオ" w:eastAsia="メイリオ" w:hAnsi="メイリオ"/>
                <w:color w:val="000000" w:themeColor="text1"/>
                <w:spacing w:val="0"/>
                <w:szCs w:val="24"/>
              </w:rPr>
            </w:pPr>
          </w:p>
          <w:p w14:paraId="2398EC57" w14:textId="65805864" w:rsidR="00B5487B" w:rsidRPr="00B50AC9" w:rsidRDefault="00B5487B" w:rsidP="00B5487B">
            <w:pPr>
              <w:pStyle w:val="aa"/>
              <w:spacing w:line="320" w:lineRule="exact"/>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［第</w:t>
            </w:r>
            <w:r w:rsidR="009D2188" w:rsidRPr="00B50AC9">
              <w:rPr>
                <w:rFonts w:ascii="メイリオ" w:eastAsia="メイリオ" w:hAnsi="メイリオ"/>
                <w:color w:val="000000" w:themeColor="text1"/>
                <w:spacing w:val="0"/>
                <w:szCs w:val="24"/>
              </w:rPr>
              <w:t>1</w:t>
            </w:r>
            <w:r w:rsidRPr="00B50AC9">
              <w:rPr>
                <w:rFonts w:ascii="メイリオ" w:eastAsia="メイリオ" w:hAnsi="メイリオ" w:hint="eastAsia"/>
                <w:color w:val="000000" w:themeColor="text1"/>
                <w:spacing w:val="0"/>
                <w:szCs w:val="24"/>
              </w:rPr>
              <w:t>項</w:t>
            </w:r>
            <w:r w:rsidRPr="00B50AC9">
              <w:rPr>
                <w:rFonts w:ascii="メイリオ" w:eastAsia="メイリオ" w:hAnsi="メイリオ"/>
                <w:color w:val="000000" w:themeColor="text1"/>
                <w:spacing w:val="0"/>
                <w:szCs w:val="24"/>
              </w:rPr>
              <w:t>(5)(6)］</w:t>
            </w:r>
          </w:p>
          <w:p w14:paraId="514CEEC2" w14:textId="3D6380B4" w:rsidR="001977BA" w:rsidRPr="00B50AC9" w:rsidRDefault="00B5487B" w:rsidP="00B5487B">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船員法の適用を受けない船舶</w:t>
            </w:r>
            <w:r w:rsidR="004C2CF2" w:rsidRPr="00B50AC9">
              <w:rPr>
                <w:rFonts w:ascii="メイリオ" w:eastAsia="メイリオ" w:hAnsi="メイリオ" w:hint="eastAsia"/>
                <w:color w:val="000000" w:themeColor="text1"/>
                <w:sz w:val="24"/>
                <w:szCs w:val="24"/>
              </w:rPr>
              <w:t>等、法令上の操練実施義務がない場合</w:t>
            </w:r>
            <w:r w:rsidRPr="00B50AC9">
              <w:rPr>
                <w:rFonts w:ascii="メイリオ" w:eastAsia="メイリオ" w:hAnsi="メイリオ" w:hint="eastAsia"/>
                <w:color w:val="000000" w:themeColor="text1"/>
                <w:sz w:val="24"/>
                <w:szCs w:val="24"/>
              </w:rPr>
              <w:t>にあっては、本号を削除することができる。</w:t>
            </w:r>
          </w:p>
          <w:p w14:paraId="0C4626F1" w14:textId="77777777" w:rsidR="00B5487B" w:rsidRPr="00B50AC9" w:rsidRDefault="00B5487B" w:rsidP="00B5487B">
            <w:pPr>
              <w:autoSpaceDE w:val="0"/>
              <w:autoSpaceDN w:val="0"/>
              <w:adjustRightInd w:val="0"/>
              <w:spacing w:line="289" w:lineRule="exact"/>
              <w:rPr>
                <w:rFonts w:ascii="メイリオ" w:eastAsia="メイリオ" w:hAnsi="メイリオ"/>
                <w:color w:val="000000" w:themeColor="text1"/>
                <w:szCs w:val="24"/>
              </w:rPr>
            </w:pPr>
          </w:p>
          <w:p w14:paraId="355A8E1A" w14:textId="07CBE28D" w:rsidR="00B5487B" w:rsidRPr="00B50AC9" w:rsidRDefault="00B5487B" w:rsidP="00B5487B">
            <w:pPr>
              <w:pStyle w:val="aa"/>
              <w:wordWrap/>
              <w:spacing w:line="320" w:lineRule="exact"/>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EC6437" w:rsidRPr="00B50AC9">
              <w:rPr>
                <w:rFonts w:ascii="メイリオ" w:eastAsia="メイリオ" w:hAnsi="メイリオ"/>
                <w:color w:val="000000" w:themeColor="text1"/>
                <w:szCs w:val="24"/>
              </w:rPr>
              <w:t>1</w:t>
            </w:r>
            <w:r w:rsidRPr="00B50AC9">
              <w:rPr>
                <w:rFonts w:ascii="メイリオ" w:eastAsia="メイリオ" w:hAnsi="メイリオ" w:hint="eastAsia"/>
                <w:color w:val="000000" w:themeColor="text1"/>
                <w:szCs w:val="24"/>
              </w:rPr>
              <w:t>項</w:t>
            </w:r>
            <w:r w:rsidRPr="00B50AC9">
              <w:rPr>
                <w:rFonts w:ascii="メイリオ" w:eastAsia="メイリオ" w:hAnsi="メイリオ"/>
                <w:color w:val="000000" w:themeColor="text1"/>
                <w:szCs w:val="24"/>
              </w:rPr>
              <w:t>(7)］</w:t>
            </w:r>
          </w:p>
          <w:p w14:paraId="76E13150" w14:textId="3B00CEB3" w:rsidR="00B5487B" w:rsidRPr="00B50AC9" w:rsidRDefault="00B5487B" w:rsidP="007F1C22">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当該教育訓練は、船員法の適用を受けない船舶にあっても適用されることから、必ず規定すること。</w:t>
            </w:r>
          </w:p>
          <w:p w14:paraId="50C6783D" w14:textId="77777777" w:rsidR="00B5487B" w:rsidRPr="00B50AC9" w:rsidRDefault="00B5487B" w:rsidP="00B5487B">
            <w:pPr>
              <w:autoSpaceDE w:val="0"/>
              <w:autoSpaceDN w:val="0"/>
              <w:adjustRightInd w:val="0"/>
              <w:spacing w:line="289" w:lineRule="exact"/>
              <w:rPr>
                <w:rFonts w:ascii="メイリオ" w:eastAsia="メイリオ" w:hAnsi="メイリオ"/>
                <w:color w:val="000000" w:themeColor="text1"/>
                <w:szCs w:val="24"/>
              </w:rPr>
            </w:pPr>
          </w:p>
          <w:p w14:paraId="723D9C02" w14:textId="6B56C4C1" w:rsidR="001977BA" w:rsidRPr="00B50AC9" w:rsidRDefault="001977BA" w:rsidP="007F1C22">
            <w:pPr>
              <w:autoSpaceDE w:val="0"/>
              <w:autoSpaceDN w:val="0"/>
              <w:adjustRightInd w:val="0"/>
              <w:spacing w:line="289" w:lineRule="exact"/>
              <w:rPr>
                <w:rFonts w:ascii="メイリオ" w:eastAsia="メイリオ" w:hAnsi="メイリオ"/>
                <w:color w:val="000000" w:themeColor="text1"/>
                <w:szCs w:val="24"/>
              </w:rPr>
            </w:pPr>
          </w:p>
        </w:tc>
      </w:tr>
      <w:tr w:rsidR="00AE7125" w:rsidRPr="00AE7125" w14:paraId="28362801" w14:textId="77777777" w:rsidTr="00A46A41">
        <w:trPr>
          <w:gridAfter w:val="1"/>
          <w:wAfter w:w="2" w:type="pct"/>
        </w:trPr>
        <w:tc>
          <w:tcPr>
            <w:tcW w:w="2939" w:type="pct"/>
            <w:tcBorders>
              <w:left w:val="single" w:sz="4" w:space="0" w:color="auto"/>
            </w:tcBorders>
          </w:tcPr>
          <w:p w14:paraId="780970BA" w14:textId="77777777" w:rsidR="007C3CB5" w:rsidRPr="00B50AC9" w:rsidRDefault="007C3CB5" w:rsidP="007C3CB5">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（教育・訓練の実施）</w:t>
            </w:r>
          </w:p>
          <w:p w14:paraId="1D36813D" w14:textId="77777777" w:rsidR="007C3CB5" w:rsidRPr="00B50AC9" w:rsidRDefault="007C3CB5" w:rsidP="007C3CB5">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第３６条　安全統括管理者及び運航管理者は、前条の計画に従って教育・訓練を実施するとともに、その内容が従業者に定着するよう、周知徹底を図らなければならない。</w:t>
            </w:r>
          </w:p>
          <w:p w14:paraId="50472846" w14:textId="77777777" w:rsidR="005B2098" w:rsidRPr="00B50AC9" w:rsidRDefault="005B2098" w:rsidP="005B2098">
            <w:pPr>
              <w:pStyle w:val="aa"/>
              <w:wordWrap/>
              <w:spacing w:line="320" w:lineRule="exact"/>
              <w:ind w:left="163" w:hangingChars="68" w:hanging="163"/>
              <w:rPr>
                <w:rFonts w:ascii="メイリオ" w:eastAsia="メイリオ" w:hAnsi="メイリオ"/>
                <w:color w:val="000000" w:themeColor="text1"/>
                <w:spacing w:val="0"/>
                <w:szCs w:val="24"/>
              </w:rPr>
            </w:pPr>
          </w:p>
        </w:tc>
        <w:tc>
          <w:tcPr>
            <w:tcW w:w="169" w:type="pct"/>
            <w:vAlign w:val="center"/>
          </w:tcPr>
          <w:p w14:paraId="54E0D8C0" w14:textId="77777777" w:rsidR="005B2098" w:rsidRPr="00B50AC9" w:rsidRDefault="005B2098" w:rsidP="005B2098">
            <w:pPr>
              <w:pStyle w:val="aa"/>
              <w:wordWrap/>
              <w:spacing w:line="320" w:lineRule="exact"/>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lastRenderedPageBreak/>
              <w:t>□</w:t>
            </w:r>
          </w:p>
        </w:tc>
        <w:tc>
          <w:tcPr>
            <w:tcW w:w="1890" w:type="pct"/>
          </w:tcPr>
          <w:p w14:paraId="4FEF3E4E" w14:textId="77777777" w:rsidR="005B2098" w:rsidRPr="00B50AC9" w:rsidRDefault="005B2098" w:rsidP="001977BA">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AE7125" w:rsidRPr="00AE7125" w14:paraId="74CDFE93" w14:textId="77777777" w:rsidTr="00A46A41">
        <w:trPr>
          <w:gridAfter w:val="1"/>
          <w:wAfter w:w="2" w:type="pct"/>
          <w:trHeight w:val="1220"/>
        </w:trPr>
        <w:tc>
          <w:tcPr>
            <w:tcW w:w="2939" w:type="pct"/>
            <w:tcBorders>
              <w:left w:val="single" w:sz="4" w:space="0" w:color="auto"/>
            </w:tcBorders>
          </w:tcPr>
          <w:p w14:paraId="4A3C1C07" w14:textId="77777777" w:rsidR="007C3CB5" w:rsidRPr="00B50AC9" w:rsidRDefault="007C3CB5" w:rsidP="007C3CB5">
            <w:pPr>
              <w:pStyle w:val="aa"/>
              <w:wordWrap/>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（教育・訓練の記録等）</w:t>
            </w:r>
          </w:p>
          <w:p w14:paraId="02D427D0" w14:textId="3FF4ADE5" w:rsidR="00F63120" w:rsidRPr="00B50AC9" w:rsidRDefault="00F63120" w:rsidP="00F63120">
            <w:pPr>
              <w:pStyle w:val="aa"/>
              <w:wordWrap/>
              <w:spacing w:line="320" w:lineRule="exact"/>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第３７条　安全統括管理者及び運航管理者は、教育・訓練の実施日時、実施場所、責任者、修了者、その実施内容が記録された教育・訓練記録簿を作成し、かつ、勤務場所において、</w:t>
            </w:r>
            <w:r w:rsidR="001E173D" w:rsidRPr="00B50AC9">
              <w:rPr>
                <w:rFonts w:ascii="メイリオ" w:eastAsia="メイリオ" w:hAnsi="メイリオ" w:hint="eastAsia"/>
                <w:color w:val="000000" w:themeColor="text1"/>
                <w:szCs w:val="24"/>
              </w:rPr>
              <w:t>３</w:t>
            </w:r>
            <w:r w:rsidRPr="00B50AC9">
              <w:rPr>
                <w:rFonts w:ascii="メイリオ" w:eastAsia="メイリオ" w:hAnsi="メイリオ" w:hint="eastAsia"/>
                <w:color w:val="000000" w:themeColor="text1"/>
                <w:szCs w:val="24"/>
              </w:rPr>
              <w:t>年間保存しなければならない。</w:t>
            </w:r>
            <w:r w:rsidR="001E173D" w:rsidRPr="00B50AC9">
              <w:rPr>
                <w:rFonts w:ascii="メイリオ" w:eastAsia="メイリオ" w:hAnsi="メイリオ" w:hint="eastAsia"/>
                <w:color w:val="000000" w:themeColor="text1"/>
                <w:szCs w:val="24"/>
              </w:rPr>
              <w:t>なお、第３５条第６号については、保存期間を５年とする。</w:t>
            </w:r>
          </w:p>
          <w:p w14:paraId="44E525C7" w14:textId="77777777" w:rsidR="005B2098" w:rsidRPr="00B50AC9" w:rsidRDefault="005B2098" w:rsidP="005B2098">
            <w:pPr>
              <w:pStyle w:val="aa"/>
              <w:wordWrap/>
              <w:spacing w:line="320" w:lineRule="exact"/>
              <w:ind w:left="165"/>
              <w:rPr>
                <w:rFonts w:ascii="メイリオ" w:eastAsia="メイリオ" w:hAnsi="メイリオ"/>
                <w:color w:val="000000" w:themeColor="text1"/>
                <w:szCs w:val="24"/>
              </w:rPr>
            </w:pPr>
          </w:p>
        </w:tc>
        <w:tc>
          <w:tcPr>
            <w:tcW w:w="169" w:type="pct"/>
            <w:vAlign w:val="center"/>
          </w:tcPr>
          <w:p w14:paraId="25E716EA" w14:textId="77777777" w:rsidR="005B2098" w:rsidRPr="00B50AC9" w:rsidRDefault="005B2098" w:rsidP="005B2098">
            <w:pPr>
              <w:pStyle w:val="aa"/>
              <w:wordWrap/>
              <w:spacing w:line="320" w:lineRule="exact"/>
              <w:jc w:val="center"/>
              <w:rPr>
                <w:rFonts w:ascii="メイリオ" w:eastAsia="メイリオ" w:hAnsi="メイリオ"/>
                <w:color w:val="000000" w:themeColor="text1"/>
                <w:sz w:val="28"/>
                <w:szCs w:val="24"/>
              </w:rPr>
            </w:pPr>
            <w:r w:rsidRPr="00B50AC9">
              <w:rPr>
                <w:rFonts w:ascii="メイリオ" w:eastAsia="メイリオ" w:hAnsi="メイリオ" w:hint="eastAsia"/>
                <w:color w:val="000000" w:themeColor="text1"/>
                <w:sz w:val="28"/>
                <w:szCs w:val="24"/>
              </w:rPr>
              <w:t>□</w:t>
            </w:r>
          </w:p>
        </w:tc>
        <w:tc>
          <w:tcPr>
            <w:tcW w:w="1890" w:type="pct"/>
          </w:tcPr>
          <w:p w14:paraId="2D66DDC2" w14:textId="0E5CC5CE" w:rsidR="001977BA" w:rsidRPr="00B50AC9" w:rsidRDefault="001977BA" w:rsidP="001977B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C61E056" w14:textId="77777777" w:rsidR="007B7AC9" w:rsidRPr="00B50AC9" w:rsidRDefault="007B7AC9" w:rsidP="007B7AC9">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37条関係</w:t>
            </w:r>
          </w:p>
          <w:p w14:paraId="23AB3440" w14:textId="6B6FC12B" w:rsidR="005B2098" w:rsidRPr="00B50AC9" w:rsidRDefault="007B7AC9" w:rsidP="000D0D1B">
            <w:pPr>
              <w:pStyle w:val="aa"/>
              <w:ind w:firstLineChars="100" w:firstLine="242"/>
              <w:rPr>
                <w:color w:val="000000" w:themeColor="text1"/>
              </w:rPr>
            </w:pPr>
            <w:r w:rsidRPr="00B50AC9">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r w:rsidR="00C65541" w:rsidRPr="00B50AC9">
              <w:rPr>
                <w:rFonts w:ascii="メイリオ" w:eastAsia="メイリオ" w:hAnsi="メイリオ" w:hint="eastAsia"/>
                <w:color w:val="000000" w:themeColor="text1"/>
                <w:szCs w:val="24"/>
              </w:rPr>
              <w:t>。</w:t>
            </w:r>
          </w:p>
          <w:p w14:paraId="7A0033BE" w14:textId="77777777" w:rsidR="005B2098" w:rsidRPr="00B50AC9" w:rsidRDefault="005B2098" w:rsidP="005B2098">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tc>
      </w:tr>
      <w:tr w:rsidR="00AE7125" w:rsidRPr="00AE7125" w14:paraId="663DE979" w14:textId="77777777" w:rsidTr="00A46A41">
        <w:trPr>
          <w:gridAfter w:val="1"/>
          <w:wAfter w:w="2" w:type="pct"/>
        </w:trPr>
        <w:tc>
          <w:tcPr>
            <w:tcW w:w="2939" w:type="pct"/>
            <w:tcBorders>
              <w:left w:val="single" w:sz="4" w:space="0" w:color="auto"/>
            </w:tcBorders>
          </w:tcPr>
          <w:p w14:paraId="1157B8A1" w14:textId="77777777" w:rsidR="007C3CB5" w:rsidRPr="00B50AC9" w:rsidRDefault="009B28E7" w:rsidP="007C3CB5">
            <w:pPr>
              <w:pStyle w:val="aa"/>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w:t>
            </w:r>
            <w:r w:rsidR="007C3CB5" w:rsidRPr="00B50AC9">
              <w:rPr>
                <w:rFonts w:ascii="メイリオ" w:eastAsia="メイリオ" w:hAnsi="メイリオ" w:hint="eastAsia"/>
                <w:color w:val="000000" w:themeColor="text1"/>
                <w:szCs w:val="24"/>
              </w:rPr>
              <w:t>第７章　　内部監査等（事業の実施及びその管理の状況の確認に関する事項）</w:t>
            </w:r>
          </w:p>
          <w:p w14:paraId="6D52A85D" w14:textId="77777777" w:rsidR="007C3CB5" w:rsidRPr="00B50AC9" w:rsidRDefault="007C3CB5" w:rsidP="007C3CB5">
            <w:pPr>
              <w:pStyle w:val="aa"/>
              <w:wordWrap/>
              <w:ind w:firstLineChars="100" w:firstLine="242"/>
              <w:rPr>
                <w:rFonts w:ascii="メイリオ" w:eastAsia="メイリオ" w:hAnsi="メイリオ"/>
                <w:color w:val="000000" w:themeColor="text1"/>
                <w:szCs w:val="24"/>
              </w:rPr>
            </w:pPr>
          </w:p>
          <w:p w14:paraId="1711FA9D" w14:textId="77777777" w:rsidR="007C3CB5" w:rsidRPr="00B50AC9" w:rsidRDefault="007C3CB5" w:rsidP="007C3CB5">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（内部監査の実施）</w:t>
            </w:r>
          </w:p>
          <w:p w14:paraId="27C81235" w14:textId="77777777" w:rsidR="007C3CB5" w:rsidRPr="00B50AC9" w:rsidRDefault="007C3CB5" w:rsidP="007C3CB5">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第３８条</w:t>
            </w:r>
            <w:r w:rsidRPr="00B50AC9">
              <w:rPr>
                <w:rFonts w:ascii="メイリオ" w:eastAsia="メイリオ" w:hAnsi="メイリオ"/>
                <w:color w:val="000000" w:themeColor="text1"/>
                <w:szCs w:val="24"/>
              </w:rPr>
              <w:t xml:space="preserve"> </w:t>
            </w:r>
            <w:r w:rsidRPr="00B50AC9">
              <w:rPr>
                <w:rFonts w:ascii="メイリオ" w:eastAsia="メイリオ" w:hAnsi="メイリオ" w:hint="eastAsia"/>
                <w:color w:val="000000" w:themeColor="text1"/>
                <w:szCs w:val="24"/>
              </w:rPr>
              <w:t xml:space="preserve">　安全統括管理者は、少なくとも一年に一回以上、輸送の安全に関する内部監査を実施しなければならない。</w:t>
            </w:r>
          </w:p>
          <w:p w14:paraId="7ACC2A54" w14:textId="416F456F" w:rsidR="005B2098" w:rsidRPr="00B50AC9" w:rsidRDefault="005B2098" w:rsidP="005B2098">
            <w:pPr>
              <w:pStyle w:val="aa"/>
              <w:wordWrap/>
              <w:spacing w:line="320" w:lineRule="exact"/>
              <w:rPr>
                <w:rFonts w:ascii="メイリオ" w:eastAsia="メイリオ" w:hAnsi="メイリオ"/>
                <w:color w:val="000000" w:themeColor="text1"/>
                <w:szCs w:val="24"/>
              </w:rPr>
            </w:pPr>
          </w:p>
        </w:tc>
        <w:tc>
          <w:tcPr>
            <w:tcW w:w="169" w:type="pct"/>
            <w:vAlign w:val="center"/>
          </w:tcPr>
          <w:p w14:paraId="0580C4CA" w14:textId="77777777" w:rsidR="005B2098" w:rsidRPr="00B50AC9" w:rsidRDefault="005B2098" w:rsidP="005B2098">
            <w:pPr>
              <w:pStyle w:val="aa"/>
              <w:wordWrap/>
              <w:spacing w:line="320" w:lineRule="exact"/>
              <w:jc w:val="center"/>
              <w:rPr>
                <w:rFonts w:ascii="メイリオ" w:eastAsia="メイリオ" w:hAnsi="メイリオ"/>
                <w:color w:val="000000" w:themeColor="text1"/>
                <w:sz w:val="28"/>
                <w:szCs w:val="24"/>
              </w:rPr>
            </w:pPr>
            <w:r w:rsidRPr="00B50AC9">
              <w:rPr>
                <w:rFonts w:ascii="メイリオ" w:eastAsia="メイリオ" w:hAnsi="メイリオ" w:hint="eastAsia"/>
                <w:color w:val="000000" w:themeColor="text1"/>
                <w:sz w:val="28"/>
                <w:szCs w:val="24"/>
              </w:rPr>
              <w:t>□</w:t>
            </w:r>
          </w:p>
        </w:tc>
        <w:tc>
          <w:tcPr>
            <w:tcW w:w="1890" w:type="pct"/>
          </w:tcPr>
          <w:p w14:paraId="5BA44B26" w14:textId="77777777" w:rsidR="005B2098" w:rsidRPr="00B50AC9" w:rsidRDefault="005B2098" w:rsidP="005B209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8E3CD0B" w14:textId="77777777" w:rsidR="005B2098" w:rsidRPr="00B50AC9" w:rsidRDefault="005B2098" w:rsidP="005B2098">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AE7125" w:rsidRPr="00AE7125" w14:paraId="6EFACE74" w14:textId="77777777" w:rsidTr="00A46A41">
        <w:trPr>
          <w:gridAfter w:val="1"/>
          <w:wAfter w:w="2" w:type="pct"/>
        </w:trPr>
        <w:tc>
          <w:tcPr>
            <w:tcW w:w="2939" w:type="pct"/>
            <w:tcBorders>
              <w:left w:val="single" w:sz="4" w:space="0" w:color="auto"/>
              <w:bottom w:val="single" w:sz="4" w:space="0" w:color="auto"/>
            </w:tcBorders>
          </w:tcPr>
          <w:p w14:paraId="2F0D0E5F" w14:textId="77777777" w:rsidR="007C3CB5" w:rsidRPr="00B50AC9" w:rsidRDefault="00954551" w:rsidP="007C3CB5">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w:t>
            </w:r>
            <w:r w:rsidR="007C3CB5" w:rsidRPr="00B50AC9">
              <w:rPr>
                <w:rFonts w:ascii="メイリオ" w:eastAsia="メイリオ" w:hAnsi="メイリオ" w:hint="eastAsia"/>
                <w:color w:val="000000" w:themeColor="text1"/>
                <w:szCs w:val="24"/>
              </w:rPr>
              <w:t>（内部監査結果に基づく措置等）</w:t>
            </w:r>
          </w:p>
          <w:p w14:paraId="22ED320C" w14:textId="77777777" w:rsidR="007C3CB5" w:rsidRPr="00B50AC9" w:rsidRDefault="007C3CB5" w:rsidP="007C3CB5">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第３９条</w:t>
            </w:r>
            <w:r w:rsidRPr="00B50AC9">
              <w:rPr>
                <w:rFonts w:ascii="メイリオ" w:eastAsia="メイリオ" w:hAnsi="メイリオ"/>
                <w:color w:val="000000" w:themeColor="text1"/>
                <w:szCs w:val="24"/>
              </w:rPr>
              <w:t xml:space="preserve"> </w:t>
            </w:r>
            <w:r w:rsidRPr="00B50AC9">
              <w:rPr>
                <w:rFonts w:ascii="メイリオ" w:eastAsia="メイリオ" w:hAnsi="メイリオ" w:hint="eastAsia"/>
                <w:color w:val="000000" w:themeColor="text1"/>
                <w:szCs w:val="24"/>
              </w:rPr>
              <w:t xml:space="preserve">　安全統括管理者は、前条の内部監査が終了した場合はその結果を、改善すべき事項が認められた場合はその内容を、速やかに、経営の責任者に報告するものとする。</w:t>
            </w:r>
          </w:p>
          <w:p w14:paraId="3C100E37" w14:textId="00A5C08B" w:rsidR="005B2098" w:rsidRPr="00B50AC9" w:rsidRDefault="005B2098" w:rsidP="005B2098">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4EFE18C4" w14:textId="77777777" w:rsidR="005B2098" w:rsidRPr="00B50AC9" w:rsidRDefault="005B2098" w:rsidP="005B2098">
            <w:pPr>
              <w:pStyle w:val="aa"/>
              <w:wordWrap/>
              <w:spacing w:line="320" w:lineRule="exact"/>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724227B9" w14:textId="34615D63" w:rsidR="005B2098" w:rsidRPr="00B50AC9" w:rsidRDefault="005B2098" w:rsidP="001977BA">
            <w:pPr>
              <w:autoSpaceDE w:val="0"/>
              <w:autoSpaceDN w:val="0"/>
              <w:adjustRightInd w:val="0"/>
              <w:spacing w:line="289" w:lineRule="exact"/>
              <w:rPr>
                <w:rFonts w:ascii="メイリオ" w:eastAsia="メイリオ" w:hAnsi="メイリオ"/>
                <w:color w:val="000000" w:themeColor="text1"/>
                <w:szCs w:val="24"/>
              </w:rPr>
            </w:pPr>
          </w:p>
        </w:tc>
      </w:tr>
      <w:tr w:rsidR="00AE7125" w:rsidRPr="00AE7125" w14:paraId="3EE609B8" w14:textId="77777777" w:rsidTr="00A46A41">
        <w:tc>
          <w:tcPr>
            <w:tcW w:w="2939" w:type="pct"/>
            <w:tcBorders>
              <w:top w:val="single" w:sz="4" w:space="0" w:color="auto"/>
              <w:left w:val="single" w:sz="4" w:space="0" w:color="auto"/>
              <w:bottom w:val="single" w:sz="4" w:space="0" w:color="auto"/>
            </w:tcBorders>
            <w:vAlign w:val="center"/>
          </w:tcPr>
          <w:p w14:paraId="4CA01AB3" w14:textId="77777777" w:rsidR="007C3CB5" w:rsidRPr="00B50AC9" w:rsidRDefault="007C3CB5" w:rsidP="007C3CB5">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第４０条</w:t>
            </w:r>
            <w:r w:rsidRPr="00B50AC9">
              <w:rPr>
                <w:rFonts w:ascii="メイリオ" w:eastAsia="メイリオ" w:hAnsi="メイリオ"/>
                <w:color w:val="000000" w:themeColor="text1"/>
                <w:szCs w:val="24"/>
              </w:rPr>
              <w:t xml:space="preserve"> </w:t>
            </w:r>
            <w:r w:rsidRPr="00B50AC9">
              <w:rPr>
                <w:rFonts w:ascii="メイリオ" w:eastAsia="メイリオ" w:hAnsi="メイリオ" w:hint="eastAsia"/>
                <w:color w:val="000000" w:themeColor="text1"/>
                <w:szCs w:val="24"/>
              </w:rPr>
              <w:t xml:space="preserve">　経営の責任者は、前条による安全統括管理者の報告があったときは、輸送の安全の確保のために必要な是正措置又は予防措置を決定し、かつ、これを実施するものとする。</w:t>
            </w:r>
          </w:p>
          <w:p w14:paraId="6DFA2720" w14:textId="77777777" w:rsidR="00954551" w:rsidRPr="00B50AC9" w:rsidRDefault="00954551" w:rsidP="00954551">
            <w:pPr>
              <w:pStyle w:val="aa"/>
              <w:ind w:left="242" w:hangingChars="100" w:hanging="242"/>
              <w:rPr>
                <w:rFonts w:ascii="メイリオ" w:eastAsia="メイリオ" w:hAnsi="メイリオ"/>
                <w:color w:val="000000" w:themeColor="text1"/>
                <w:szCs w:val="24"/>
              </w:rPr>
            </w:pPr>
          </w:p>
          <w:p w14:paraId="42B8CA3F" w14:textId="77777777" w:rsidR="005B2098" w:rsidRPr="00B50AC9" w:rsidRDefault="005B2098" w:rsidP="005B2098">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633A84E" w14:textId="77777777" w:rsidR="005B2098" w:rsidRPr="00B50AC9" w:rsidRDefault="005B2098" w:rsidP="005B2098">
            <w:pPr>
              <w:pStyle w:val="aa"/>
              <w:wordWrap/>
              <w:spacing w:line="320" w:lineRule="exact"/>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892" w:type="pct"/>
            <w:gridSpan w:val="2"/>
            <w:tcBorders>
              <w:top w:val="single" w:sz="4" w:space="0" w:color="auto"/>
              <w:bottom w:val="single" w:sz="4" w:space="0" w:color="auto"/>
            </w:tcBorders>
          </w:tcPr>
          <w:p w14:paraId="183185C8" w14:textId="16486493" w:rsidR="005B2098" w:rsidRPr="00B50AC9" w:rsidRDefault="005B2098" w:rsidP="005B2098">
            <w:pPr>
              <w:pStyle w:val="aa"/>
              <w:wordWrap/>
              <w:spacing w:line="320" w:lineRule="exact"/>
              <w:rPr>
                <w:rFonts w:ascii="メイリオ" w:eastAsia="メイリオ" w:hAnsi="メイリオ"/>
                <w:color w:val="000000" w:themeColor="text1"/>
                <w:szCs w:val="24"/>
              </w:rPr>
            </w:pPr>
          </w:p>
        </w:tc>
      </w:tr>
      <w:tr w:rsidR="00AE7125" w:rsidRPr="00AE7125" w14:paraId="72A98AD1" w14:textId="77777777" w:rsidTr="00A46A41">
        <w:tc>
          <w:tcPr>
            <w:tcW w:w="2939" w:type="pct"/>
            <w:tcBorders>
              <w:top w:val="single" w:sz="4" w:space="0" w:color="auto"/>
              <w:left w:val="single" w:sz="4" w:space="0" w:color="auto"/>
            </w:tcBorders>
            <w:vAlign w:val="center"/>
          </w:tcPr>
          <w:p w14:paraId="15E66727" w14:textId="77777777" w:rsidR="007C3CB5" w:rsidRPr="00B50AC9" w:rsidRDefault="007C3CB5" w:rsidP="007C3CB5">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（内部監査の記録等）</w:t>
            </w:r>
          </w:p>
          <w:p w14:paraId="43100D6C" w14:textId="2CA0449C" w:rsidR="007C3CB5" w:rsidRPr="00B50AC9" w:rsidRDefault="007C3CB5" w:rsidP="007C3CB5">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第４１条</w:t>
            </w:r>
            <w:r w:rsidRPr="00B50AC9">
              <w:rPr>
                <w:rFonts w:ascii="メイリオ" w:eastAsia="メイリオ" w:hAnsi="メイリオ"/>
                <w:color w:val="000000" w:themeColor="text1"/>
                <w:szCs w:val="24"/>
              </w:rPr>
              <w:t xml:space="preserve"> 　</w:t>
            </w:r>
            <w:r w:rsidR="00D34D04" w:rsidRPr="00B50AC9">
              <w:rPr>
                <w:rFonts w:ascii="メイリオ" w:eastAsia="メイリオ" w:hAnsi="メイリオ" w:hint="eastAsia"/>
                <w:color w:val="000000" w:themeColor="text1"/>
                <w:szCs w:val="24"/>
              </w:rPr>
              <w:t>安全統括管理者</w:t>
            </w:r>
            <w:r w:rsidRPr="00B50AC9">
              <w:rPr>
                <w:rFonts w:ascii="メイリオ" w:eastAsia="メイリオ" w:hAnsi="メイリオ" w:hint="eastAsia"/>
                <w:color w:val="000000" w:themeColor="text1"/>
                <w:szCs w:val="24"/>
              </w:rPr>
              <w:t>は、前３条の内部監査の実施状況及びその措置を確認するため、内部監査に係る記録を作成し、かつ、</w:t>
            </w:r>
            <w:r w:rsidR="000B323A" w:rsidRPr="00B50AC9">
              <w:rPr>
                <w:rFonts w:ascii="メイリオ" w:eastAsia="メイリオ" w:hAnsi="メイリオ" w:hint="eastAsia"/>
                <w:color w:val="000000" w:themeColor="text1"/>
                <w:szCs w:val="24"/>
              </w:rPr>
              <w:t>自ら</w:t>
            </w:r>
            <w:r w:rsidRPr="00B50AC9">
              <w:rPr>
                <w:rFonts w:ascii="メイリオ" w:eastAsia="メイリオ" w:hAnsi="メイリオ" w:hint="eastAsia"/>
                <w:color w:val="000000" w:themeColor="text1"/>
                <w:szCs w:val="24"/>
              </w:rPr>
              <w:t>の勤務場所において、３年間保存する。</w:t>
            </w:r>
          </w:p>
          <w:p w14:paraId="30642DC4" w14:textId="77777777" w:rsidR="005B2098" w:rsidRPr="00B50AC9" w:rsidRDefault="005B2098" w:rsidP="005B2098">
            <w:pPr>
              <w:pStyle w:val="aa"/>
              <w:wordWrap/>
              <w:spacing w:line="320" w:lineRule="exact"/>
              <w:jc w:val="left"/>
              <w:rPr>
                <w:rFonts w:ascii="メイリオ" w:eastAsia="メイリオ" w:hAnsi="メイリオ"/>
                <w:color w:val="000000" w:themeColor="text1"/>
                <w:szCs w:val="24"/>
              </w:rPr>
            </w:pPr>
          </w:p>
        </w:tc>
        <w:tc>
          <w:tcPr>
            <w:tcW w:w="169" w:type="pct"/>
            <w:tcBorders>
              <w:top w:val="single" w:sz="4" w:space="0" w:color="auto"/>
            </w:tcBorders>
            <w:vAlign w:val="center"/>
          </w:tcPr>
          <w:p w14:paraId="0E3C7A85" w14:textId="77777777" w:rsidR="005B2098" w:rsidRPr="00B50AC9" w:rsidRDefault="005B2098" w:rsidP="005B2098">
            <w:pPr>
              <w:widowControl/>
              <w:spacing w:line="320" w:lineRule="exact"/>
              <w:jc w:val="center"/>
              <w:rPr>
                <w:rFonts w:ascii="メイリオ" w:eastAsia="メイリオ" w:hAnsi="メイリオ" w:cs="ＭＳ ゴシック"/>
                <w:color w:val="000000" w:themeColor="text1"/>
                <w:kern w:val="0"/>
                <w:sz w:val="24"/>
                <w:szCs w:val="24"/>
              </w:rPr>
            </w:pPr>
            <w:r w:rsidRPr="00B50AC9">
              <w:rPr>
                <w:rFonts w:ascii="メイリオ" w:eastAsia="メイリオ" w:hAnsi="メイリオ" w:hint="eastAsia"/>
                <w:color w:val="000000" w:themeColor="text1"/>
                <w:sz w:val="28"/>
                <w:szCs w:val="24"/>
              </w:rPr>
              <w:t>□</w:t>
            </w:r>
          </w:p>
        </w:tc>
        <w:tc>
          <w:tcPr>
            <w:tcW w:w="1892" w:type="pct"/>
            <w:gridSpan w:val="2"/>
            <w:tcBorders>
              <w:top w:val="single" w:sz="4" w:space="0" w:color="auto"/>
            </w:tcBorders>
          </w:tcPr>
          <w:p w14:paraId="4134EA47" w14:textId="77777777" w:rsidR="005B2098" w:rsidRPr="00B50AC9" w:rsidRDefault="005B2098" w:rsidP="005B2098">
            <w:pPr>
              <w:pStyle w:val="aa"/>
              <w:wordWrap/>
              <w:spacing w:line="320" w:lineRule="exact"/>
              <w:ind w:left="240" w:hangingChars="100" w:hanging="240"/>
              <w:rPr>
                <w:rFonts w:ascii="メイリオ" w:eastAsia="メイリオ" w:hAnsi="メイリオ"/>
                <w:color w:val="000000" w:themeColor="text1"/>
                <w:spacing w:val="0"/>
                <w:szCs w:val="24"/>
              </w:rPr>
            </w:pPr>
          </w:p>
          <w:p w14:paraId="771BFD0F" w14:textId="77777777" w:rsidR="00D6043B" w:rsidRPr="00B50AC9" w:rsidRDefault="00D6043B" w:rsidP="00D6043B">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41条関係</w:t>
            </w:r>
          </w:p>
          <w:p w14:paraId="07C827AE" w14:textId="1B74D6C3" w:rsidR="00D6043B" w:rsidRPr="00B50AC9" w:rsidRDefault="00D6043B" w:rsidP="00D6043B">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r w:rsidR="00C65541" w:rsidRPr="00B50AC9">
              <w:rPr>
                <w:rFonts w:ascii="メイリオ" w:eastAsia="メイリオ" w:hAnsi="メイリオ" w:hint="eastAsia"/>
                <w:color w:val="000000" w:themeColor="text1"/>
                <w:szCs w:val="24"/>
              </w:rPr>
              <w:t>。</w:t>
            </w:r>
          </w:p>
          <w:p w14:paraId="47BB2C91" w14:textId="77777777" w:rsidR="005B2098" w:rsidRPr="00B50AC9" w:rsidRDefault="005B2098" w:rsidP="000D0D1B">
            <w:pPr>
              <w:autoSpaceDE w:val="0"/>
              <w:autoSpaceDN w:val="0"/>
              <w:adjustRightInd w:val="0"/>
              <w:spacing w:line="289" w:lineRule="exact"/>
              <w:rPr>
                <w:rFonts w:ascii="メイリオ" w:eastAsia="メイリオ" w:hAnsi="メイリオ"/>
                <w:color w:val="000000" w:themeColor="text1"/>
                <w:szCs w:val="24"/>
              </w:rPr>
            </w:pPr>
          </w:p>
        </w:tc>
      </w:tr>
      <w:tr w:rsidR="00AE7125" w:rsidRPr="00AE7125" w14:paraId="5BB13F85" w14:textId="77777777" w:rsidTr="00A46A41">
        <w:tc>
          <w:tcPr>
            <w:tcW w:w="2939" w:type="pct"/>
            <w:tcBorders>
              <w:left w:val="single" w:sz="4" w:space="0" w:color="auto"/>
            </w:tcBorders>
            <w:shd w:val="clear" w:color="auto" w:fill="auto"/>
            <w:vAlign w:val="center"/>
          </w:tcPr>
          <w:p w14:paraId="16C09656" w14:textId="77777777" w:rsidR="007C3CB5" w:rsidRPr="00B50AC9" w:rsidRDefault="007C3CB5" w:rsidP="007C3CB5">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（安全管理体制の評価及び見直し・改善）</w:t>
            </w:r>
          </w:p>
          <w:p w14:paraId="75541816" w14:textId="77777777" w:rsidR="007C3CB5" w:rsidRPr="00B50AC9" w:rsidRDefault="007C3CB5" w:rsidP="007C3CB5">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第４２条</w:t>
            </w:r>
            <w:r w:rsidRPr="00B50AC9">
              <w:rPr>
                <w:rFonts w:ascii="メイリオ" w:eastAsia="メイリオ" w:hAnsi="メイリオ"/>
                <w:color w:val="000000" w:themeColor="text1"/>
                <w:szCs w:val="24"/>
              </w:rPr>
              <w:t xml:space="preserve"> </w:t>
            </w:r>
            <w:r w:rsidRPr="00B50AC9">
              <w:rPr>
                <w:rFonts w:ascii="メイリオ" w:eastAsia="メイリオ" w:hAnsi="メイリオ" w:hint="eastAsia"/>
                <w:color w:val="000000" w:themeColor="text1"/>
                <w:szCs w:val="24"/>
              </w:rPr>
              <w:t xml:space="preserve">　経営の責任者は、少なくとも年に１回、安全管理体制全体の構築・改善の状況を振り返り、総括し、それら安全管理体制が適切かつ有効に機能していることを評価し、必要に応じて、見直し・改善を行うものとする。</w:t>
            </w:r>
          </w:p>
          <w:p w14:paraId="362D02B2" w14:textId="2E466964" w:rsidR="007C3CB5" w:rsidRPr="00B50AC9" w:rsidRDefault="007C3CB5" w:rsidP="007C3CB5">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２　</w:t>
            </w:r>
            <w:r w:rsidR="003E73AB" w:rsidRPr="00B50AC9">
              <w:rPr>
                <w:rFonts w:ascii="メイリオ" w:eastAsia="メイリオ" w:hAnsi="メイリオ" w:hint="eastAsia"/>
                <w:color w:val="000000" w:themeColor="text1"/>
                <w:szCs w:val="24"/>
              </w:rPr>
              <w:t>安全統括管理者</w:t>
            </w:r>
            <w:r w:rsidRPr="00B50AC9">
              <w:rPr>
                <w:rFonts w:ascii="メイリオ" w:eastAsia="メイリオ" w:hAnsi="メイリオ" w:hint="eastAsia"/>
                <w:color w:val="000000" w:themeColor="text1"/>
                <w:szCs w:val="24"/>
              </w:rPr>
              <w:t>は、安全管理体制の評価及び見直し・改善に係る記録を作成し、かつ、</w:t>
            </w:r>
            <w:r w:rsidR="00C8758E" w:rsidRPr="00B50AC9">
              <w:rPr>
                <w:rFonts w:ascii="メイリオ" w:eastAsia="メイリオ" w:hAnsi="メイリオ" w:hint="eastAsia"/>
                <w:color w:val="000000" w:themeColor="text1"/>
                <w:szCs w:val="24"/>
              </w:rPr>
              <w:t>自ら</w:t>
            </w:r>
            <w:r w:rsidRPr="00B50AC9">
              <w:rPr>
                <w:rFonts w:ascii="メイリオ" w:eastAsia="メイリオ" w:hAnsi="メイリオ" w:hint="eastAsia"/>
                <w:color w:val="000000" w:themeColor="text1"/>
                <w:szCs w:val="24"/>
              </w:rPr>
              <w:t>の勤務場所において、３年間保存する。</w:t>
            </w:r>
          </w:p>
          <w:p w14:paraId="5ADB552D" w14:textId="77777777" w:rsidR="005B2098" w:rsidRPr="00B50AC9" w:rsidRDefault="005B2098" w:rsidP="005B2098">
            <w:pPr>
              <w:pStyle w:val="ab"/>
              <w:spacing w:line="320" w:lineRule="exact"/>
              <w:ind w:leftChars="0" w:left="0"/>
              <w:jc w:val="left"/>
              <w:rPr>
                <w:rFonts w:ascii="メイリオ" w:eastAsia="メイリオ" w:hAnsi="メイリオ"/>
                <w:color w:val="000000" w:themeColor="text1"/>
                <w:sz w:val="24"/>
                <w:szCs w:val="24"/>
              </w:rPr>
            </w:pPr>
          </w:p>
        </w:tc>
        <w:tc>
          <w:tcPr>
            <w:tcW w:w="169" w:type="pct"/>
            <w:vAlign w:val="center"/>
          </w:tcPr>
          <w:p w14:paraId="2B5F9104" w14:textId="77777777" w:rsidR="005B2098" w:rsidRPr="00B50AC9" w:rsidRDefault="005B2098" w:rsidP="005B2098">
            <w:pPr>
              <w:pStyle w:val="aa"/>
              <w:wordWrap/>
              <w:spacing w:line="320" w:lineRule="exact"/>
              <w:ind w:left="282" w:hangingChars="100" w:hanging="282"/>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892" w:type="pct"/>
            <w:gridSpan w:val="2"/>
            <w:shd w:val="clear" w:color="auto" w:fill="auto"/>
          </w:tcPr>
          <w:p w14:paraId="6502FC3C" w14:textId="77777777" w:rsidR="005B2098" w:rsidRPr="00B50AC9" w:rsidRDefault="005B2098" w:rsidP="001977BA">
            <w:pPr>
              <w:autoSpaceDE w:val="0"/>
              <w:autoSpaceDN w:val="0"/>
              <w:adjustRightInd w:val="0"/>
              <w:spacing w:line="289" w:lineRule="exact"/>
              <w:ind w:left="210" w:hangingChars="100" w:hanging="210"/>
              <w:rPr>
                <w:rFonts w:ascii="メイリオ" w:eastAsia="メイリオ" w:hAnsi="メイリオ"/>
                <w:color w:val="000000" w:themeColor="text1"/>
                <w:szCs w:val="24"/>
              </w:rPr>
            </w:pPr>
          </w:p>
          <w:p w14:paraId="6142FBAF" w14:textId="77777777" w:rsidR="00D6043B" w:rsidRPr="00B50AC9" w:rsidRDefault="00D6043B" w:rsidP="00D6043B">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42条関係</w:t>
            </w:r>
          </w:p>
          <w:p w14:paraId="61BE4389" w14:textId="77777777" w:rsidR="00D6043B" w:rsidRPr="00B50AC9" w:rsidRDefault="00D6043B" w:rsidP="00D6043B">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2項〕</w:t>
            </w:r>
          </w:p>
          <w:p w14:paraId="5B31CC3D" w14:textId="5E45EBE1" w:rsidR="00D6043B" w:rsidRPr="00B50AC9" w:rsidRDefault="00D6043B" w:rsidP="00D6043B">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r w:rsidR="00355201" w:rsidRPr="00B50AC9">
              <w:rPr>
                <w:rFonts w:ascii="メイリオ" w:eastAsia="メイリオ" w:hAnsi="メイリオ" w:hint="eastAsia"/>
                <w:color w:val="000000" w:themeColor="text1"/>
                <w:szCs w:val="24"/>
              </w:rPr>
              <w:t>。</w:t>
            </w:r>
          </w:p>
          <w:p w14:paraId="4EC7A27C" w14:textId="25AD910A" w:rsidR="00D6043B" w:rsidRPr="00B50AC9" w:rsidRDefault="00D6043B" w:rsidP="001977BA">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AE7125" w:rsidRPr="00AE7125" w14:paraId="4B33DADB" w14:textId="77777777" w:rsidTr="00A46A41">
        <w:tc>
          <w:tcPr>
            <w:tcW w:w="2939" w:type="pct"/>
            <w:tcBorders>
              <w:left w:val="single" w:sz="4" w:space="0" w:color="auto"/>
              <w:bottom w:val="single" w:sz="4" w:space="0" w:color="auto"/>
            </w:tcBorders>
            <w:vAlign w:val="center"/>
          </w:tcPr>
          <w:p w14:paraId="7CDEB5DC" w14:textId="77777777" w:rsidR="007C3CB5" w:rsidRPr="00B50AC9" w:rsidRDefault="007C3CB5" w:rsidP="007C3CB5">
            <w:pPr>
              <w:pStyle w:val="aa"/>
              <w:wordWrap/>
              <w:ind w:firstLineChars="500" w:firstLine="1210"/>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第８章　　雑則</w:t>
            </w:r>
          </w:p>
          <w:p w14:paraId="06F3BB9A" w14:textId="77777777" w:rsidR="007C3CB5" w:rsidRPr="00B50AC9" w:rsidRDefault="007C3CB5" w:rsidP="007C3CB5">
            <w:pPr>
              <w:pStyle w:val="aa"/>
              <w:wordWrap/>
              <w:ind w:firstLineChars="500" w:firstLine="1200"/>
              <w:rPr>
                <w:rFonts w:ascii="メイリオ" w:eastAsia="メイリオ" w:hAnsi="メイリオ"/>
                <w:color w:val="000000" w:themeColor="text1"/>
                <w:spacing w:val="0"/>
                <w:szCs w:val="24"/>
              </w:rPr>
            </w:pPr>
          </w:p>
          <w:p w14:paraId="4F70AE07" w14:textId="77777777" w:rsidR="007C3CB5" w:rsidRPr="00B50AC9" w:rsidRDefault="007C3CB5" w:rsidP="007C3CB5">
            <w:pPr>
              <w:pStyle w:val="aa"/>
              <w:ind w:firstLineChars="100" w:firstLine="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（輸送の安全に関わる情報の公表）</w:t>
            </w:r>
          </w:p>
          <w:p w14:paraId="30D12D64" w14:textId="3B770CAD" w:rsidR="007C3CB5" w:rsidRPr="00B50AC9" w:rsidRDefault="007C3CB5" w:rsidP="007C3CB5">
            <w:pPr>
              <w:pStyle w:val="aa"/>
              <w:wordWrap/>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 xml:space="preserve">第４３条　</w:t>
            </w:r>
            <w:r w:rsidR="00445157" w:rsidRPr="00B50AC9">
              <w:rPr>
                <w:rFonts w:ascii="メイリオ" w:eastAsia="メイリオ" w:hAnsi="メイリオ" w:hint="eastAsia"/>
                <w:color w:val="000000" w:themeColor="text1"/>
                <w:spacing w:val="0"/>
                <w:szCs w:val="24"/>
              </w:rPr>
              <w:t>安全統括管理者</w:t>
            </w:r>
            <w:r w:rsidRPr="00B50AC9">
              <w:rPr>
                <w:rFonts w:ascii="メイリオ" w:eastAsia="メイリオ" w:hAnsi="メイリオ" w:hint="eastAsia"/>
                <w:color w:val="000000" w:themeColor="text1"/>
                <w:spacing w:val="0"/>
                <w:szCs w:val="24"/>
              </w:rPr>
              <w:t>は、次に掲げる輸送の安全に関わる情報をインターネットの利用その他の適切な方法により、公表する。</w:t>
            </w:r>
          </w:p>
          <w:p w14:paraId="63C72FEA" w14:textId="77777777" w:rsidR="007C3CB5" w:rsidRPr="00B50AC9" w:rsidRDefault="007C3CB5" w:rsidP="007C3CB5">
            <w:pPr>
              <w:pStyle w:val="aa"/>
              <w:ind w:leftChars="50" w:left="225" w:hangingChars="50" w:hanging="120"/>
              <w:rPr>
                <w:rFonts w:ascii="メイリオ" w:eastAsia="メイリオ" w:hAnsi="メイリオ"/>
                <w:color w:val="000000" w:themeColor="text1"/>
                <w:spacing w:val="0"/>
                <w:szCs w:val="24"/>
              </w:rPr>
            </w:pPr>
            <w:r w:rsidRPr="00B50AC9">
              <w:rPr>
                <w:rFonts w:ascii="メイリオ" w:eastAsia="メイリオ" w:hAnsi="メイリオ"/>
                <w:color w:val="000000" w:themeColor="text1"/>
                <w:spacing w:val="0"/>
                <w:szCs w:val="24"/>
              </w:rPr>
              <w:t>(1)　輸送の安全に関する基本的な方針</w:t>
            </w:r>
          </w:p>
          <w:p w14:paraId="6B8614FF" w14:textId="77777777" w:rsidR="007C3CB5" w:rsidRPr="00B50AC9" w:rsidRDefault="007C3CB5" w:rsidP="007C3CB5">
            <w:pPr>
              <w:pStyle w:val="aa"/>
              <w:ind w:leftChars="50" w:left="225" w:hangingChars="50" w:hanging="120"/>
              <w:rPr>
                <w:rFonts w:ascii="メイリオ" w:eastAsia="メイリオ" w:hAnsi="メイリオ"/>
                <w:color w:val="000000" w:themeColor="text1"/>
                <w:spacing w:val="0"/>
                <w:szCs w:val="24"/>
              </w:rPr>
            </w:pPr>
            <w:r w:rsidRPr="00B50AC9">
              <w:rPr>
                <w:rFonts w:ascii="メイリオ" w:eastAsia="メイリオ" w:hAnsi="メイリオ"/>
                <w:color w:val="000000" w:themeColor="text1"/>
                <w:spacing w:val="0"/>
                <w:szCs w:val="24"/>
              </w:rPr>
              <w:t>(2)　輸送の安全に関する重点施策及びその達成状況</w:t>
            </w:r>
          </w:p>
          <w:p w14:paraId="11E0778C" w14:textId="77777777" w:rsidR="007C3CB5" w:rsidRPr="00B50AC9" w:rsidRDefault="007C3CB5" w:rsidP="007C3CB5">
            <w:pPr>
              <w:pStyle w:val="aa"/>
              <w:ind w:leftChars="50" w:left="225" w:hangingChars="50" w:hanging="120"/>
              <w:rPr>
                <w:rFonts w:ascii="メイリオ" w:eastAsia="メイリオ" w:hAnsi="メイリオ"/>
                <w:color w:val="000000" w:themeColor="text1"/>
                <w:spacing w:val="0"/>
                <w:szCs w:val="24"/>
              </w:rPr>
            </w:pPr>
            <w:r w:rsidRPr="00B50AC9">
              <w:rPr>
                <w:rFonts w:ascii="メイリオ" w:eastAsia="メイリオ" w:hAnsi="メイリオ"/>
                <w:color w:val="000000" w:themeColor="text1"/>
                <w:spacing w:val="0"/>
                <w:szCs w:val="24"/>
              </w:rPr>
              <w:t>(3)　安全管理規程</w:t>
            </w:r>
          </w:p>
          <w:p w14:paraId="6B56E18A" w14:textId="77777777" w:rsidR="007C3CB5" w:rsidRPr="00B50AC9" w:rsidRDefault="007C3CB5" w:rsidP="007C3CB5">
            <w:pPr>
              <w:pStyle w:val="aa"/>
              <w:ind w:leftChars="50" w:left="225" w:hangingChars="50" w:hanging="120"/>
              <w:rPr>
                <w:rFonts w:ascii="メイリオ" w:eastAsia="メイリオ" w:hAnsi="メイリオ"/>
                <w:color w:val="000000" w:themeColor="text1"/>
                <w:spacing w:val="0"/>
                <w:szCs w:val="24"/>
              </w:rPr>
            </w:pPr>
            <w:r w:rsidRPr="00B50AC9">
              <w:rPr>
                <w:rFonts w:ascii="メイリオ" w:eastAsia="メイリオ" w:hAnsi="メイリオ"/>
                <w:color w:val="000000" w:themeColor="text1"/>
                <w:spacing w:val="0"/>
                <w:szCs w:val="24"/>
              </w:rPr>
              <w:t>(4)　安全統括管理者に係る情報（氏名、生年月日その他の特定の個人を識別することができる情報を除く）</w:t>
            </w:r>
          </w:p>
          <w:p w14:paraId="7F17675C" w14:textId="77777777" w:rsidR="007C3CB5" w:rsidRPr="00B50AC9" w:rsidRDefault="007C3CB5" w:rsidP="007C3CB5">
            <w:pPr>
              <w:pStyle w:val="aa"/>
              <w:wordWrap/>
              <w:ind w:leftChars="50" w:left="225" w:hangingChars="50" w:hanging="120"/>
              <w:rPr>
                <w:rFonts w:ascii="メイリオ" w:eastAsia="メイリオ" w:hAnsi="メイリオ"/>
                <w:color w:val="000000" w:themeColor="text1"/>
                <w:spacing w:val="0"/>
                <w:szCs w:val="24"/>
              </w:rPr>
            </w:pPr>
            <w:r w:rsidRPr="00B50AC9">
              <w:rPr>
                <w:rFonts w:ascii="メイリオ" w:eastAsia="メイリオ" w:hAnsi="メイリオ"/>
                <w:color w:val="000000" w:themeColor="text1"/>
                <w:spacing w:val="0"/>
                <w:szCs w:val="24"/>
              </w:rPr>
              <w:t>(5)　運航管理者に係る情報（氏名、生年月日その他の特定の個人を識別することができる情報を除く）</w:t>
            </w:r>
          </w:p>
          <w:p w14:paraId="3FE53AEB" w14:textId="612E1EF0" w:rsidR="007C3CB5" w:rsidRPr="00B50AC9" w:rsidRDefault="007C3CB5" w:rsidP="007C3CB5">
            <w:pPr>
              <w:pStyle w:val="aa"/>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 xml:space="preserve">２　</w:t>
            </w:r>
            <w:r w:rsidR="008F5E58" w:rsidRPr="00B50AC9">
              <w:rPr>
                <w:rFonts w:ascii="メイリオ" w:eastAsia="メイリオ" w:hAnsi="メイリオ" w:hint="eastAsia"/>
                <w:color w:val="000000" w:themeColor="text1"/>
                <w:spacing w:val="0"/>
                <w:szCs w:val="24"/>
              </w:rPr>
              <w:t>安全統括管理者</w:t>
            </w:r>
            <w:r w:rsidRPr="00B50AC9">
              <w:rPr>
                <w:rFonts w:ascii="メイリオ" w:eastAsia="メイリオ" w:hAnsi="メイリオ" w:hint="eastAsia"/>
                <w:color w:val="000000" w:themeColor="text1"/>
                <w:spacing w:val="0"/>
                <w:szCs w:val="24"/>
              </w:rPr>
              <w:t>は、毎事業年度</w:t>
            </w:r>
            <w:r w:rsidR="00273078" w:rsidRPr="00B50AC9">
              <w:rPr>
                <w:rFonts w:ascii="メイリオ" w:eastAsia="メイリオ" w:hAnsi="メイリオ" w:hint="eastAsia"/>
                <w:color w:val="000000" w:themeColor="text1"/>
                <w:spacing w:val="0"/>
                <w:szCs w:val="24"/>
              </w:rPr>
              <w:t>の経過後</w:t>
            </w:r>
            <w:r w:rsidRPr="00B50AC9">
              <w:rPr>
                <w:rFonts w:ascii="メイリオ" w:eastAsia="メイリオ" w:hAnsi="メイリオ"/>
                <w:color w:val="000000" w:themeColor="text1"/>
                <w:spacing w:val="0"/>
                <w:szCs w:val="24"/>
              </w:rPr>
              <w:t>100日以内に、次に掲げる輸送の安全に関わる情報をインターネットの利用その他の適切な方法により、公表する。この場合において、会社は、遅滞なく、その内容を所轄地方運輸局に報告する。</w:t>
            </w:r>
          </w:p>
          <w:p w14:paraId="58122502" w14:textId="77777777" w:rsidR="007C3CB5" w:rsidRPr="00B50AC9" w:rsidRDefault="007C3CB5" w:rsidP="007C3CB5">
            <w:pPr>
              <w:pStyle w:val="aa"/>
              <w:ind w:leftChars="50" w:left="225" w:hangingChars="50" w:hanging="120"/>
              <w:rPr>
                <w:rFonts w:ascii="メイリオ" w:eastAsia="メイリオ" w:hAnsi="メイリオ"/>
                <w:color w:val="000000" w:themeColor="text1"/>
                <w:spacing w:val="0"/>
                <w:szCs w:val="24"/>
              </w:rPr>
            </w:pPr>
            <w:r w:rsidRPr="00B50AC9">
              <w:rPr>
                <w:rFonts w:ascii="メイリオ" w:eastAsia="メイリオ" w:hAnsi="メイリオ"/>
                <w:color w:val="000000" w:themeColor="text1"/>
                <w:spacing w:val="0"/>
                <w:szCs w:val="24"/>
              </w:rPr>
              <w:lastRenderedPageBreak/>
              <w:t>(1)　事業の用に供する船舶に係る情報</w:t>
            </w:r>
          </w:p>
          <w:p w14:paraId="4B229D2F" w14:textId="77777777" w:rsidR="007C3CB5" w:rsidRPr="00B50AC9" w:rsidRDefault="007C3CB5" w:rsidP="007C3CB5">
            <w:pPr>
              <w:pStyle w:val="aa"/>
              <w:wordWrap/>
              <w:ind w:leftChars="50" w:left="225" w:hangingChars="50" w:hanging="120"/>
              <w:rPr>
                <w:rFonts w:ascii="メイリオ" w:eastAsia="メイリオ" w:hAnsi="メイリオ"/>
                <w:color w:val="000000" w:themeColor="text1"/>
                <w:spacing w:val="0"/>
                <w:szCs w:val="24"/>
              </w:rPr>
            </w:pPr>
            <w:r w:rsidRPr="00B50AC9">
              <w:rPr>
                <w:rFonts w:ascii="メイリオ" w:eastAsia="メイリオ" w:hAnsi="メイリオ"/>
                <w:color w:val="000000" w:themeColor="text1"/>
                <w:spacing w:val="0"/>
                <w:szCs w:val="24"/>
              </w:rPr>
              <w:t>(2)　事業の用に供する船舶の事故に係る情報</w:t>
            </w:r>
          </w:p>
          <w:p w14:paraId="09F4FDA7" w14:textId="7A390A86" w:rsidR="007C3CB5" w:rsidRPr="00B50AC9" w:rsidRDefault="007C3CB5" w:rsidP="007C3CB5">
            <w:pPr>
              <w:pStyle w:val="aa"/>
              <w:wordWrap/>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 xml:space="preserve">３　</w:t>
            </w:r>
            <w:r w:rsidR="008F5E58" w:rsidRPr="00B50AC9">
              <w:rPr>
                <w:rFonts w:ascii="メイリオ" w:eastAsia="メイリオ" w:hAnsi="メイリオ" w:hint="eastAsia"/>
                <w:color w:val="000000" w:themeColor="text1"/>
                <w:spacing w:val="0"/>
                <w:szCs w:val="24"/>
              </w:rPr>
              <w:t>安全統括管理者</w:t>
            </w:r>
            <w:r w:rsidRPr="00B50AC9">
              <w:rPr>
                <w:rFonts w:ascii="メイリオ" w:eastAsia="メイリオ" w:hAnsi="メイリオ" w:hint="eastAsia"/>
                <w:color w:val="000000" w:themeColor="text1"/>
                <w:spacing w:val="0"/>
                <w:szCs w:val="24"/>
              </w:rPr>
              <w:t>は、法に基づく処分を受けたときは、遅滞なく、当該処分の内容並びに当該処分に基づき講じた措置及び講じようとする措置の内容を、インターネットの利用その他の適切な方法により公表する。</w:t>
            </w:r>
          </w:p>
          <w:p w14:paraId="283F332D" w14:textId="77777777" w:rsidR="005B2098" w:rsidRPr="00B50AC9" w:rsidRDefault="005B2098" w:rsidP="005B2098">
            <w:pPr>
              <w:pStyle w:val="ab"/>
              <w:spacing w:line="320" w:lineRule="exact"/>
              <w:ind w:leftChars="0"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1B9B1081" w14:textId="77777777" w:rsidR="005B2098" w:rsidRPr="00B50AC9" w:rsidRDefault="005B2098" w:rsidP="005B2098">
            <w:pPr>
              <w:pStyle w:val="aa"/>
              <w:wordWrap/>
              <w:spacing w:line="320" w:lineRule="exact"/>
              <w:ind w:firstLineChars="500" w:firstLine="1410"/>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lastRenderedPageBreak/>
              <w:t>□□</w:t>
            </w:r>
          </w:p>
        </w:tc>
        <w:tc>
          <w:tcPr>
            <w:tcW w:w="1892" w:type="pct"/>
            <w:gridSpan w:val="2"/>
            <w:tcBorders>
              <w:bottom w:val="single" w:sz="4" w:space="0" w:color="auto"/>
            </w:tcBorders>
          </w:tcPr>
          <w:p w14:paraId="77A122FD" w14:textId="77777777" w:rsidR="001977BA" w:rsidRPr="00B50AC9" w:rsidRDefault="001977BA" w:rsidP="00555A9B">
            <w:pPr>
              <w:pStyle w:val="aa"/>
              <w:wordWrap/>
              <w:spacing w:line="240" w:lineRule="auto"/>
              <w:rPr>
                <w:rFonts w:ascii="メイリオ" w:eastAsia="メイリオ" w:hAnsi="メイリオ"/>
                <w:color w:val="000000" w:themeColor="text1"/>
                <w:szCs w:val="24"/>
              </w:rPr>
            </w:pPr>
          </w:p>
          <w:p w14:paraId="65C15F5E" w14:textId="3D18C267" w:rsidR="009A26B3" w:rsidRPr="00B50AC9" w:rsidRDefault="009A26B3" w:rsidP="00555A9B">
            <w:pPr>
              <w:pStyle w:val="aa"/>
              <w:wordWrap/>
              <w:spacing w:line="240" w:lineRule="auto"/>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Pr="00B50AC9">
              <w:rPr>
                <w:rFonts w:ascii="メイリオ" w:eastAsia="メイリオ" w:hAnsi="メイリオ"/>
                <w:color w:val="000000" w:themeColor="text1"/>
                <w:szCs w:val="24"/>
              </w:rPr>
              <w:t>43条関係</w:t>
            </w:r>
          </w:p>
          <w:p w14:paraId="03445EB6" w14:textId="77777777" w:rsidR="00555A9B" w:rsidRPr="00B50AC9" w:rsidRDefault="00555A9B" w:rsidP="00555A9B">
            <w:pPr>
              <w:pStyle w:val="aa"/>
              <w:spacing w:line="320" w:lineRule="exact"/>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Pr="00B50AC9">
              <w:rPr>
                <w:rFonts w:ascii="メイリオ" w:eastAsia="メイリオ" w:hAnsi="メイリオ"/>
                <w:color w:val="000000" w:themeColor="text1"/>
                <w:szCs w:val="24"/>
              </w:rPr>
              <w:t>1項］</w:t>
            </w:r>
          </w:p>
          <w:p w14:paraId="5DE10598" w14:textId="77777777" w:rsidR="00555A9B" w:rsidRPr="00B50AC9" w:rsidRDefault="00555A9B" w:rsidP="00555A9B">
            <w:pPr>
              <w:pStyle w:val="aa"/>
              <w:wordWrap/>
              <w:spacing w:line="240" w:lineRule="auto"/>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安全管理規程には、各基準を含む。</w:t>
            </w:r>
          </w:p>
          <w:p w14:paraId="55D4473B" w14:textId="76DF5FAC" w:rsidR="00325F91" w:rsidRPr="00B50AC9" w:rsidRDefault="00325F91" w:rsidP="00325F91">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Pr="00B50AC9">
              <w:rPr>
                <w:rFonts w:ascii="メイリオ" w:eastAsia="メイリオ" w:hAnsi="メイリオ"/>
                <w:color w:val="000000" w:themeColor="text1"/>
                <w:szCs w:val="24"/>
              </w:rPr>
              <w:t>1項(1)～(5)により公表する情報は以下のとおり。</w:t>
            </w:r>
          </w:p>
          <w:p w14:paraId="4BBD9047" w14:textId="77777777" w:rsidR="00325F91" w:rsidRPr="00B50AC9" w:rsidRDefault="00325F91" w:rsidP="00325F91">
            <w:pPr>
              <w:pStyle w:val="aa"/>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 xml:space="preserve">(1) </w:t>
            </w:r>
            <w:r w:rsidRPr="00B50AC9">
              <w:rPr>
                <w:rFonts w:ascii="メイリオ" w:eastAsia="メイリオ" w:hAnsi="メイリオ" w:hint="eastAsia"/>
                <w:color w:val="000000" w:themeColor="text1"/>
                <w:szCs w:val="24"/>
              </w:rPr>
              <w:t>輸送の安全に関する基本的な方針</w:t>
            </w:r>
          </w:p>
          <w:p w14:paraId="4254D892" w14:textId="1EDB9457" w:rsidR="00325F91" w:rsidRPr="00B50AC9" w:rsidRDefault="00325F91" w:rsidP="00325F91">
            <w:pPr>
              <w:pStyle w:val="aa"/>
              <w:ind w:firstLineChars="200" w:firstLine="484"/>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Pr="00B50AC9">
              <w:rPr>
                <w:rFonts w:ascii="メイリオ" w:eastAsia="メイリオ" w:hAnsi="メイリオ"/>
                <w:color w:val="000000" w:themeColor="text1"/>
                <w:szCs w:val="24"/>
              </w:rPr>
              <w:t>4条に基づく安全方針</w:t>
            </w:r>
          </w:p>
          <w:p w14:paraId="4C053EA4" w14:textId="77777777" w:rsidR="00325F91" w:rsidRPr="00B50AC9" w:rsidRDefault="00325F91" w:rsidP="00325F91">
            <w:pPr>
              <w:pStyle w:val="aa"/>
              <w:ind w:firstLineChars="300" w:firstLine="72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記載例</w:t>
            </w:r>
            <w:r w:rsidRPr="00B50AC9">
              <w:rPr>
                <w:rFonts w:ascii="メイリオ" w:eastAsia="メイリオ" w:hAnsi="メイリオ"/>
                <w:color w:val="000000" w:themeColor="text1"/>
                <w:szCs w:val="24"/>
              </w:rPr>
              <w:t xml:space="preserve">) </w:t>
            </w:r>
            <w:r w:rsidRPr="00B50AC9">
              <w:rPr>
                <w:rFonts w:ascii="メイリオ" w:eastAsia="メイリオ" w:hAnsi="メイリオ" w:hint="eastAsia"/>
                <w:color w:val="000000" w:themeColor="text1"/>
                <w:szCs w:val="24"/>
              </w:rPr>
              <w:t>関係法令の遵守と安全を最優先とする</w:t>
            </w:r>
          </w:p>
          <w:p w14:paraId="0040FF1C" w14:textId="77777777" w:rsidR="00325F91" w:rsidRPr="00B50AC9" w:rsidRDefault="00325F91" w:rsidP="00325F91">
            <w:pPr>
              <w:pStyle w:val="aa"/>
              <w:ind w:firstLineChars="600" w:firstLine="145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（箇条書き、簡潔な一文で述べることでも可）</w:t>
            </w:r>
          </w:p>
          <w:p w14:paraId="58878D5E" w14:textId="77777777" w:rsidR="00325F91" w:rsidRPr="00B50AC9" w:rsidRDefault="00325F91" w:rsidP="00325F91">
            <w:pPr>
              <w:pStyle w:val="aa"/>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 xml:space="preserve">(2) </w:t>
            </w:r>
            <w:r w:rsidRPr="00B50AC9">
              <w:rPr>
                <w:rFonts w:ascii="メイリオ" w:eastAsia="メイリオ" w:hAnsi="メイリオ" w:hint="eastAsia"/>
                <w:color w:val="000000" w:themeColor="text1"/>
                <w:szCs w:val="24"/>
              </w:rPr>
              <w:t>輸送の安全に関する重点施策及びその達成状況</w:t>
            </w:r>
          </w:p>
          <w:p w14:paraId="634731D4" w14:textId="7955BEE5" w:rsidR="00325F91" w:rsidRPr="00B50AC9" w:rsidRDefault="00325F91" w:rsidP="00325F91">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w:t>
            </w:r>
            <w:r w:rsidRPr="00B50AC9">
              <w:rPr>
                <w:rFonts w:ascii="メイリオ" w:eastAsia="メイリオ" w:hAnsi="メイリオ"/>
                <w:color w:val="000000" w:themeColor="text1"/>
                <w:szCs w:val="24"/>
              </w:rPr>
              <w:t xml:space="preserve"> ・第</w:t>
            </w:r>
            <w:r w:rsidR="0032559B" w:rsidRPr="00B50AC9">
              <w:rPr>
                <w:rFonts w:ascii="メイリオ" w:eastAsia="メイリオ" w:hAnsi="メイリオ"/>
                <w:color w:val="000000" w:themeColor="text1"/>
                <w:szCs w:val="24"/>
              </w:rPr>
              <w:t>5</w:t>
            </w:r>
            <w:r w:rsidRPr="00B50AC9">
              <w:rPr>
                <w:rFonts w:ascii="メイリオ" w:eastAsia="メイリオ" w:hAnsi="メイリオ"/>
                <w:color w:val="000000" w:themeColor="text1"/>
                <w:szCs w:val="24"/>
              </w:rPr>
              <w:t>条に基づく安全重点施策及びその達成状況</w:t>
            </w:r>
          </w:p>
          <w:p w14:paraId="3D4F82B5" w14:textId="77777777" w:rsidR="00325F91" w:rsidRPr="00B50AC9" w:rsidRDefault="00325F91" w:rsidP="00325F91">
            <w:pPr>
              <w:pStyle w:val="aa"/>
              <w:ind w:firstLineChars="400" w:firstLine="968"/>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記載例）○年度は、運航可否の判断の適切な実施により、気</w:t>
            </w:r>
          </w:p>
          <w:p w14:paraId="2E563ACA" w14:textId="77777777" w:rsidR="00325F91" w:rsidRPr="00B50AC9" w:rsidRDefault="00325F91" w:rsidP="00325F91">
            <w:pPr>
              <w:pStyle w:val="aa"/>
              <w:ind w:firstLineChars="800" w:firstLine="193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象悪化に伴う事故をゼロにする　⇒達成状況：･･･</w:t>
            </w:r>
          </w:p>
          <w:p w14:paraId="59EEEDA1" w14:textId="77777777" w:rsidR="00325F91" w:rsidRPr="00B50AC9" w:rsidRDefault="00325F91" w:rsidP="00325F91">
            <w:pPr>
              <w:pStyle w:val="aa"/>
              <w:ind w:firstLineChars="800" w:firstLine="1936"/>
              <w:rPr>
                <w:rFonts w:ascii="メイリオ" w:eastAsia="メイリオ" w:hAnsi="メイリオ"/>
                <w:color w:val="000000" w:themeColor="text1"/>
                <w:szCs w:val="24"/>
              </w:rPr>
            </w:pPr>
          </w:p>
          <w:p w14:paraId="3D1A137A" w14:textId="77777777" w:rsidR="00325F91" w:rsidRPr="00B50AC9" w:rsidRDefault="00325F91" w:rsidP="00325F91">
            <w:pPr>
              <w:pStyle w:val="aa"/>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 xml:space="preserve">(3) </w:t>
            </w:r>
            <w:r w:rsidRPr="00B50AC9">
              <w:rPr>
                <w:rFonts w:ascii="メイリオ" w:eastAsia="メイリオ" w:hAnsi="メイリオ" w:hint="eastAsia"/>
                <w:color w:val="000000" w:themeColor="text1"/>
                <w:szCs w:val="24"/>
              </w:rPr>
              <w:t>安全管理規程（運航可否判断のフロー図を含む）</w:t>
            </w:r>
          </w:p>
          <w:p w14:paraId="2C69FCB9" w14:textId="5638006F" w:rsidR="00325F91" w:rsidRPr="00B50AC9" w:rsidRDefault="00325F91" w:rsidP="00325F91">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w:t>
            </w:r>
            <w:r w:rsidRPr="00B50AC9">
              <w:rPr>
                <w:rFonts w:ascii="メイリオ" w:eastAsia="メイリオ" w:hAnsi="メイリオ"/>
                <w:color w:val="000000" w:themeColor="text1"/>
                <w:szCs w:val="24"/>
              </w:rPr>
              <w:t xml:space="preserve"> ・第</w:t>
            </w:r>
            <w:r w:rsidR="0032559B" w:rsidRPr="00B50AC9">
              <w:rPr>
                <w:rFonts w:ascii="メイリオ" w:eastAsia="メイリオ" w:hAnsi="メイリオ"/>
                <w:color w:val="000000" w:themeColor="text1"/>
                <w:szCs w:val="24"/>
              </w:rPr>
              <w:t>1</w:t>
            </w:r>
            <w:r w:rsidRPr="00B50AC9">
              <w:rPr>
                <w:rFonts w:ascii="メイリオ" w:eastAsia="メイリオ" w:hAnsi="メイリオ"/>
                <w:color w:val="000000" w:themeColor="text1"/>
                <w:szCs w:val="24"/>
              </w:rPr>
              <w:t>条第</w:t>
            </w:r>
            <w:r w:rsidR="0032559B" w:rsidRPr="00B50AC9">
              <w:rPr>
                <w:rFonts w:ascii="メイリオ" w:eastAsia="メイリオ" w:hAnsi="メイリオ"/>
                <w:color w:val="000000" w:themeColor="text1"/>
                <w:szCs w:val="24"/>
              </w:rPr>
              <w:t>2</w:t>
            </w:r>
            <w:r w:rsidRPr="00B50AC9">
              <w:rPr>
                <w:rFonts w:ascii="メイリオ" w:eastAsia="メイリオ" w:hAnsi="メイリオ"/>
                <w:color w:val="000000" w:themeColor="text1"/>
                <w:szCs w:val="24"/>
              </w:rPr>
              <w:t>項に規定する各種基準を含む（企業情報及び個人情</w:t>
            </w:r>
          </w:p>
          <w:p w14:paraId="79111108" w14:textId="77777777" w:rsidR="00325F91" w:rsidRPr="00B50AC9" w:rsidRDefault="00325F91" w:rsidP="00325F91">
            <w:pPr>
              <w:pStyle w:val="aa"/>
              <w:ind w:firstLineChars="300" w:firstLine="72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報等は除くことも可）</w:t>
            </w:r>
          </w:p>
          <w:p w14:paraId="1EC75938" w14:textId="49D5EE44" w:rsidR="00325F91" w:rsidRPr="00B50AC9" w:rsidRDefault="00325F91" w:rsidP="00325F91">
            <w:pPr>
              <w:pStyle w:val="aa"/>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(4)</w:t>
            </w:r>
            <w:r w:rsidR="00821BAE" w:rsidRPr="00B50AC9">
              <w:rPr>
                <w:rFonts w:ascii="メイリオ" w:eastAsia="メイリオ" w:hAnsi="メイリオ"/>
                <w:color w:val="000000" w:themeColor="text1"/>
                <w:szCs w:val="24"/>
              </w:rPr>
              <w:t>(5)</w:t>
            </w:r>
            <w:r w:rsidRPr="00B50AC9">
              <w:rPr>
                <w:rFonts w:ascii="メイリオ" w:eastAsia="メイリオ" w:hAnsi="メイリオ"/>
                <w:color w:val="000000" w:themeColor="text1"/>
                <w:szCs w:val="24"/>
              </w:rPr>
              <w:t xml:space="preserve"> 安全統括管理者、運航管理者に係る情報</w:t>
            </w:r>
          </w:p>
          <w:p w14:paraId="60B66FD1" w14:textId="77777777" w:rsidR="00325F91" w:rsidRPr="00B50AC9" w:rsidRDefault="00325F91" w:rsidP="00325F91">
            <w:pPr>
              <w:pStyle w:val="aa"/>
              <w:ind w:firstLineChars="300" w:firstLine="726"/>
              <w:rPr>
                <w:rFonts w:ascii="メイリオ" w:eastAsia="メイリオ" w:hAnsi="メイリオ"/>
                <w:color w:val="000000" w:themeColor="text1"/>
                <w:szCs w:val="24"/>
                <w:lang w:eastAsia="zh-TW"/>
              </w:rPr>
            </w:pPr>
            <w:r w:rsidRPr="00B50AC9">
              <w:rPr>
                <w:rFonts w:ascii="メイリオ" w:eastAsia="メイリオ" w:hAnsi="メイリオ" w:hint="eastAsia"/>
                <w:color w:val="000000" w:themeColor="text1"/>
                <w:szCs w:val="24"/>
                <w:lang w:eastAsia="zh-TW"/>
              </w:rPr>
              <w:t>記載例）　安全統括管理者：代表取締役</w:t>
            </w:r>
            <w:r w:rsidRPr="00B50AC9">
              <w:rPr>
                <w:rFonts w:ascii="メイリオ" w:eastAsia="メイリオ" w:hAnsi="メイリオ"/>
                <w:color w:val="000000" w:themeColor="text1"/>
                <w:szCs w:val="24"/>
                <w:lang w:eastAsia="zh-TW"/>
              </w:rPr>
              <w:t xml:space="preserve"> R○.○.○選任</w:t>
            </w:r>
          </w:p>
          <w:p w14:paraId="4CF563FE" w14:textId="2F22863D" w:rsidR="00325F91" w:rsidRPr="00B50AC9" w:rsidRDefault="00325F91" w:rsidP="00325F91">
            <w:pPr>
              <w:pStyle w:val="aa"/>
              <w:wordWrap/>
              <w:spacing w:line="240" w:lineRule="auto"/>
              <w:rPr>
                <w:rFonts w:ascii="メイリオ" w:eastAsia="メイリオ" w:hAnsi="メイリオ"/>
                <w:color w:val="000000" w:themeColor="text1"/>
                <w:szCs w:val="24"/>
                <w:lang w:eastAsia="zh-TW"/>
              </w:rPr>
            </w:pPr>
            <w:r w:rsidRPr="00B50AC9">
              <w:rPr>
                <w:rFonts w:ascii="メイリオ" w:eastAsia="メイリオ" w:hAnsi="メイリオ" w:hint="eastAsia"/>
                <w:color w:val="000000" w:themeColor="text1"/>
                <w:szCs w:val="24"/>
                <w:lang w:eastAsia="zh-TW"/>
              </w:rPr>
              <w:t xml:space="preserve">　　　　　　　　　</w:t>
            </w:r>
            <w:r w:rsidRPr="00B50AC9">
              <w:rPr>
                <w:rFonts w:ascii="メイリオ" w:eastAsia="メイリオ" w:hAnsi="メイリオ"/>
                <w:color w:val="000000" w:themeColor="text1"/>
                <w:szCs w:val="24"/>
                <w:lang w:eastAsia="zh-TW"/>
              </w:rPr>
              <w:t xml:space="preserve"> </w:t>
            </w:r>
            <w:r w:rsidR="00821BAE" w:rsidRPr="00B50AC9">
              <w:rPr>
                <w:rFonts w:ascii="メイリオ" w:eastAsia="メイリオ" w:hAnsi="メイリオ" w:hint="eastAsia"/>
                <w:color w:val="000000" w:themeColor="text1"/>
                <w:szCs w:val="24"/>
                <w:lang w:eastAsia="zh-TW"/>
              </w:rPr>
              <w:t xml:space="preserve">　</w:t>
            </w:r>
            <w:r w:rsidRPr="00B50AC9">
              <w:rPr>
                <w:rFonts w:ascii="メイリオ" w:eastAsia="メイリオ" w:hAnsi="メイリオ" w:hint="eastAsia"/>
                <w:color w:val="000000" w:themeColor="text1"/>
                <w:szCs w:val="24"/>
                <w:lang w:eastAsia="zh-TW"/>
              </w:rPr>
              <w:t xml:space="preserve">運航管理者：○○課長　</w:t>
            </w:r>
            <w:r w:rsidRPr="00B50AC9">
              <w:rPr>
                <w:rFonts w:ascii="メイリオ" w:eastAsia="メイリオ" w:hAnsi="メイリオ"/>
                <w:color w:val="000000" w:themeColor="text1"/>
                <w:szCs w:val="24"/>
                <w:lang w:eastAsia="zh-TW"/>
              </w:rPr>
              <w:t>R○.○.○選任</w:t>
            </w:r>
          </w:p>
          <w:p w14:paraId="7E60308F" w14:textId="51EC80C9" w:rsidR="00325F91" w:rsidRPr="00B50AC9" w:rsidRDefault="00325F91" w:rsidP="00325F91">
            <w:pPr>
              <w:pStyle w:val="aa"/>
              <w:wordWrap/>
              <w:spacing w:line="240" w:lineRule="auto"/>
              <w:rPr>
                <w:rFonts w:ascii="メイリオ" w:eastAsia="メイリオ" w:hAnsi="メイリオ"/>
                <w:color w:val="000000" w:themeColor="text1"/>
                <w:szCs w:val="24"/>
                <w:lang w:eastAsia="zh-TW"/>
              </w:rPr>
            </w:pPr>
          </w:p>
        </w:tc>
      </w:tr>
      <w:tr w:rsidR="00AE7125" w:rsidRPr="00AE7125" w14:paraId="5E10F031" w14:textId="77777777" w:rsidTr="00A46A41">
        <w:tc>
          <w:tcPr>
            <w:tcW w:w="2939" w:type="pct"/>
            <w:tcBorders>
              <w:left w:val="single" w:sz="4" w:space="0" w:color="auto"/>
              <w:bottom w:val="single" w:sz="4" w:space="0" w:color="auto"/>
            </w:tcBorders>
            <w:vAlign w:val="center"/>
          </w:tcPr>
          <w:p w14:paraId="47A46D30" w14:textId="77777777" w:rsidR="007C3CB5" w:rsidRPr="00B50AC9" w:rsidRDefault="007C3CB5" w:rsidP="007C3CB5">
            <w:pPr>
              <w:pStyle w:val="aa"/>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lastRenderedPageBreak/>
              <w:t>（安全管理規程の見直し）</w:t>
            </w:r>
          </w:p>
          <w:p w14:paraId="09FDA27B" w14:textId="633C99FC" w:rsidR="007C3CB5" w:rsidRPr="00B50AC9" w:rsidRDefault="007C3CB5" w:rsidP="007C3CB5">
            <w:pPr>
              <w:pStyle w:val="aa"/>
              <w:wordWrap/>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第４４条　安全管理規程を変更するときは、当該変更後の安全管理規程に基づく事業を</w:t>
            </w:r>
            <w:r w:rsidR="00273078" w:rsidRPr="00B50AC9">
              <w:rPr>
                <w:rFonts w:ascii="メイリオ" w:eastAsia="メイリオ" w:hAnsi="メイリオ" w:hint="eastAsia"/>
                <w:color w:val="000000" w:themeColor="text1"/>
                <w:spacing w:val="0"/>
                <w:szCs w:val="24"/>
              </w:rPr>
              <w:t>開始する日まで</w:t>
            </w:r>
            <w:r w:rsidRPr="00B50AC9">
              <w:rPr>
                <w:rFonts w:ascii="メイリオ" w:eastAsia="メイリオ" w:hAnsi="メイリオ" w:hint="eastAsia"/>
                <w:color w:val="000000" w:themeColor="text1"/>
                <w:spacing w:val="0"/>
                <w:szCs w:val="24"/>
              </w:rPr>
              <w:t>に、所轄地方運輸局に届け出るものとする。</w:t>
            </w:r>
          </w:p>
          <w:p w14:paraId="2BD0C32F" w14:textId="77777777" w:rsidR="005B2098" w:rsidRPr="00B50AC9" w:rsidRDefault="005B2098" w:rsidP="005B2098">
            <w:pPr>
              <w:spacing w:line="320" w:lineRule="exact"/>
              <w:jc w:val="left"/>
              <w:rPr>
                <w:rFonts w:ascii="メイリオ" w:eastAsia="メイリオ" w:hAnsi="メイリオ"/>
                <w:color w:val="000000" w:themeColor="text1"/>
                <w:sz w:val="24"/>
                <w:szCs w:val="24"/>
              </w:rPr>
            </w:pPr>
          </w:p>
        </w:tc>
        <w:tc>
          <w:tcPr>
            <w:tcW w:w="169" w:type="pct"/>
            <w:vAlign w:val="center"/>
          </w:tcPr>
          <w:p w14:paraId="02DCBBD8" w14:textId="77777777" w:rsidR="005B2098" w:rsidRPr="00B50AC9" w:rsidRDefault="005B2098" w:rsidP="005B2098">
            <w:pPr>
              <w:pStyle w:val="aa"/>
              <w:wordWrap/>
              <w:spacing w:line="320" w:lineRule="exact"/>
              <w:ind w:left="282" w:hangingChars="100" w:hanging="282"/>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892" w:type="pct"/>
            <w:gridSpan w:val="2"/>
          </w:tcPr>
          <w:p w14:paraId="36CC7E2A" w14:textId="77777777" w:rsidR="005B2098" w:rsidRPr="00B50AC9" w:rsidRDefault="005B2098" w:rsidP="005B2098">
            <w:pPr>
              <w:pStyle w:val="aa"/>
              <w:wordWrap/>
              <w:spacing w:line="320" w:lineRule="exact"/>
              <w:ind w:left="242" w:hangingChars="100" w:hanging="242"/>
              <w:rPr>
                <w:rFonts w:ascii="メイリオ" w:eastAsia="メイリオ" w:hAnsi="メイリオ"/>
                <w:color w:val="000000" w:themeColor="text1"/>
                <w:szCs w:val="24"/>
              </w:rPr>
            </w:pPr>
          </w:p>
        </w:tc>
      </w:tr>
      <w:tr w:rsidR="00AE7125" w:rsidRPr="00AE7125" w14:paraId="62EAB289" w14:textId="77777777" w:rsidTr="00A46A41">
        <w:tc>
          <w:tcPr>
            <w:tcW w:w="2939" w:type="pct"/>
            <w:tcBorders>
              <w:left w:val="single" w:sz="4" w:space="0" w:color="auto"/>
            </w:tcBorders>
          </w:tcPr>
          <w:p w14:paraId="1C08FAB6" w14:textId="77777777" w:rsidR="00954551" w:rsidRPr="00B50AC9" w:rsidRDefault="00954551" w:rsidP="00954551">
            <w:pPr>
              <w:pStyle w:val="aa"/>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（安全管理規程の備置き）</w:t>
            </w:r>
          </w:p>
          <w:p w14:paraId="1F86E5D3" w14:textId="0284F5F0" w:rsidR="00954551" w:rsidRPr="00B50AC9" w:rsidRDefault="00954551" w:rsidP="00954551">
            <w:pPr>
              <w:pStyle w:val="aa"/>
              <w:wordWrap/>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第４５条　安全統括管理者</w:t>
            </w:r>
            <w:r w:rsidR="00B34447" w:rsidRPr="00B50AC9">
              <w:rPr>
                <w:rFonts w:ascii="メイリオ" w:eastAsia="メイリオ" w:hAnsi="メイリオ" w:hint="eastAsia"/>
                <w:color w:val="000000" w:themeColor="text1"/>
                <w:spacing w:val="0"/>
                <w:szCs w:val="24"/>
              </w:rPr>
              <w:t>は</w:t>
            </w:r>
            <w:r w:rsidRPr="00B50AC9">
              <w:rPr>
                <w:rFonts w:ascii="メイリオ" w:eastAsia="メイリオ" w:hAnsi="メイリオ" w:hint="eastAsia"/>
                <w:color w:val="000000" w:themeColor="text1"/>
                <w:spacing w:val="0"/>
                <w:szCs w:val="24"/>
              </w:rPr>
              <w:t>、第２条の船舶及び営業所並びに同船舶の運航に関する業務に従事する者が配置される場所に、安全管理規程を容易に閲覧できるよう備え置</w:t>
            </w:r>
            <w:r w:rsidR="00B34447" w:rsidRPr="00B50AC9">
              <w:rPr>
                <w:rFonts w:ascii="メイリオ" w:eastAsia="メイリオ" w:hAnsi="メイリオ" w:hint="eastAsia"/>
                <w:color w:val="000000" w:themeColor="text1"/>
                <w:spacing w:val="0"/>
                <w:szCs w:val="24"/>
              </w:rPr>
              <w:t>く</w:t>
            </w:r>
            <w:r w:rsidRPr="00B50AC9">
              <w:rPr>
                <w:rFonts w:ascii="メイリオ" w:eastAsia="メイリオ" w:hAnsi="メイリオ" w:hint="eastAsia"/>
                <w:color w:val="000000" w:themeColor="text1"/>
                <w:spacing w:val="0"/>
                <w:szCs w:val="24"/>
              </w:rPr>
              <w:t>ものとする。</w:t>
            </w:r>
          </w:p>
          <w:p w14:paraId="45148233" w14:textId="77777777" w:rsidR="005B2098" w:rsidRPr="00B50AC9" w:rsidRDefault="005B2098" w:rsidP="005B2098">
            <w:pPr>
              <w:spacing w:line="320" w:lineRule="exact"/>
              <w:jc w:val="left"/>
              <w:rPr>
                <w:rFonts w:ascii="メイリオ" w:eastAsia="メイリオ" w:hAnsi="メイリオ"/>
                <w:color w:val="000000" w:themeColor="text1"/>
                <w:sz w:val="24"/>
                <w:szCs w:val="24"/>
              </w:rPr>
            </w:pPr>
          </w:p>
        </w:tc>
        <w:tc>
          <w:tcPr>
            <w:tcW w:w="169" w:type="pct"/>
            <w:vAlign w:val="center"/>
          </w:tcPr>
          <w:p w14:paraId="3ED3BCCA" w14:textId="77777777" w:rsidR="005B2098" w:rsidRPr="00B50AC9" w:rsidRDefault="005B2098" w:rsidP="005B2098">
            <w:pPr>
              <w:pStyle w:val="aa"/>
              <w:wordWrap/>
              <w:spacing w:line="320" w:lineRule="exact"/>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892" w:type="pct"/>
            <w:gridSpan w:val="2"/>
          </w:tcPr>
          <w:p w14:paraId="7FE17235" w14:textId="77777777" w:rsidR="005B2098" w:rsidRPr="00B50AC9" w:rsidRDefault="005B2098" w:rsidP="005B2098">
            <w:pPr>
              <w:pStyle w:val="aa"/>
              <w:wordWrap/>
              <w:spacing w:line="320" w:lineRule="exact"/>
              <w:rPr>
                <w:rFonts w:ascii="メイリオ" w:eastAsia="メイリオ" w:hAnsi="メイリオ"/>
                <w:color w:val="000000" w:themeColor="text1"/>
                <w:szCs w:val="24"/>
              </w:rPr>
            </w:pPr>
          </w:p>
          <w:p w14:paraId="538EE392" w14:textId="77777777" w:rsidR="00D6043B" w:rsidRPr="00B50AC9" w:rsidRDefault="00D6043B" w:rsidP="00D6043B">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Pr="00B50AC9">
              <w:rPr>
                <w:rFonts w:ascii="メイリオ" w:eastAsia="メイリオ" w:hAnsi="メイリオ" w:cs="ＭＳ ゴシック"/>
                <w:color w:val="000000" w:themeColor="text1"/>
                <w:spacing w:val="1"/>
                <w:kern w:val="0"/>
                <w:sz w:val="24"/>
                <w:szCs w:val="24"/>
              </w:rPr>
              <w:t>45条関係</w:t>
            </w:r>
          </w:p>
          <w:p w14:paraId="2BBD2751" w14:textId="41DB9EED" w:rsidR="00D6043B" w:rsidRPr="00B50AC9" w:rsidRDefault="00D6043B" w:rsidP="00D6043B">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備え置き方法は、電磁的媒体が常時閲覧できる状態（パソコン等の端末にて閲覧できる状態）でも差し支えない</w:t>
            </w:r>
            <w:r w:rsidR="00EA2B40" w:rsidRPr="00B50AC9">
              <w:rPr>
                <w:rFonts w:ascii="メイリオ" w:eastAsia="メイリオ" w:hAnsi="メイリオ" w:hint="eastAsia"/>
                <w:color w:val="000000" w:themeColor="text1"/>
                <w:szCs w:val="24"/>
              </w:rPr>
              <w:t>。</w:t>
            </w:r>
          </w:p>
          <w:p w14:paraId="60381782" w14:textId="77777777" w:rsidR="00D6043B" w:rsidRPr="00B50AC9" w:rsidRDefault="00D6043B" w:rsidP="005B2098">
            <w:pPr>
              <w:pStyle w:val="aa"/>
              <w:wordWrap/>
              <w:spacing w:line="320" w:lineRule="exact"/>
              <w:rPr>
                <w:rFonts w:ascii="メイリオ" w:eastAsia="メイリオ" w:hAnsi="メイリオ"/>
                <w:color w:val="000000" w:themeColor="text1"/>
                <w:szCs w:val="24"/>
              </w:rPr>
            </w:pPr>
          </w:p>
        </w:tc>
      </w:tr>
      <w:tr w:rsidR="00C42BC3" w:rsidRPr="00AE7125" w14:paraId="05CAF12C" w14:textId="77777777" w:rsidTr="00A46A41">
        <w:tc>
          <w:tcPr>
            <w:tcW w:w="2939" w:type="pct"/>
            <w:tcBorders>
              <w:left w:val="single" w:sz="4" w:space="0" w:color="auto"/>
            </w:tcBorders>
            <w:vAlign w:val="center"/>
          </w:tcPr>
          <w:p w14:paraId="48EF2DC5" w14:textId="77777777" w:rsidR="005B2098" w:rsidRPr="00B50AC9" w:rsidRDefault="005B2098" w:rsidP="005B2098">
            <w:pPr>
              <w:pStyle w:val="aa"/>
              <w:wordWrap/>
              <w:overflowPunct w:val="0"/>
              <w:spacing w:line="320" w:lineRule="exact"/>
              <w:ind w:firstLineChars="300" w:firstLine="726"/>
              <w:jc w:val="left"/>
              <w:textAlignment w:val="baseline"/>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附　則</w:t>
            </w:r>
          </w:p>
          <w:p w14:paraId="1ABBC419" w14:textId="77777777" w:rsidR="005B2098" w:rsidRPr="00B50AC9" w:rsidRDefault="005B2098" w:rsidP="005B2098">
            <w:pPr>
              <w:pStyle w:val="aa"/>
              <w:wordWrap/>
              <w:overflowPunct w:val="0"/>
              <w:spacing w:line="320" w:lineRule="exact"/>
              <w:jc w:val="left"/>
              <w:textAlignment w:val="baseline"/>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この規程は、令和　　年　　月　　日より実施する。</w:t>
            </w:r>
          </w:p>
          <w:p w14:paraId="305EAB48" w14:textId="77777777" w:rsidR="005B2098" w:rsidRPr="00B50AC9" w:rsidRDefault="005B2098" w:rsidP="005B2098">
            <w:pPr>
              <w:pStyle w:val="aa"/>
              <w:wordWrap/>
              <w:overflowPunct w:val="0"/>
              <w:spacing w:line="320" w:lineRule="exact"/>
              <w:jc w:val="left"/>
              <w:textAlignment w:val="baseline"/>
              <w:rPr>
                <w:rFonts w:ascii="メイリオ" w:eastAsia="メイリオ" w:hAnsi="メイリオ"/>
                <w:color w:val="000000" w:themeColor="text1"/>
                <w:szCs w:val="24"/>
              </w:rPr>
            </w:pPr>
          </w:p>
        </w:tc>
        <w:tc>
          <w:tcPr>
            <w:tcW w:w="169" w:type="pct"/>
            <w:vAlign w:val="center"/>
          </w:tcPr>
          <w:p w14:paraId="3ADDA579" w14:textId="77777777" w:rsidR="005B2098" w:rsidRPr="00B50AC9" w:rsidRDefault="005B2098" w:rsidP="005B2098">
            <w:pPr>
              <w:spacing w:line="320" w:lineRule="exact"/>
              <w:jc w:val="center"/>
              <w:rPr>
                <w:rFonts w:ascii="メイリオ" w:eastAsia="メイリオ" w:hAnsi="メイリオ"/>
                <w:color w:val="000000" w:themeColor="text1"/>
                <w:sz w:val="24"/>
                <w:szCs w:val="24"/>
              </w:rPr>
            </w:pPr>
          </w:p>
        </w:tc>
        <w:tc>
          <w:tcPr>
            <w:tcW w:w="1892" w:type="pct"/>
            <w:gridSpan w:val="2"/>
          </w:tcPr>
          <w:p w14:paraId="6421F543" w14:textId="77777777" w:rsidR="005B2098" w:rsidRPr="00B50AC9" w:rsidRDefault="005B2098" w:rsidP="005B2098">
            <w:pPr>
              <w:spacing w:line="320" w:lineRule="exact"/>
              <w:rPr>
                <w:rFonts w:ascii="メイリオ" w:eastAsia="メイリオ" w:hAnsi="メイリオ"/>
                <w:color w:val="000000" w:themeColor="text1"/>
                <w:sz w:val="24"/>
                <w:szCs w:val="24"/>
              </w:rPr>
            </w:pPr>
          </w:p>
        </w:tc>
      </w:tr>
    </w:tbl>
    <w:p w14:paraId="6F6A441F" w14:textId="77777777" w:rsidR="00CD4289" w:rsidRPr="00B50AC9" w:rsidRDefault="00CD4289" w:rsidP="00CD4289">
      <w:pPr>
        <w:rPr>
          <w:rFonts w:ascii="メイリオ" w:eastAsia="メイリオ" w:hAnsi="メイリオ"/>
          <w:color w:val="000000" w:themeColor="text1"/>
          <w:sz w:val="24"/>
          <w:szCs w:val="24"/>
        </w:rPr>
      </w:pPr>
    </w:p>
    <w:p w14:paraId="6985C568" w14:textId="75164C14" w:rsidR="00CD4289" w:rsidRPr="00B50AC9" w:rsidRDefault="00CD4289" w:rsidP="00CD4289">
      <w:pPr>
        <w:rPr>
          <w:color w:val="000000" w:themeColor="text1"/>
        </w:rPr>
      </w:pPr>
      <w:r w:rsidRPr="00B50AC9">
        <w:rPr>
          <w:color w:val="000000" w:themeColor="text1"/>
        </w:rPr>
        <w:br w:type="page"/>
      </w:r>
    </w:p>
    <w:p w14:paraId="7566E3B9" w14:textId="1F0D313E" w:rsidR="00CD4289" w:rsidRPr="00B50AC9" w:rsidRDefault="00CD4289" w:rsidP="00CD4289">
      <w:pPr>
        <w:tabs>
          <w:tab w:val="center" w:pos="4252"/>
          <w:tab w:val="right" w:pos="8504"/>
        </w:tabs>
        <w:snapToGrid w:val="0"/>
        <w:jc w:val="center"/>
        <w:rPr>
          <w:rFonts w:ascii="メイリオ" w:eastAsia="メイリオ" w:hAnsi="メイリオ"/>
          <w:color w:val="000000" w:themeColor="text1"/>
          <w:sz w:val="44"/>
        </w:rPr>
      </w:pPr>
      <w:r w:rsidRPr="00B50AC9">
        <w:rPr>
          <w:rFonts w:ascii="メイリオ" w:eastAsia="メイリオ" w:hAnsi="メイリオ" w:hint="eastAsia"/>
          <w:color w:val="000000" w:themeColor="text1"/>
          <w:sz w:val="44"/>
        </w:rPr>
        <w:lastRenderedPageBreak/>
        <w:t>【</w:t>
      </w:r>
      <w:r w:rsidR="00557548" w:rsidRPr="00B50AC9">
        <w:rPr>
          <w:rFonts w:ascii="メイリオ" w:eastAsia="メイリオ" w:hAnsi="メイリオ" w:hint="eastAsia"/>
          <w:color w:val="000000" w:themeColor="text1"/>
          <w:sz w:val="44"/>
        </w:rPr>
        <w:t>旅客定員</w:t>
      </w:r>
      <w:r w:rsidR="00557548" w:rsidRPr="00B50AC9">
        <w:rPr>
          <w:rFonts w:ascii="メイリオ" w:eastAsia="メイリオ" w:hAnsi="メイリオ"/>
          <w:color w:val="000000" w:themeColor="text1"/>
          <w:sz w:val="44"/>
        </w:rPr>
        <w:t>12名以下の小型船舶</w:t>
      </w:r>
      <w:r w:rsidRPr="00B50AC9">
        <w:rPr>
          <w:rFonts w:ascii="メイリオ" w:eastAsia="メイリオ" w:hAnsi="メイリオ" w:hint="eastAsia"/>
          <w:color w:val="000000" w:themeColor="text1"/>
          <w:sz w:val="44"/>
        </w:rPr>
        <w:t>事業者用】運航基準　作成要領（チェックマニュアル）</w:t>
      </w:r>
    </w:p>
    <w:tbl>
      <w:tblPr>
        <w:tblStyle w:val="a9"/>
        <w:tblW w:w="5000" w:type="pct"/>
        <w:jc w:val="center"/>
        <w:tblLayout w:type="fixed"/>
        <w:tblLook w:val="04A0" w:firstRow="1" w:lastRow="0" w:firstColumn="1" w:lastColumn="0" w:noHBand="0" w:noVBand="1"/>
      </w:tblPr>
      <w:tblGrid>
        <w:gridCol w:w="11760"/>
        <w:gridCol w:w="851"/>
        <w:gridCol w:w="8351"/>
      </w:tblGrid>
      <w:tr w:rsidR="00AE7125" w:rsidRPr="00AE7125" w14:paraId="0E0E9522" w14:textId="77777777" w:rsidTr="00B33C0D">
        <w:trPr>
          <w:jc w:val="center"/>
        </w:trPr>
        <w:tc>
          <w:tcPr>
            <w:tcW w:w="2805" w:type="pct"/>
            <w:shd w:val="clear" w:color="auto" w:fill="auto"/>
          </w:tcPr>
          <w:p w14:paraId="54B0C63A" w14:textId="77777777" w:rsidR="00CD4289" w:rsidRPr="00B50AC9" w:rsidRDefault="00CD4289" w:rsidP="00B33C0D">
            <w:pPr>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運航基準（ひな形）</w:t>
            </w:r>
          </w:p>
        </w:tc>
        <w:tc>
          <w:tcPr>
            <w:tcW w:w="203" w:type="pct"/>
          </w:tcPr>
          <w:p w14:paraId="1CB1868D" w14:textId="77777777" w:rsidR="00CD4289" w:rsidRPr="00B50AC9" w:rsidRDefault="00CD4289" w:rsidP="00B33C0D">
            <w:pPr>
              <w:jc w:val="center"/>
              <w:rPr>
                <w:rFonts w:ascii="メイリオ" w:eastAsia="メイリオ" w:hAnsi="メイリオ"/>
                <w:noProof/>
                <w:color w:val="000000" w:themeColor="text1"/>
                <w:sz w:val="24"/>
                <w:szCs w:val="24"/>
              </w:rPr>
            </w:pPr>
            <w:r w:rsidRPr="00B50AC9">
              <w:rPr>
                <w:rFonts w:ascii="メイリオ" w:eastAsia="メイリオ" w:hAnsi="メイリオ" w:hint="eastAsia"/>
                <w:noProof/>
                <w:color w:val="000000" w:themeColor="text1"/>
                <w:sz w:val="24"/>
                <w:szCs w:val="24"/>
              </w:rPr>
              <w:t>確認</w:t>
            </w:r>
          </w:p>
        </w:tc>
        <w:tc>
          <w:tcPr>
            <w:tcW w:w="1992" w:type="pct"/>
            <w:shd w:val="clear" w:color="auto" w:fill="auto"/>
          </w:tcPr>
          <w:p w14:paraId="6183883E" w14:textId="77777777" w:rsidR="00CD4289" w:rsidRPr="00B50AC9" w:rsidRDefault="00CD4289" w:rsidP="00B33C0D">
            <w:pPr>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作成要領</w:t>
            </w:r>
          </w:p>
        </w:tc>
      </w:tr>
      <w:tr w:rsidR="00AE7125" w:rsidRPr="00AE7125" w14:paraId="65ADE57B" w14:textId="77777777" w:rsidTr="00B33C0D">
        <w:trPr>
          <w:jc w:val="center"/>
        </w:trPr>
        <w:tc>
          <w:tcPr>
            <w:tcW w:w="2805" w:type="pct"/>
            <w:tcBorders>
              <w:bottom w:val="single" w:sz="4" w:space="0" w:color="auto"/>
            </w:tcBorders>
            <w:shd w:val="clear" w:color="auto" w:fill="auto"/>
          </w:tcPr>
          <w:p w14:paraId="5E7DA276" w14:textId="77777777" w:rsidR="0037391C" w:rsidRPr="00B50AC9" w:rsidRDefault="0037391C" w:rsidP="0037391C">
            <w:pPr>
              <w:pStyle w:val="aa"/>
              <w:wordWrap/>
              <w:jc w:val="right"/>
              <w:rPr>
                <w:rFonts w:ascii="メイリオ" w:eastAsia="メイリオ" w:hAnsi="メイリオ"/>
                <w:b/>
                <w:color w:val="000000" w:themeColor="text1"/>
                <w:szCs w:val="24"/>
              </w:rPr>
            </w:pPr>
            <w:r w:rsidRPr="00B50AC9">
              <w:rPr>
                <w:rFonts w:ascii="メイリオ" w:eastAsia="メイリオ" w:hAnsi="メイリオ" w:hint="eastAsia"/>
                <w:color w:val="000000" w:themeColor="text1"/>
                <w:spacing w:val="0"/>
                <w:szCs w:val="24"/>
                <w:bdr w:val="single" w:sz="4" w:space="0" w:color="auto"/>
              </w:rPr>
              <w:t>旅客定員</w:t>
            </w:r>
            <w:r w:rsidRPr="00B50AC9">
              <w:rPr>
                <w:rFonts w:ascii="メイリオ" w:eastAsia="メイリオ" w:hAnsi="メイリオ"/>
                <w:color w:val="000000" w:themeColor="text1"/>
                <w:spacing w:val="0"/>
                <w:szCs w:val="24"/>
                <w:bdr w:val="single" w:sz="4" w:space="0" w:color="auto"/>
              </w:rPr>
              <w:t>12名以下の小型船舶事業者用</w:t>
            </w:r>
          </w:p>
          <w:p w14:paraId="14CE82C7" w14:textId="77777777" w:rsidR="0037391C" w:rsidRPr="00B50AC9" w:rsidRDefault="0037391C" w:rsidP="0037391C">
            <w:pPr>
              <w:pStyle w:val="aa"/>
              <w:wordWrap/>
              <w:ind w:firstLineChars="389" w:firstLine="941"/>
              <w:jc w:val="center"/>
              <w:rPr>
                <w:rFonts w:ascii="メイリオ" w:eastAsia="メイリオ" w:hAnsi="メイリオ"/>
                <w:b/>
                <w:color w:val="000000" w:themeColor="text1"/>
                <w:szCs w:val="24"/>
              </w:rPr>
            </w:pPr>
          </w:p>
          <w:p w14:paraId="517BD413" w14:textId="77777777" w:rsidR="0037391C" w:rsidRPr="00B50AC9" w:rsidRDefault="0037391C" w:rsidP="002E3C74">
            <w:pPr>
              <w:pStyle w:val="aa"/>
              <w:wordWrap/>
              <w:spacing w:line="240" w:lineRule="auto"/>
              <w:ind w:firstLineChars="372" w:firstLine="1049"/>
              <w:jc w:val="center"/>
              <w:rPr>
                <w:rFonts w:ascii="メイリオ" w:eastAsia="メイリオ" w:hAnsi="メイリオ"/>
                <w:b/>
                <w:color w:val="000000" w:themeColor="text1"/>
                <w:spacing w:val="0"/>
                <w:sz w:val="28"/>
                <w:szCs w:val="28"/>
              </w:rPr>
            </w:pPr>
            <w:r w:rsidRPr="00B50AC9">
              <w:rPr>
                <w:rFonts w:ascii="メイリオ" w:eastAsia="メイリオ" w:hAnsi="メイリオ" w:hint="eastAsia"/>
                <w:b/>
                <w:color w:val="000000" w:themeColor="text1"/>
                <w:sz w:val="28"/>
                <w:szCs w:val="28"/>
              </w:rPr>
              <w:t>運　航　基　準　（ひな形）</w:t>
            </w:r>
          </w:p>
          <w:p w14:paraId="1683B732" w14:textId="77777777" w:rsidR="0037391C" w:rsidRPr="00B50AC9" w:rsidRDefault="0037391C" w:rsidP="0037391C">
            <w:pPr>
              <w:pStyle w:val="aa"/>
              <w:wordWrap/>
              <w:jc w:val="center"/>
              <w:rPr>
                <w:rFonts w:ascii="メイリオ" w:eastAsia="メイリオ" w:hAnsi="メイリオ"/>
                <w:color w:val="000000" w:themeColor="text1"/>
                <w:szCs w:val="24"/>
              </w:rPr>
            </w:pPr>
          </w:p>
          <w:p w14:paraId="5617A7EB" w14:textId="77777777" w:rsidR="0037391C" w:rsidRPr="00B50AC9" w:rsidRDefault="0037391C" w:rsidP="0037391C">
            <w:pPr>
              <w:pStyle w:val="aa"/>
              <w:wordWrap/>
              <w:jc w:val="center"/>
              <w:rPr>
                <w:rFonts w:ascii="メイリオ" w:eastAsia="メイリオ" w:hAnsi="メイリオ"/>
                <w:color w:val="000000" w:themeColor="text1"/>
                <w:spacing w:val="0"/>
                <w:szCs w:val="24"/>
                <w:lang w:eastAsia="zh-CN"/>
              </w:rPr>
            </w:pPr>
            <w:r w:rsidRPr="00B50AC9">
              <w:rPr>
                <w:rFonts w:ascii="メイリオ" w:eastAsia="メイリオ" w:hAnsi="メイリオ" w:hint="eastAsia"/>
                <w:color w:val="000000" w:themeColor="text1"/>
                <w:szCs w:val="24"/>
                <w:lang w:eastAsia="zh-CN"/>
              </w:rPr>
              <w:t>令和　年　月　日</w:t>
            </w:r>
          </w:p>
          <w:p w14:paraId="6491C965" w14:textId="77777777" w:rsidR="0037391C" w:rsidRPr="00B50AC9" w:rsidRDefault="0037391C" w:rsidP="0037391C">
            <w:pPr>
              <w:pStyle w:val="aa"/>
              <w:wordWrap/>
              <w:jc w:val="center"/>
              <w:rPr>
                <w:rFonts w:ascii="メイリオ" w:eastAsia="メイリオ" w:hAnsi="メイリオ"/>
                <w:color w:val="000000" w:themeColor="text1"/>
                <w:spacing w:val="0"/>
                <w:szCs w:val="24"/>
                <w:lang w:eastAsia="zh-CN"/>
              </w:rPr>
            </w:pPr>
            <w:r w:rsidRPr="00B50AC9">
              <w:rPr>
                <w:rFonts w:ascii="メイリオ" w:eastAsia="メイリオ" w:hAnsi="メイリオ" w:hint="eastAsia"/>
                <w:color w:val="000000" w:themeColor="text1"/>
                <w:szCs w:val="24"/>
                <w:lang w:eastAsia="zh-CN"/>
              </w:rPr>
              <w:t>○○○○株式会社</w:t>
            </w:r>
          </w:p>
          <w:p w14:paraId="47E81E87" w14:textId="77777777" w:rsidR="0037391C" w:rsidRPr="00B50AC9" w:rsidRDefault="0037391C" w:rsidP="0037391C">
            <w:pPr>
              <w:pStyle w:val="aa"/>
              <w:wordWrap/>
              <w:rPr>
                <w:rFonts w:ascii="メイリオ" w:eastAsia="メイリオ" w:hAnsi="メイリオ"/>
                <w:color w:val="000000" w:themeColor="text1"/>
                <w:spacing w:val="0"/>
                <w:szCs w:val="24"/>
                <w:lang w:eastAsia="zh-CN"/>
              </w:rPr>
            </w:pPr>
          </w:p>
          <w:p w14:paraId="2EE7FE08" w14:textId="77777777" w:rsidR="0037391C" w:rsidRPr="00B50AC9" w:rsidRDefault="0037391C" w:rsidP="0037391C">
            <w:pPr>
              <w:pStyle w:val="aa"/>
              <w:wordWrap/>
              <w:rPr>
                <w:rFonts w:ascii="メイリオ" w:eastAsia="メイリオ" w:hAnsi="メイリオ"/>
                <w:color w:val="000000" w:themeColor="text1"/>
                <w:spacing w:val="0"/>
                <w:szCs w:val="24"/>
                <w:lang w:eastAsia="zh-CN"/>
              </w:rPr>
            </w:pPr>
          </w:p>
          <w:p w14:paraId="15093C58" w14:textId="77777777" w:rsidR="0037391C" w:rsidRPr="00B50AC9" w:rsidRDefault="0037391C" w:rsidP="0037391C">
            <w:pPr>
              <w:pStyle w:val="aa"/>
              <w:wordWrap/>
              <w:rPr>
                <w:rFonts w:ascii="メイリオ" w:eastAsia="メイリオ" w:hAnsi="メイリオ"/>
                <w:color w:val="000000" w:themeColor="text1"/>
                <w:spacing w:val="0"/>
                <w:szCs w:val="24"/>
                <w:lang w:eastAsia="zh-CN"/>
              </w:rPr>
            </w:pPr>
          </w:p>
          <w:p w14:paraId="1E5CC1BB" w14:textId="77777777" w:rsidR="0037391C" w:rsidRPr="00B50AC9" w:rsidRDefault="0037391C" w:rsidP="0037391C">
            <w:pPr>
              <w:pStyle w:val="aa"/>
              <w:wordWrap/>
              <w:ind w:leftChars="-1" w:left="-2"/>
              <w:jc w:val="center"/>
              <w:rPr>
                <w:rFonts w:ascii="メイリオ" w:eastAsia="メイリオ" w:hAnsi="メイリオ"/>
                <w:color w:val="000000" w:themeColor="text1"/>
                <w:szCs w:val="24"/>
                <w:lang w:eastAsia="zh-TW"/>
              </w:rPr>
            </w:pPr>
            <w:r w:rsidRPr="00B50AC9">
              <w:rPr>
                <w:rFonts w:ascii="メイリオ" w:eastAsia="メイリオ" w:hAnsi="メイリオ" w:hint="eastAsia"/>
                <w:color w:val="000000" w:themeColor="text1"/>
                <w:szCs w:val="24"/>
                <w:lang w:eastAsia="zh-TW"/>
              </w:rPr>
              <w:t>目　　　　次</w:t>
            </w:r>
          </w:p>
          <w:p w14:paraId="6780DA87" w14:textId="77777777" w:rsidR="0037391C" w:rsidRPr="00B50AC9" w:rsidRDefault="0037391C" w:rsidP="0037391C">
            <w:pPr>
              <w:pStyle w:val="aa"/>
              <w:wordWrap/>
              <w:ind w:left="1020"/>
              <w:rPr>
                <w:rFonts w:ascii="メイリオ" w:eastAsia="メイリオ" w:hAnsi="メイリオ"/>
                <w:color w:val="000000" w:themeColor="text1"/>
                <w:spacing w:val="0"/>
                <w:szCs w:val="24"/>
                <w:lang w:eastAsia="zh-TW"/>
              </w:rPr>
            </w:pPr>
          </w:p>
          <w:p w14:paraId="554C64B4" w14:textId="77777777" w:rsidR="0037391C" w:rsidRPr="00B50AC9" w:rsidRDefault="0037391C" w:rsidP="0037391C">
            <w:pPr>
              <w:pStyle w:val="aa"/>
              <w:wordWrap/>
              <w:ind w:left="1020"/>
              <w:rPr>
                <w:rFonts w:ascii="メイリオ" w:eastAsia="メイリオ" w:hAnsi="メイリオ"/>
                <w:color w:val="000000" w:themeColor="text1"/>
                <w:spacing w:val="0"/>
                <w:szCs w:val="24"/>
                <w:lang w:eastAsia="zh-TW"/>
              </w:rPr>
            </w:pPr>
          </w:p>
          <w:p w14:paraId="6EC02A4D" w14:textId="77777777" w:rsidR="0037391C" w:rsidRPr="00B50AC9" w:rsidRDefault="0037391C" w:rsidP="0037391C">
            <w:pPr>
              <w:pStyle w:val="aa"/>
              <w:wordWrap/>
              <w:ind w:left="1" w:firstLineChars="395" w:firstLine="956"/>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第１章　総則</w:t>
            </w:r>
          </w:p>
          <w:p w14:paraId="5D23AECD" w14:textId="77777777" w:rsidR="0037391C" w:rsidRPr="00B50AC9" w:rsidRDefault="0037391C" w:rsidP="0037391C">
            <w:pPr>
              <w:pStyle w:val="aa"/>
              <w:wordWrap/>
              <w:ind w:left="1" w:firstLineChars="395" w:firstLine="956"/>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第２章　運航中止条件</w:t>
            </w:r>
          </w:p>
          <w:p w14:paraId="3CF5DECA" w14:textId="77777777" w:rsidR="0037391C" w:rsidRPr="00B50AC9" w:rsidRDefault="0037391C" w:rsidP="0037391C">
            <w:pPr>
              <w:pStyle w:val="aa"/>
              <w:wordWrap/>
              <w:ind w:left="1" w:firstLineChars="395" w:firstLine="956"/>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第３章　運航の管理</w:t>
            </w:r>
          </w:p>
          <w:p w14:paraId="45114533" w14:textId="77777777" w:rsidR="00CD4289" w:rsidRPr="00B50AC9" w:rsidRDefault="00CD4289" w:rsidP="007277EC">
            <w:pPr>
              <w:pStyle w:val="aa"/>
              <w:wordWrap/>
              <w:spacing w:line="320" w:lineRule="exact"/>
              <w:jc w:val="left"/>
              <w:rPr>
                <w:rFonts w:ascii="メイリオ" w:eastAsia="メイリオ" w:hAnsi="メイリオ"/>
                <w:color w:val="000000" w:themeColor="text1"/>
                <w:spacing w:val="0"/>
                <w:szCs w:val="24"/>
              </w:rPr>
            </w:pPr>
          </w:p>
        </w:tc>
        <w:tc>
          <w:tcPr>
            <w:tcW w:w="203" w:type="pct"/>
          </w:tcPr>
          <w:p w14:paraId="42987DAF" w14:textId="77777777" w:rsidR="00CD4289" w:rsidRPr="00B50AC9" w:rsidRDefault="00CD4289" w:rsidP="00B33C0D">
            <w:pPr>
              <w:pStyle w:val="aa"/>
              <w:jc w:val="center"/>
              <w:rPr>
                <w:rFonts w:ascii="メイリオ" w:eastAsia="メイリオ" w:hAnsi="メイリオ"/>
                <w:color w:val="000000" w:themeColor="text1"/>
                <w:szCs w:val="24"/>
              </w:rPr>
            </w:pPr>
          </w:p>
        </w:tc>
        <w:tc>
          <w:tcPr>
            <w:tcW w:w="1992" w:type="pct"/>
            <w:shd w:val="clear" w:color="auto" w:fill="auto"/>
          </w:tcPr>
          <w:p w14:paraId="6F1A7957" w14:textId="77777777" w:rsidR="00CD4289" w:rsidRPr="00B50AC9" w:rsidRDefault="00CD4289" w:rsidP="00B33C0D">
            <w:pPr>
              <w:pStyle w:val="aa"/>
              <w:jc w:val="left"/>
              <w:rPr>
                <w:rFonts w:ascii="メイリオ" w:eastAsia="メイリオ" w:hAnsi="メイリオ"/>
                <w:color w:val="000000" w:themeColor="text1"/>
                <w:szCs w:val="24"/>
              </w:rPr>
            </w:pPr>
          </w:p>
        </w:tc>
      </w:tr>
      <w:tr w:rsidR="00AE7125" w:rsidRPr="00AE7125" w14:paraId="6C376FE8" w14:textId="77777777" w:rsidTr="00B33C0D">
        <w:trPr>
          <w:trHeight w:val="1260"/>
          <w:jc w:val="center"/>
        </w:trPr>
        <w:tc>
          <w:tcPr>
            <w:tcW w:w="2805" w:type="pct"/>
            <w:tcBorders>
              <w:bottom w:val="single" w:sz="4" w:space="0" w:color="auto"/>
            </w:tcBorders>
            <w:shd w:val="clear" w:color="auto" w:fill="auto"/>
          </w:tcPr>
          <w:p w14:paraId="6F8FE744" w14:textId="77777777" w:rsidR="0037391C" w:rsidRPr="00B50AC9" w:rsidRDefault="0037391C" w:rsidP="0037391C">
            <w:pPr>
              <w:pStyle w:val="aa"/>
              <w:wordWrap/>
              <w:ind w:firstLineChars="500" w:firstLine="121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第１章　　総則</w:t>
            </w:r>
          </w:p>
          <w:p w14:paraId="7EA81469" w14:textId="77777777" w:rsidR="0037391C" w:rsidRPr="00B50AC9" w:rsidRDefault="0037391C" w:rsidP="0037391C">
            <w:pPr>
              <w:pStyle w:val="aa"/>
              <w:wordWrap/>
              <w:ind w:firstLineChars="100" w:firstLine="24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（目的）</w:t>
            </w:r>
          </w:p>
          <w:p w14:paraId="1123F1F7"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第１条　この基準は、安全管理規程に基づき、○○航路の船舶の運航管理に関する事項に係る基準を明確にし、もって輸送の安全を確保することを目的とする。</w:t>
            </w:r>
          </w:p>
          <w:p w14:paraId="1136942E" w14:textId="605C2552" w:rsidR="00CD4289" w:rsidRPr="00B50AC9" w:rsidRDefault="00CD4289" w:rsidP="007277EC">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bottom w:val="single" w:sz="4" w:space="0" w:color="auto"/>
            </w:tcBorders>
            <w:vAlign w:val="center"/>
          </w:tcPr>
          <w:p w14:paraId="75DF5FA1" w14:textId="77777777" w:rsidR="00CD4289" w:rsidRPr="00B50AC9" w:rsidRDefault="00CD4289" w:rsidP="00B33C0D">
            <w:pPr>
              <w:jc w:val="center"/>
              <w:rPr>
                <w:rFonts w:ascii="メイリオ" w:eastAsia="メイリオ" w:hAnsi="メイリオ"/>
                <w:color w:val="000000" w:themeColor="text1"/>
              </w:rPr>
            </w:pPr>
            <w:r w:rsidRPr="00B50AC9">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18EE900A" w14:textId="77777777" w:rsidR="009A26B3" w:rsidRPr="00B50AC9" w:rsidRDefault="009A26B3" w:rsidP="009A26B3">
            <w:pPr>
              <w:spacing w:line="320" w:lineRule="exact"/>
              <w:jc w:val="left"/>
              <w:rPr>
                <w:rFonts w:ascii="メイリオ" w:eastAsia="メイリオ" w:hAnsi="メイリオ"/>
                <w:color w:val="000000" w:themeColor="text1"/>
                <w:sz w:val="24"/>
                <w:szCs w:val="24"/>
              </w:rPr>
            </w:pPr>
          </w:p>
          <w:p w14:paraId="34FCA8E5" w14:textId="77777777" w:rsidR="008666FF" w:rsidRPr="00B50AC9" w:rsidRDefault="008666FF" w:rsidP="008666FF">
            <w:pPr>
              <w:spacing w:line="320" w:lineRule="exact"/>
              <w:ind w:left="168" w:hangingChars="70" w:hanging="168"/>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第１条関係</w:t>
            </w:r>
          </w:p>
          <w:p w14:paraId="5FD79336" w14:textId="5BE827DD" w:rsidR="00480ABE" w:rsidRPr="00B50AC9" w:rsidRDefault="008666FF" w:rsidP="008666FF">
            <w:pPr>
              <w:spacing w:line="320" w:lineRule="exact"/>
              <w:ind w:firstLineChars="100" w:firstLine="240"/>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波高、風速、視界等について航路毎に定めること。ただし、同一航路の使用船舶に差異があるときは、必要に応じて船舶ごとに定めること。</w:t>
            </w:r>
          </w:p>
        </w:tc>
      </w:tr>
      <w:tr w:rsidR="00AE7125" w:rsidRPr="00AE7125" w14:paraId="3F340F77" w14:textId="77777777" w:rsidTr="00B33C0D">
        <w:trPr>
          <w:trHeight w:val="1260"/>
          <w:jc w:val="center"/>
        </w:trPr>
        <w:tc>
          <w:tcPr>
            <w:tcW w:w="2805" w:type="pct"/>
            <w:tcBorders>
              <w:bottom w:val="single" w:sz="4" w:space="0" w:color="auto"/>
            </w:tcBorders>
            <w:shd w:val="clear" w:color="auto" w:fill="auto"/>
          </w:tcPr>
          <w:p w14:paraId="71EF9CCF" w14:textId="77777777" w:rsidR="00060D59" w:rsidRPr="00B50AC9" w:rsidRDefault="00060D59" w:rsidP="00060D59">
            <w:pPr>
              <w:rPr>
                <w:rFonts w:ascii="メイリオ" w:eastAsia="メイリオ" w:hAnsi="メイリオ"/>
                <w:color w:val="000000" w:themeColor="text1"/>
                <w:sz w:val="24"/>
                <w:szCs w:val="24"/>
              </w:rPr>
            </w:pPr>
          </w:p>
          <w:p w14:paraId="20F14414" w14:textId="77777777" w:rsidR="0037391C" w:rsidRPr="00B50AC9" w:rsidRDefault="0037391C" w:rsidP="0037391C">
            <w:pPr>
              <w:pStyle w:val="aa"/>
              <w:wordWrap/>
              <w:ind w:firstLineChars="500" w:firstLine="1210"/>
              <w:rPr>
                <w:rFonts w:ascii="メイリオ" w:eastAsia="メイリオ" w:hAnsi="メイリオ"/>
                <w:color w:val="000000" w:themeColor="text1"/>
                <w:spacing w:val="0"/>
                <w:szCs w:val="24"/>
                <w:lang w:eastAsia="zh-CN"/>
              </w:rPr>
            </w:pPr>
            <w:r w:rsidRPr="00B50AC9">
              <w:rPr>
                <w:rFonts w:ascii="メイリオ" w:eastAsia="メイリオ" w:hAnsi="メイリオ" w:hint="eastAsia"/>
                <w:color w:val="000000" w:themeColor="text1"/>
                <w:szCs w:val="24"/>
                <w:lang w:eastAsia="zh-CN"/>
              </w:rPr>
              <w:t>第２章　　運航中止条件</w:t>
            </w:r>
          </w:p>
          <w:p w14:paraId="62CD70A1" w14:textId="77777777" w:rsidR="0037391C" w:rsidRPr="00B50AC9" w:rsidRDefault="0037391C" w:rsidP="0037391C">
            <w:pPr>
              <w:pStyle w:val="aa"/>
              <w:wordWrap/>
              <w:ind w:leftChars="100" w:left="210"/>
              <w:rPr>
                <w:rFonts w:ascii="メイリオ" w:eastAsia="メイリオ" w:hAnsi="メイリオ"/>
                <w:color w:val="000000" w:themeColor="text1"/>
                <w:szCs w:val="24"/>
                <w:lang w:eastAsia="zh-CN"/>
              </w:rPr>
            </w:pPr>
            <w:r w:rsidRPr="00B50AC9">
              <w:rPr>
                <w:rFonts w:ascii="メイリオ" w:eastAsia="メイリオ" w:hAnsi="メイリオ" w:hint="eastAsia"/>
                <w:color w:val="000000" w:themeColor="text1"/>
                <w:szCs w:val="24"/>
                <w:lang w:eastAsia="zh-CN"/>
              </w:rPr>
              <w:t>（発航中止条件等）</w:t>
            </w:r>
          </w:p>
          <w:p w14:paraId="7E66C79F" w14:textId="14281FB4"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第２条　発航前に運航を中止すべき条件は、発航地港内及び航行予定の海域上の気象・海象・水象に関する情報や予報が、次に掲げる条件のいずれかに達しているとき又は達するおそれがあるときとする。</w:t>
            </w:r>
          </w:p>
          <w:p w14:paraId="195353A0" w14:textId="77777777" w:rsidR="0037391C" w:rsidRPr="00B50AC9" w:rsidRDefault="0037391C" w:rsidP="0037391C">
            <w:pPr>
              <w:pStyle w:val="aa"/>
              <w:wordWrap/>
              <w:ind w:leftChars="100" w:left="210" w:firstLineChars="100" w:firstLine="242"/>
              <w:rPr>
                <w:rFonts w:ascii="メイリオ" w:eastAsia="メイリオ" w:hAnsi="メイリオ"/>
                <w:color w:val="000000" w:themeColor="text1"/>
                <w:szCs w:val="24"/>
              </w:rPr>
            </w:pPr>
          </w:p>
          <w:tbl>
            <w:tblPr>
              <w:tblStyle w:val="a9"/>
              <w:tblpPr w:leftFromText="142" w:rightFromText="142" w:vertAnchor="page" w:horzAnchor="page" w:tblpX="1203" w:tblpY="1753"/>
              <w:tblOverlap w:val="never"/>
              <w:tblW w:w="8217" w:type="dxa"/>
              <w:tblLook w:val="04A0" w:firstRow="1" w:lastRow="0" w:firstColumn="1" w:lastColumn="0" w:noHBand="0" w:noVBand="1"/>
            </w:tblPr>
            <w:tblGrid>
              <w:gridCol w:w="2405"/>
              <w:gridCol w:w="1985"/>
              <w:gridCol w:w="1984"/>
              <w:gridCol w:w="1843"/>
            </w:tblGrid>
            <w:tr w:rsidR="00AE7125" w:rsidRPr="00AE7125" w14:paraId="0C21C4B3" w14:textId="77777777" w:rsidTr="00F4506D">
              <w:trPr>
                <w:trHeight w:val="340"/>
              </w:trPr>
              <w:tc>
                <w:tcPr>
                  <w:tcW w:w="2405" w:type="dxa"/>
                  <w:vMerge w:val="restart"/>
                  <w:tcBorders>
                    <w:top w:val="single" w:sz="4" w:space="0" w:color="auto"/>
                    <w:left w:val="single" w:sz="4" w:space="0" w:color="auto"/>
                    <w:right w:val="single" w:sz="4" w:space="0" w:color="auto"/>
                  </w:tcBorders>
                  <w:vAlign w:val="center"/>
                </w:tcPr>
                <w:p w14:paraId="2FB8DE08" w14:textId="77777777" w:rsidR="00F4506D" w:rsidRPr="00B50AC9" w:rsidRDefault="00F4506D" w:rsidP="00F4506D">
                  <w:pPr>
                    <w:spacing w:line="320" w:lineRule="exact"/>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622A9479" w14:textId="77777777" w:rsidR="00F4506D" w:rsidRPr="00B50AC9" w:rsidRDefault="00F4506D" w:rsidP="00F4506D">
                  <w:pPr>
                    <w:spacing w:line="320" w:lineRule="exact"/>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発航中止条件</w:t>
                  </w:r>
                </w:p>
              </w:tc>
            </w:tr>
            <w:tr w:rsidR="00AE7125" w:rsidRPr="00AE7125" w14:paraId="4621B6D3" w14:textId="77777777" w:rsidTr="00F4506D">
              <w:trPr>
                <w:trHeight w:val="340"/>
              </w:trPr>
              <w:tc>
                <w:tcPr>
                  <w:tcW w:w="2405" w:type="dxa"/>
                  <w:vMerge/>
                  <w:tcBorders>
                    <w:left w:val="single" w:sz="4" w:space="0" w:color="auto"/>
                    <w:bottom w:val="single" w:sz="4" w:space="0" w:color="auto"/>
                    <w:right w:val="single" w:sz="4" w:space="0" w:color="auto"/>
                  </w:tcBorders>
                  <w:vAlign w:val="center"/>
                </w:tcPr>
                <w:p w14:paraId="7FB3CC02" w14:textId="77777777" w:rsidR="00F4506D" w:rsidRPr="00B50AC9" w:rsidRDefault="00F4506D" w:rsidP="00F4506D">
                  <w:pPr>
                    <w:spacing w:line="320" w:lineRule="exact"/>
                    <w:jc w:val="center"/>
                    <w:rPr>
                      <w:rFonts w:ascii="メイリオ" w:eastAsia="メイリオ" w:hAnsi="メイリオ"/>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FA65F6A" w14:textId="77777777" w:rsidR="00F4506D" w:rsidRPr="00B50AC9" w:rsidRDefault="00F4506D" w:rsidP="00F4506D">
                  <w:pPr>
                    <w:spacing w:line="320" w:lineRule="exact"/>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CA7348F" w14:textId="77777777" w:rsidR="00F4506D" w:rsidRPr="00B50AC9" w:rsidRDefault="00F4506D" w:rsidP="00F4506D">
                  <w:pPr>
                    <w:spacing w:line="320" w:lineRule="exact"/>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981DA0" w14:textId="77777777" w:rsidR="00F4506D" w:rsidRPr="00B50AC9" w:rsidRDefault="00F4506D" w:rsidP="00F4506D">
                  <w:pPr>
                    <w:spacing w:line="320" w:lineRule="exact"/>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視程</w:t>
                  </w:r>
                </w:p>
              </w:tc>
            </w:tr>
            <w:tr w:rsidR="00AE7125" w:rsidRPr="00AE7125" w14:paraId="6AC19884" w14:textId="77777777" w:rsidTr="00F4506D">
              <w:tc>
                <w:tcPr>
                  <w:tcW w:w="2405" w:type="dxa"/>
                  <w:tcBorders>
                    <w:top w:val="single" w:sz="4" w:space="0" w:color="auto"/>
                    <w:left w:val="single" w:sz="4" w:space="0" w:color="auto"/>
                    <w:bottom w:val="single" w:sz="4" w:space="0" w:color="auto"/>
                    <w:right w:val="single" w:sz="4" w:space="0" w:color="auto"/>
                  </w:tcBorders>
                  <w:hideMark/>
                </w:tcPr>
                <w:p w14:paraId="165CE325" w14:textId="77777777" w:rsidR="00F4506D" w:rsidRPr="00B50AC9" w:rsidRDefault="00F4506D" w:rsidP="00F4506D">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0482B03A" w14:textId="77777777" w:rsidR="00F4506D" w:rsidRPr="00B50AC9" w:rsidRDefault="00F4506D" w:rsidP="00F4506D">
                  <w:pPr>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24AF53E0" w14:textId="77777777" w:rsidR="00F4506D" w:rsidRPr="00B50AC9" w:rsidRDefault="00F4506D" w:rsidP="00F4506D">
                  <w:pPr>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753171B1" w14:textId="77777777" w:rsidR="00F4506D" w:rsidRPr="00B50AC9" w:rsidRDefault="00F4506D" w:rsidP="00F4506D">
                  <w:pPr>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ｍ以下</w:t>
                  </w:r>
                </w:p>
              </w:tc>
            </w:tr>
            <w:tr w:rsidR="00AE7125" w:rsidRPr="00AE7125" w14:paraId="5FFA2AEF" w14:textId="77777777" w:rsidTr="00F4506D">
              <w:tc>
                <w:tcPr>
                  <w:tcW w:w="2405" w:type="dxa"/>
                  <w:tcBorders>
                    <w:top w:val="single" w:sz="4" w:space="0" w:color="auto"/>
                    <w:left w:val="single" w:sz="4" w:space="0" w:color="auto"/>
                    <w:bottom w:val="single" w:sz="4" w:space="0" w:color="auto"/>
                    <w:right w:val="single" w:sz="4" w:space="0" w:color="auto"/>
                  </w:tcBorders>
                  <w:hideMark/>
                </w:tcPr>
                <w:p w14:paraId="295C7083" w14:textId="77777777" w:rsidR="00F4506D" w:rsidRPr="00B50AC9" w:rsidRDefault="00F4506D" w:rsidP="00F4506D">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5A5516AC" w14:textId="77777777" w:rsidR="00F4506D" w:rsidRPr="00B50AC9" w:rsidRDefault="00F4506D" w:rsidP="00F4506D">
                  <w:pPr>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0D53B076" w14:textId="77777777" w:rsidR="00F4506D" w:rsidRPr="00B50AC9" w:rsidRDefault="00F4506D" w:rsidP="00F4506D">
                  <w:pPr>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5EA54887" w14:textId="77777777" w:rsidR="00F4506D" w:rsidRPr="00B50AC9" w:rsidRDefault="00F4506D" w:rsidP="00F4506D">
                  <w:pPr>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ｍ以下</w:t>
                  </w:r>
                </w:p>
              </w:tc>
            </w:tr>
            <w:tr w:rsidR="00AE7125" w:rsidRPr="00AE7125" w14:paraId="61B3552D" w14:textId="77777777" w:rsidTr="00F4506D">
              <w:tc>
                <w:tcPr>
                  <w:tcW w:w="2405" w:type="dxa"/>
                  <w:tcBorders>
                    <w:top w:val="single" w:sz="4" w:space="0" w:color="auto"/>
                    <w:left w:val="single" w:sz="4" w:space="0" w:color="auto"/>
                    <w:bottom w:val="single" w:sz="4" w:space="0" w:color="auto"/>
                    <w:right w:val="single" w:sz="4" w:space="0" w:color="auto"/>
                  </w:tcBorders>
                </w:tcPr>
                <w:p w14:paraId="6D0CFC4A" w14:textId="77777777" w:rsidR="00F4506D" w:rsidRPr="00B50AC9" w:rsidRDefault="00F4506D" w:rsidP="00F4506D">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○○海域上</w:t>
                  </w:r>
                </w:p>
              </w:tc>
              <w:tc>
                <w:tcPr>
                  <w:tcW w:w="1985" w:type="dxa"/>
                  <w:tcBorders>
                    <w:top w:val="single" w:sz="4" w:space="0" w:color="auto"/>
                    <w:left w:val="single" w:sz="4" w:space="0" w:color="auto"/>
                    <w:bottom w:val="single" w:sz="4" w:space="0" w:color="auto"/>
                    <w:right w:val="single" w:sz="4" w:space="0" w:color="auto"/>
                  </w:tcBorders>
                </w:tcPr>
                <w:p w14:paraId="26378CC2" w14:textId="77777777" w:rsidR="00F4506D" w:rsidRPr="00B50AC9" w:rsidRDefault="00F4506D" w:rsidP="00F4506D">
                  <w:pPr>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tcPr>
                <w:p w14:paraId="3C1FBB47" w14:textId="77777777" w:rsidR="00F4506D" w:rsidRPr="00B50AC9" w:rsidRDefault="00F4506D" w:rsidP="00F4506D">
                  <w:pPr>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tcPr>
                <w:p w14:paraId="2860739A" w14:textId="77777777" w:rsidR="00F4506D" w:rsidRPr="00B50AC9" w:rsidRDefault="00F4506D" w:rsidP="00F4506D">
                  <w:pPr>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ｍ以下</w:t>
                  </w:r>
                </w:p>
              </w:tc>
            </w:tr>
          </w:tbl>
          <w:p w14:paraId="2CBBD8B9" w14:textId="77777777" w:rsidR="0037391C" w:rsidRPr="00B50AC9" w:rsidRDefault="0037391C" w:rsidP="0037391C">
            <w:pPr>
              <w:pStyle w:val="aa"/>
              <w:wordWrap/>
              <w:ind w:leftChars="100" w:left="210" w:firstLineChars="100" w:firstLine="242"/>
              <w:rPr>
                <w:rFonts w:ascii="メイリオ" w:eastAsia="メイリオ" w:hAnsi="メイリオ"/>
                <w:color w:val="000000" w:themeColor="text1"/>
                <w:szCs w:val="24"/>
              </w:rPr>
            </w:pPr>
          </w:p>
          <w:p w14:paraId="3D760281" w14:textId="77777777" w:rsidR="0037391C" w:rsidRPr="00B50AC9" w:rsidRDefault="0037391C" w:rsidP="0037391C">
            <w:pPr>
              <w:pStyle w:val="aa"/>
              <w:wordWrap/>
              <w:ind w:leftChars="100" w:left="210" w:firstLineChars="100" w:firstLine="242"/>
              <w:rPr>
                <w:rFonts w:ascii="メイリオ" w:eastAsia="メイリオ" w:hAnsi="メイリオ"/>
                <w:color w:val="000000" w:themeColor="text1"/>
                <w:szCs w:val="24"/>
              </w:rPr>
            </w:pPr>
          </w:p>
          <w:p w14:paraId="734AEBC6"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p>
          <w:p w14:paraId="1C43EDC3"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p>
          <w:p w14:paraId="75051BCB"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p>
          <w:p w14:paraId="60081F4C" w14:textId="77777777" w:rsidR="0037391C" w:rsidRPr="00B50AC9" w:rsidRDefault="0037391C" w:rsidP="0037391C">
            <w:pPr>
              <w:pStyle w:val="aa"/>
              <w:wordWrap/>
              <w:rPr>
                <w:rFonts w:ascii="メイリオ" w:eastAsia="メイリオ" w:hAnsi="メイリオ"/>
                <w:color w:val="000000" w:themeColor="text1"/>
                <w:szCs w:val="24"/>
              </w:rPr>
            </w:pPr>
          </w:p>
          <w:p w14:paraId="32A59DD2" w14:textId="77777777" w:rsidR="0037391C" w:rsidRPr="00B50AC9" w:rsidRDefault="0037391C" w:rsidP="0037391C">
            <w:pPr>
              <w:pStyle w:val="aa"/>
              <w:wordWrap/>
              <w:rPr>
                <w:rFonts w:ascii="メイリオ" w:eastAsia="メイリオ" w:hAnsi="メイリオ"/>
                <w:color w:val="000000" w:themeColor="text1"/>
                <w:szCs w:val="24"/>
              </w:rPr>
            </w:pPr>
          </w:p>
          <w:p w14:paraId="16A45AC2" w14:textId="39FC10A5"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運航管理者は、担当船舶の発航予定時刻の○時間前時点及び発航予定時刻直前の○分前時点に、前項の気象・海象に関する情報や予報について、次に掲げるとおり入手する。</w:t>
            </w:r>
          </w:p>
          <w:tbl>
            <w:tblPr>
              <w:tblpPr w:leftFromText="142" w:rightFromText="142" w:vertAnchor="page" w:horzAnchor="page" w:tblpX="1235" w:tblpY="1"/>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AE7125" w:rsidRPr="00AE7125" w14:paraId="4D8A34AB" w14:textId="77777777" w:rsidTr="0037391C">
              <w:trPr>
                <w:cantSplit/>
                <w:trHeight w:val="346"/>
              </w:trPr>
              <w:tc>
                <w:tcPr>
                  <w:tcW w:w="2405" w:type="dxa"/>
                  <w:vMerge w:val="restart"/>
                  <w:tcBorders>
                    <w:top w:val="single" w:sz="4" w:space="0" w:color="000000"/>
                    <w:left w:val="single" w:sz="4" w:space="0" w:color="auto"/>
                    <w:right w:val="single" w:sz="4" w:space="0" w:color="000000"/>
                  </w:tcBorders>
                  <w:vAlign w:val="center"/>
                </w:tcPr>
                <w:p w14:paraId="6BB6C01F" w14:textId="77777777" w:rsidR="0037391C" w:rsidRPr="00B50AC9" w:rsidRDefault="0037391C" w:rsidP="0037391C">
                  <w:pPr>
                    <w:pStyle w:val="aa"/>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lastRenderedPageBreak/>
                    <w:t>港・地点名</w:t>
                  </w:r>
                </w:p>
              </w:tc>
              <w:tc>
                <w:tcPr>
                  <w:tcW w:w="5812" w:type="dxa"/>
                  <w:gridSpan w:val="3"/>
                  <w:tcBorders>
                    <w:top w:val="single" w:sz="4" w:space="0" w:color="000000"/>
                    <w:left w:val="nil"/>
                    <w:bottom w:val="single" w:sz="4" w:space="0" w:color="000000"/>
                    <w:right w:val="single" w:sz="4" w:space="0" w:color="000000"/>
                  </w:tcBorders>
                  <w:vAlign w:val="center"/>
                </w:tcPr>
                <w:p w14:paraId="5CF56756" w14:textId="77777777" w:rsidR="0037391C" w:rsidRPr="00B50AC9" w:rsidRDefault="0037391C" w:rsidP="0037391C">
                  <w:pPr>
                    <w:pStyle w:val="aa"/>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情報の入手元</w:t>
                  </w:r>
                </w:p>
              </w:tc>
            </w:tr>
            <w:tr w:rsidR="00AE7125" w:rsidRPr="00AE7125" w14:paraId="321464CE" w14:textId="77777777" w:rsidTr="0037391C">
              <w:trPr>
                <w:cantSplit/>
                <w:trHeight w:val="346"/>
              </w:trPr>
              <w:tc>
                <w:tcPr>
                  <w:tcW w:w="2405" w:type="dxa"/>
                  <w:vMerge/>
                  <w:tcBorders>
                    <w:left w:val="single" w:sz="4" w:space="0" w:color="auto"/>
                    <w:bottom w:val="single" w:sz="4" w:space="0" w:color="000000"/>
                    <w:right w:val="single" w:sz="4" w:space="0" w:color="000000"/>
                  </w:tcBorders>
                  <w:vAlign w:val="center"/>
                </w:tcPr>
                <w:p w14:paraId="4A136993" w14:textId="77777777" w:rsidR="0037391C" w:rsidRPr="00B50AC9" w:rsidRDefault="0037391C" w:rsidP="0037391C">
                  <w:pPr>
                    <w:pStyle w:val="aa"/>
                    <w:jc w:val="center"/>
                    <w:rPr>
                      <w:rFonts w:ascii="メイリオ" w:eastAsia="メイリオ" w:hAnsi="メイリオ"/>
                      <w:color w:val="000000" w:themeColor="text1"/>
                      <w:spacing w:val="0"/>
                      <w:szCs w:val="24"/>
                    </w:rPr>
                  </w:pPr>
                </w:p>
              </w:tc>
              <w:tc>
                <w:tcPr>
                  <w:tcW w:w="1985" w:type="dxa"/>
                  <w:tcBorders>
                    <w:top w:val="single" w:sz="4" w:space="0" w:color="000000"/>
                    <w:left w:val="nil"/>
                    <w:bottom w:val="single" w:sz="4" w:space="0" w:color="000000"/>
                    <w:right w:val="single" w:sz="4" w:space="0" w:color="000000"/>
                  </w:tcBorders>
                  <w:vAlign w:val="center"/>
                </w:tcPr>
                <w:p w14:paraId="65C603FE" w14:textId="77777777" w:rsidR="0037391C" w:rsidRPr="00B50AC9" w:rsidRDefault="0037391C" w:rsidP="0037391C">
                  <w:pPr>
                    <w:pStyle w:val="aa"/>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風速</w:t>
                  </w:r>
                </w:p>
              </w:tc>
              <w:tc>
                <w:tcPr>
                  <w:tcW w:w="1984" w:type="dxa"/>
                  <w:tcBorders>
                    <w:top w:val="single" w:sz="4" w:space="0" w:color="000000"/>
                    <w:left w:val="nil"/>
                    <w:bottom w:val="single" w:sz="4" w:space="0" w:color="000000"/>
                    <w:right w:val="single" w:sz="4" w:space="0" w:color="000000"/>
                  </w:tcBorders>
                  <w:vAlign w:val="center"/>
                </w:tcPr>
                <w:p w14:paraId="78940E12" w14:textId="77777777" w:rsidR="0037391C" w:rsidRPr="00B50AC9" w:rsidRDefault="0037391C" w:rsidP="0037391C">
                  <w:pPr>
                    <w:pStyle w:val="aa"/>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波高</w:t>
                  </w:r>
                </w:p>
              </w:tc>
              <w:tc>
                <w:tcPr>
                  <w:tcW w:w="1843" w:type="dxa"/>
                  <w:tcBorders>
                    <w:top w:val="single" w:sz="4" w:space="0" w:color="000000"/>
                    <w:left w:val="nil"/>
                    <w:bottom w:val="single" w:sz="4" w:space="0" w:color="000000"/>
                    <w:right w:val="single" w:sz="4" w:space="0" w:color="000000"/>
                  </w:tcBorders>
                  <w:vAlign w:val="center"/>
                </w:tcPr>
                <w:p w14:paraId="62ECD0D5" w14:textId="77777777" w:rsidR="0037391C" w:rsidRPr="00B50AC9" w:rsidRDefault="0037391C" w:rsidP="0037391C">
                  <w:pPr>
                    <w:pStyle w:val="aa"/>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視程</w:t>
                  </w:r>
                </w:p>
              </w:tc>
            </w:tr>
            <w:tr w:rsidR="00AE7125" w:rsidRPr="00AE7125" w14:paraId="1FEA5664" w14:textId="77777777" w:rsidTr="0037391C">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536BFC1D" w14:textId="77777777" w:rsidR="0037391C" w:rsidRPr="00B50AC9" w:rsidRDefault="0037391C" w:rsidP="0037391C">
                  <w:pPr>
                    <w:pStyle w:val="aa"/>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○港</w:t>
                  </w:r>
                </w:p>
              </w:tc>
              <w:tc>
                <w:tcPr>
                  <w:tcW w:w="1985" w:type="dxa"/>
                  <w:tcBorders>
                    <w:top w:val="nil"/>
                    <w:left w:val="nil"/>
                    <w:bottom w:val="single" w:sz="4" w:space="0" w:color="000000"/>
                    <w:right w:val="single" w:sz="4" w:space="0" w:color="000000"/>
                  </w:tcBorders>
                  <w:vAlign w:val="center"/>
                </w:tcPr>
                <w:p w14:paraId="70B3D719" w14:textId="77777777" w:rsidR="0037391C" w:rsidRPr="00B50AC9" w:rsidRDefault="0037391C" w:rsidP="0037391C">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nil"/>
                    <w:left w:val="nil"/>
                    <w:bottom w:val="single" w:sz="4" w:space="0" w:color="000000"/>
                    <w:right w:val="single" w:sz="4" w:space="0" w:color="000000"/>
                  </w:tcBorders>
                  <w:vAlign w:val="center"/>
                </w:tcPr>
                <w:p w14:paraId="3E4FCFDF" w14:textId="77777777" w:rsidR="0037391C" w:rsidRPr="00B50AC9" w:rsidRDefault="0037391C" w:rsidP="0037391C">
                  <w:pPr>
                    <w:pStyle w:val="aa"/>
                    <w:jc w:val="right"/>
                    <w:rPr>
                      <w:rFonts w:ascii="メイリオ" w:eastAsia="メイリオ" w:hAnsi="メイリオ"/>
                      <w:color w:val="000000" w:themeColor="text1"/>
                      <w:spacing w:val="0"/>
                      <w:szCs w:val="24"/>
                    </w:rPr>
                  </w:pPr>
                </w:p>
              </w:tc>
              <w:tc>
                <w:tcPr>
                  <w:tcW w:w="1843" w:type="dxa"/>
                  <w:tcBorders>
                    <w:top w:val="nil"/>
                    <w:left w:val="nil"/>
                    <w:bottom w:val="single" w:sz="4" w:space="0" w:color="000000"/>
                    <w:right w:val="single" w:sz="4" w:space="0" w:color="000000"/>
                  </w:tcBorders>
                  <w:vAlign w:val="center"/>
                </w:tcPr>
                <w:p w14:paraId="16E6662C" w14:textId="77777777" w:rsidR="0037391C" w:rsidRPr="00B50AC9" w:rsidRDefault="0037391C" w:rsidP="0037391C">
                  <w:pPr>
                    <w:pStyle w:val="aa"/>
                    <w:jc w:val="right"/>
                    <w:rPr>
                      <w:rFonts w:ascii="メイリオ" w:eastAsia="メイリオ" w:hAnsi="メイリオ"/>
                      <w:color w:val="000000" w:themeColor="text1"/>
                      <w:spacing w:val="0"/>
                      <w:szCs w:val="24"/>
                    </w:rPr>
                  </w:pPr>
                </w:p>
              </w:tc>
            </w:tr>
            <w:tr w:rsidR="00AE7125" w:rsidRPr="00AE7125" w14:paraId="2ED6B816" w14:textId="77777777" w:rsidTr="0037391C">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7C00FAD7" w14:textId="77777777" w:rsidR="0037391C" w:rsidRPr="00B50AC9" w:rsidRDefault="0037391C" w:rsidP="0037391C">
                  <w:pPr>
                    <w:pStyle w:val="aa"/>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○港</w:t>
                  </w:r>
                </w:p>
              </w:tc>
              <w:tc>
                <w:tcPr>
                  <w:tcW w:w="1985" w:type="dxa"/>
                  <w:tcBorders>
                    <w:top w:val="single" w:sz="4" w:space="0" w:color="000000"/>
                    <w:left w:val="nil"/>
                    <w:bottom w:val="single" w:sz="4" w:space="0" w:color="auto"/>
                    <w:right w:val="single" w:sz="4" w:space="0" w:color="000000"/>
                  </w:tcBorders>
                  <w:vAlign w:val="center"/>
                </w:tcPr>
                <w:p w14:paraId="4CA3F301" w14:textId="77777777" w:rsidR="0037391C" w:rsidRPr="00B50AC9" w:rsidRDefault="0037391C" w:rsidP="0037391C">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single" w:sz="4" w:space="0" w:color="000000"/>
                    <w:left w:val="nil"/>
                    <w:bottom w:val="single" w:sz="4" w:space="0" w:color="auto"/>
                    <w:right w:val="single" w:sz="4" w:space="0" w:color="000000"/>
                  </w:tcBorders>
                  <w:vAlign w:val="center"/>
                </w:tcPr>
                <w:p w14:paraId="48AE5297" w14:textId="77777777" w:rsidR="0037391C" w:rsidRPr="00B50AC9" w:rsidRDefault="0037391C" w:rsidP="0037391C">
                  <w:pPr>
                    <w:pStyle w:val="aa"/>
                    <w:jc w:val="right"/>
                    <w:rPr>
                      <w:rFonts w:ascii="メイリオ" w:eastAsia="メイリオ" w:hAnsi="メイリオ"/>
                      <w:color w:val="000000" w:themeColor="text1"/>
                      <w:spacing w:val="0"/>
                      <w:szCs w:val="24"/>
                    </w:rPr>
                  </w:pPr>
                </w:p>
              </w:tc>
              <w:tc>
                <w:tcPr>
                  <w:tcW w:w="1843" w:type="dxa"/>
                  <w:tcBorders>
                    <w:top w:val="single" w:sz="4" w:space="0" w:color="000000"/>
                    <w:left w:val="nil"/>
                    <w:bottom w:val="single" w:sz="4" w:space="0" w:color="auto"/>
                    <w:right w:val="single" w:sz="4" w:space="0" w:color="000000"/>
                  </w:tcBorders>
                  <w:vAlign w:val="center"/>
                </w:tcPr>
                <w:p w14:paraId="62A353E7" w14:textId="77777777" w:rsidR="0037391C" w:rsidRPr="00B50AC9" w:rsidRDefault="0037391C" w:rsidP="0037391C">
                  <w:pPr>
                    <w:pStyle w:val="aa"/>
                    <w:jc w:val="right"/>
                    <w:rPr>
                      <w:rFonts w:ascii="メイリオ" w:eastAsia="メイリオ" w:hAnsi="メイリオ"/>
                      <w:color w:val="000000" w:themeColor="text1"/>
                      <w:spacing w:val="0"/>
                      <w:szCs w:val="24"/>
                    </w:rPr>
                  </w:pPr>
                </w:p>
              </w:tc>
            </w:tr>
            <w:tr w:rsidR="00AE7125" w:rsidRPr="00AE7125" w14:paraId="05CA26E1" w14:textId="77777777" w:rsidTr="0037391C">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7E60DE6F" w14:textId="77777777" w:rsidR="0037391C" w:rsidRPr="00B50AC9" w:rsidRDefault="0037391C" w:rsidP="0037391C">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○○海域上</w:t>
                  </w:r>
                </w:p>
              </w:tc>
              <w:tc>
                <w:tcPr>
                  <w:tcW w:w="1985" w:type="dxa"/>
                  <w:tcBorders>
                    <w:top w:val="single" w:sz="4" w:space="0" w:color="auto"/>
                    <w:left w:val="nil"/>
                    <w:bottom w:val="single" w:sz="4" w:space="0" w:color="auto"/>
                    <w:right w:val="single" w:sz="4" w:space="0" w:color="000000"/>
                  </w:tcBorders>
                  <w:vAlign w:val="center"/>
                </w:tcPr>
                <w:p w14:paraId="65423C3D" w14:textId="77777777" w:rsidR="0037391C" w:rsidRPr="00B50AC9" w:rsidRDefault="0037391C" w:rsidP="0037391C">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single" w:sz="4" w:space="0" w:color="auto"/>
                    <w:left w:val="nil"/>
                    <w:bottom w:val="single" w:sz="4" w:space="0" w:color="auto"/>
                    <w:right w:val="single" w:sz="4" w:space="0" w:color="000000"/>
                  </w:tcBorders>
                  <w:vAlign w:val="center"/>
                </w:tcPr>
                <w:p w14:paraId="390DCA00" w14:textId="77777777" w:rsidR="0037391C" w:rsidRPr="00B50AC9" w:rsidRDefault="0037391C" w:rsidP="0037391C">
                  <w:pPr>
                    <w:pStyle w:val="aa"/>
                    <w:jc w:val="right"/>
                    <w:rPr>
                      <w:rFonts w:ascii="メイリオ" w:eastAsia="メイリオ" w:hAnsi="メイリオ"/>
                      <w:color w:val="000000" w:themeColor="text1"/>
                      <w:spacing w:val="0"/>
                      <w:szCs w:val="24"/>
                    </w:rPr>
                  </w:pPr>
                </w:p>
              </w:tc>
              <w:tc>
                <w:tcPr>
                  <w:tcW w:w="1843" w:type="dxa"/>
                  <w:tcBorders>
                    <w:top w:val="single" w:sz="4" w:space="0" w:color="auto"/>
                    <w:left w:val="nil"/>
                    <w:bottom w:val="single" w:sz="4" w:space="0" w:color="auto"/>
                    <w:right w:val="single" w:sz="4" w:space="0" w:color="000000"/>
                  </w:tcBorders>
                  <w:vAlign w:val="center"/>
                </w:tcPr>
                <w:p w14:paraId="610B33AC" w14:textId="77777777" w:rsidR="0037391C" w:rsidRPr="00B50AC9" w:rsidRDefault="0037391C" w:rsidP="0037391C">
                  <w:pPr>
                    <w:pStyle w:val="aa"/>
                    <w:jc w:val="right"/>
                    <w:rPr>
                      <w:rFonts w:ascii="メイリオ" w:eastAsia="メイリオ" w:hAnsi="メイリオ"/>
                      <w:color w:val="000000" w:themeColor="text1"/>
                      <w:spacing w:val="0"/>
                      <w:szCs w:val="24"/>
                    </w:rPr>
                  </w:pPr>
                </w:p>
              </w:tc>
            </w:tr>
          </w:tbl>
          <w:p w14:paraId="1CB67FBE" w14:textId="77777777" w:rsidR="0037391C" w:rsidRPr="00B50AC9" w:rsidRDefault="0037391C" w:rsidP="0037391C">
            <w:pPr>
              <w:rPr>
                <w:rFonts w:ascii="メイリオ" w:eastAsia="メイリオ" w:hAnsi="メイリオ"/>
                <w:color w:val="000000" w:themeColor="text1"/>
                <w:sz w:val="24"/>
                <w:szCs w:val="24"/>
              </w:rPr>
            </w:pPr>
          </w:p>
          <w:p w14:paraId="204F6CCC" w14:textId="77777777" w:rsidR="0037391C" w:rsidRPr="00B50AC9" w:rsidRDefault="0037391C" w:rsidP="0037391C">
            <w:pPr>
              <w:rPr>
                <w:rFonts w:ascii="メイリオ" w:eastAsia="メイリオ" w:hAnsi="メイリオ"/>
                <w:color w:val="000000" w:themeColor="text1"/>
                <w:sz w:val="24"/>
                <w:szCs w:val="24"/>
              </w:rPr>
            </w:pPr>
          </w:p>
          <w:p w14:paraId="220DA09C" w14:textId="77777777" w:rsidR="0037391C" w:rsidRPr="00B50AC9" w:rsidRDefault="0037391C" w:rsidP="0037391C">
            <w:pPr>
              <w:pStyle w:val="aa"/>
              <w:wordWrap/>
              <w:ind w:left="240" w:hangingChars="100" w:hanging="240"/>
              <w:rPr>
                <w:rFonts w:ascii="メイリオ" w:eastAsia="メイリオ" w:hAnsi="メイリオ"/>
                <w:color w:val="000000" w:themeColor="text1"/>
                <w:spacing w:val="0"/>
                <w:szCs w:val="24"/>
              </w:rPr>
            </w:pPr>
          </w:p>
          <w:p w14:paraId="7FD7339F" w14:textId="77777777" w:rsidR="0037391C" w:rsidRPr="00B50AC9" w:rsidRDefault="0037391C" w:rsidP="0037391C">
            <w:pPr>
              <w:pStyle w:val="aa"/>
              <w:wordWrap/>
              <w:ind w:left="240" w:hangingChars="100" w:hanging="240"/>
              <w:rPr>
                <w:rFonts w:ascii="メイリオ" w:eastAsia="メイリオ" w:hAnsi="メイリオ"/>
                <w:color w:val="000000" w:themeColor="text1"/>
                <w:spacing w:val="0"/>
                <w:szCs w:val="24"/>
              </w:rPr>
            </w:pPr>
          </w:p>
          <w:p w14:paraId="7DE44861" w14:textId="77777777" w:rsidR="0037391C" w:rsidRPr="00B50AC9" w:rsidRDefault="0037391C" w:rsidP="0037391C">
            <w:pPr>
              <w:pStyle w:val="aa"/>
              <w:wordWrap/>
              <w:ind w:left="240" w:hangingChars="100" w:hanging="240"/>
              <w:rPr>
                <w:rFonts w:ascii="メイリオ" w:eastAsia="メイリオ" w:hAnsi="メイリオ"/>
                <w:color w:val="000000" w:themeColor="text1"/>
                <w:spacing w:val="0"/>
                <w:szCs w:val="24"/>
              </w:rPr>
            </w:pPr>
          </w:p>
          <w:p w14:paraId="39B9A78D" w14:textId="77777777" w:rsidR="0037391C" w:rsidRPr="00B50AC9" w:rsidRDefault="0037391C" w:rsidP="0037391C">
            <w:pPr>
              <w:pStyle w:val="aa"/>
              <w:wordWrap/>
              <w:ind w:left="240" w:hangingChars="100" w:hanging="240"/>
              <w:rPr>
                <w:rFonts w:ascii="メイリオ" w:eastAsia="メイリオ" w:hAnsi="メイリオ"/>
                <w:color w:val="000000" w:themeColor="text1"/>
                <w:spacing w:val="0"/>
                <w:szCs w:val="24"/>
              </w:rPr>
            </w:pPr>
          </w:p>
          <w:p w14:paraId="225D9EDF" w14:textId="77777777" w:rsidR="0037391C" w:rsidRPr="00B50AC9" w:rsidRDefault="0037391C" w:rsidP="0037391C">
            <w:pPr>
              <w:pStyle w:val="aa"/>
              <w:wordWrap/>
              <w:ind w:left="240" w:hangingChars="100" w:hanging="240"/>
              <w:rPr>
                <w:rFonts w:ascii="メイリオ" w:eastAsia="メイリオ" w:hAnsi="メイリオ"/>
                <w:color w:val="000000" w:themeColor="text1"/>
                <w:spacing w:val="0"/>
                <w:szCs w:val="24"/>
              </w:rPr>
            </w:pPr>
          </w:p>
          <w:p w14:paraId="7CA491E5"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　運航管理者は、第１項の条件に該当することを確認したときは、直ちに、担当船舶の発航中止を決定し、担当船舶の船長に対し、旅客の下船その他の適切な措置をとることを指示する。</w:t>
            </w:r>
          </w:p>
          <w:p w14:paraId="69FEB1B2" w14:textId="77777777" w:rsidR="000E0A9D"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４　運航管理者は、第２項により入手した気象・海象に関する情報や予報の他、自社が地域旅客船安全協議会に加盟している場合、同協議会の会員又は構成員からの意見により、発航を中止すべき事実を把握したときは、発航を中止する。</w:t>
            </w:r>
          </w:p>
          <w:p w14:paraId="30D8243E" w14:textId="62550033" w:rsidR="00606077" w:rsidRPr="00B50AC9" w:rsidRDefault="00606077"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５　</w:t>
            </w:r>
            <w:r w:rsidR="002E5F2D" w:rsidRPr="00B50AC9">
              <w:rPr>
                <w:rFonts w:ascii="メイリオ" w:eastAsia="メイリオ" w:hAnsi="メイリオ" w:hint="eastAsia"/>
                <w:color w:val="000000" w:themeColor="text1"/>
                <w:szCs w:val="24"/>
              </w:rPr>
              <w:t>船長は、第３項の運航管理者からの発航の中止に関する指示命令の有無に関わらず、自らが指揮する船舶の発航の中止を決定することができる。</w:t>
            </w:r>
          </w:p>
          <w:p w14:paraId="4F94F09B" w14:textId="0BFA9A05" w:rsidR="002D6532" w:rsidRPr="00B50AC9" w:rsidRDefault="002D6532" w:rsidP="0037391C">
            <w:pPr>
              <w:pStyle w:val="aa"/>
              <w:wordWrap/>
              <w:ind w:left="242" w:hangingChars="100" w:hanging="242"/>
              <w:rPr>
                <w:rFonts w:ascii="メイリオ" w:eastAsia="メイリオ" w:hAnsi="メイリオ"/>
                <w:color w:val="000000" w:themeColor="text1"/>
                <w:szCs w:val="24"/>
              </w:rPr>
            </w:pPr>
          </w:p>
        </w:tc>
        <w:tc>
          <w:tcPr>
            <w:tcW w:w="203" w:type="pct"/>
            <w:tcBorders>
              <w:bottom w:val="single" w:sz="4" w:space="0" w:color="auto"/>
            </w:tcBorders>
            <w:vAlign w:val="center"/>
          </w:tcPr>
          <w:p w14:paraId="1FDF4F9D" w14:textId="77777777" w:rsidR="00CD4289" w:rsidRPr="00B50AC9" w:rsidRDefault="00CD4289" w:rsidP="00B33C0D">
            <w:pPr>
              <w:jc w:val="center"/>
              <w:rPr>
                <w:rFonts w:ascii="メイリオ" w:eastAsia="メイリオ" w:hAnsi="メイリオ"/>
                <w:color w:val="000000" w:themeColor="text1"/>
              </w:rPr>
            </w:pPr>
            <w:r w:rsidRPr="00B50AC9">
              <w:rPr>
                <w:rFonts w:ascii="メイリオ" w:eastAsia="メイリオ" w:hAnsi="メイリオ" w:hint="eastAsia"/>
                <w:color w:val="000000" w:themeColor="text1"/>
                <w:sz w:val="28"/>
                <w:szCs w:val="24"/>
              </w:rPr>
              <w:lastRenderedPageBreak/>
              <w:t>□</w:t>
            </w:r>
          </w:p>
        </w:tc>
        <w:tc>
          <w:tcPr>
            <w:tcW w:w="1992" w:type="pct"/>
            <w:tcBorders>
              <w:bottom w:val="single" w:sz="4" w:space="0" w:color="auto"/>
            </w:tcBorders>
            <w:shd w:val="clear" w:color="auto" w:fill="auto"/>
          </w:tcPr>
          <w:p w14:paraId="2676086A" w14:textId="77777777" w:rsidR="00B71B74" w:rsidRPr="00B50AC9" w:rsidRDefault="00B71B74" w:rsidP="009A6072">
            <w:pPr>
              <w:pStyle w:val="aa"/>
              <w:wordWrap/>
              <w:ind w:left="242" w:hangingChars="100" w:hanging="242"/>
              <w:rPr>
                <w:rFonts w:ascii="メイリオ" w:eastAsia="メイリオ" w:hAnsi="メイリオ"/>
                <w:color w:val="000000" w:themeColor="text1"/>
                <w:szCs w:val="24"/>
              </w:rPr>
            </w:pPr>
          </w:p>
          <w:p w14:paraId="7B7FE6EC" w14:textId="77777777" w:rsidR="008666FF" w:rsidRPr="00B50AC9" w:rsidRDefault="008666FF" w:rsidP="008666FF">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第</w:t>
            </w:r>
            <w:r w:rsidRPr="00B50AC9">
              <w:rPr>
                <w:rFonts w:ascii="メイリオ" w:eastAsia="メイリオ" w:hAnsi="メイリオ"/>
                <w:color w:val="000000" w:themeColor="text1"/>
                <w:sz w:val="24"/>
                <w:szCs w:val="24"/>
              </w:rPr>
              <w:t>2条関係</w:t>
            </w:r>
          </w:p>
          <w:p w14:paraId="74CAF53A" w14:textId="71F58D20" w:rsidR="008666FF" w:rsidRPr="00B50AC9" w:rsidRDefault="008666FF" w:rsidP="008666FF">
            <w:pPr>
              <w:pStyle w:val="aa"/>
              <w:ind w:left="242" w:hangingChars="100" w:hanging="242"/>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4"/>
              </w:rPr>
              <w:t>１</w:t>
            </w:r>
            <w:r w:rsidR="0052788A"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1"/>
              </w:rPr>
              <w:t>運航を中止すべき条件数値のうち、風速、波高に関する条件数値は、過去に運航を中止したとき及び難航したとき（船舶の動揺により車両固縛装置が破損したとき、旅客の歩行が極めて困難となったときを含む）の気象・海象・水象を参考として定めること。なお、条件数値は、船舶の大きさ、堪航性、操縦性能、航路の自然的性質等物理的要素で算出するならば、船舶、航路の特殊性によってそれぞれ異なってくるものと考えられるが、類似航路に就航する類似船舶間の条件については、可能な限り統一的なものとすることが望ましい。</w:t>
            </w:r>
          </w:p>
          <w:p w14:paraId="292E97E6" w14:textId="7433F457" w:rsidR="008666FF" w:rsidRPr="00B50AC9" w:rsidRDefault="008666FF" w:rsidP="008666FF">
            <w:pPr>
              <w:pStyle w:val="aa"/>
              <w:ind w:left="242" w:hangingChars="100" w:hanging="242"/>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２</w:t>
            </w:r>
            <w:r w:rsidR="0052788A" w:rsidRPr="00B50AC9">
              <w:rPr>
                <w:rFonts w:ascii="メイリオ" w:eastAsia="メイリオ" w:hAnsi="メイリオ" w:hint="eastAsia"/>
                <w:color w:val="000000" w:themeColor="text1"/>
                <w:szCs w:val="21"/>
              </w:rPr>
              <w:t>．</w:t>
            </w:r>
            <w:r w:rsidRPr="00B50AC9">
              <w:rPr>
                <w:rFonts w:ascii="メイリオ" w:eastAsia="メイリオ" w:hAnsi="メイリオ" w:hint="eastAsia"/>
                <w:color w:val="000000" w:themeColor="text1"/>
                <w:szCs w:val="21"/>
              </w:rPr>
              <w:t>運航を中止すべき条件数値のうち、視程に関する条件数値は、大別した航路ごとにこれを統一的に定めることが望ましいため、別表のとおり全旅客船に対する「運航中止条件（視程）の設定基準」を示すので、これを基準として定めること。</w:t>
            </w:r>
          </w:p>
          <w:p w14:paraId="7B8626B2" w14:textId="0831A738" w:rsidR="008666FF" w:rsidRPr="00B50AC9" w:rsidRDefault="008666FF" w:rsidP="008666FF">
            <w:pPr>
              <w:pStyle w:val="aa"/>
              <w:ind w:left="242" w:hangingChars="100" w:hanging="242"/>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３</w:t>
            </w:r>
            <w:r w:rsidR="0052788A" w:rsidRPr="00B50AC9">
              <w:rPr>
                <w:rFonts w:ascii="メイリオ" w:eastAsia="メイリオ" w:hAnsi="メイリオ" w:hint="eastAsia"/>
                <w:color w:val="000000" w:themeColor="text1"/>
                <w:szCs w:val="21"/>
              </w:rPr>
              <w:t>．</w:t>
            </w:r>
            <w:r w:rsidRPr="00B50AC9">
              <w:rPr>
                <w:rFonts w:ascii="メイリオ" w:eastAsia="メイリオ" w:hAnsi="メイリオ" w:hint="eastAsia"/>
                <w:color w:val="000000" w:themeColor="text1"/>
                <w:szCs w:val="21"/>
              </w:rPr>
              <w:t>港を使用しない航路の場合は、「発航地港内」を「発航地点」とすること。</w:t>
            </w:r>
          </w:p>
          <w:p w14:paraId="64877A31" w14:textId="73E8BB53" w:rsidR="008666FF" w:rsidRPr="00B50AC9" w:rsidRDefault="008666FF" w:rsidP="008666FF">
            <w:pPr>
              <w:pStyle w:val="aa"/>
              <w:ind w:left="242" w:hangingChars="100" w:hanging="242"/>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４</w:t>
            </w:r>
            <w:r w:rsidR="0052788A" w:rsidRPr="00B50AC9">
              <w:rPr>
                <w:rFonts w:ascii="メイリオ" w:eastAsia="メイリオ" w:hAnsi="メイリオ" w:hint="eastAsia"/>
                <w:color w:val="000000" w:themeColor="text1"/>
                <w:szCs w:val="21"/>
              </w:rPr>
              <w:t>．</w:t>
            </w:r>
            <w:r w:rsidRPr="00B50AC9">
              <w:rPr>
                <w:rFonts w:ascii="メイリオ" w:eastAsia="メイリオ" w:hAnsi="メイリオ" w:hint="eastAsia"/>
                <w:color w:val="000000" w:themeColor="text1"/>
                <w:szCs w:val="21"/>
              </w:rPr>
              <w:t>「港・地点名」について、計測地点が特定できる場合にあっては、「○○港○○防波堤」等詳細に記載すること。</w:t>
            </w:r>
          </w:p>
          <w:p w14:paraId="3C6789A2" w14:textId="4B369C9B" w:rsidR="008666FF" w:rsidRPr="00B50AC9" w:rsidRDefault="008666FF" w:rsidP="008666FF">
            <w:pPr>
              <w:pStyle w:val="aa"/>
              <w:ind w:left="242" w:hangingChars="100" w:hanging="242"/>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５</w:t>
            </w:r>
            <w:r w:rsidR="0052788A" w:rsidRPr="00B50AC9">
              <w:rPr>
                <w:rFonts w:ascii="メイリオ" w:eastAsia="メイリオ" w:hAnsi="メイリオ" w:hint="eastAsia"/>
                <w:color w:val="000000" w:themeColor="text1"/>
                <w:szCs w:val="21"/>
              </w:rPr>
              <w:t>．</w:t>
            </w:r>
            <w:r w:rsidRPr="00B50AC9">
              <w:rPr>
                <w:rFonts w:ascii="メイリオ" w:eastAsia="メイリオ" w:hAnsi="メイリオ" w:hint="eastAsia"/>
                <w:color w:val="000000" w:themeColor="text1"/>
                <w:szCs w:val="21"/>
              </w:rPr>
              <w:t>航路の特性に応じ、「風速」「波高」「視程」以外の条件により</w:t>
            </w:r>
            <w:r w:rsidR="008159E5" w:rsidRPr="00B50AC9">
              <w:rPr>
                <w:rFonts w:ascii="メイリオ" w:eastAsia="メイリオ" w:hAnsi="メイリオ" w:hint="eastAsia"/>
                <w:color w:val="000000" w:themeColor="text1"/>
                <w:szCs w:val="21"/>
              </w:rPr>
              <w:t>発航</w:t>
            </w:r>
            <w:r w:rsidRPr="00B50AC9">
              <w:rPr>
                <w:rFonts w:ascii="メイリオ" w:eastAsia="メイリオ" w:hAnsi="メイリオ" w:hint="eastAsia"/>
                <w:color w:val="000000" w:themeColor="text1"/>
                <w:szCs w:val="21"/>
              </w:rPr>
              <w:t>が不能となる場合はその条件を追加すること。（河川における「水位」等）</w:t>
            </w:r>
          </w:p>
          <w:p w14:paraId="6B17F1E7" w14:textId="109730D8" w:rsidR="008666FF" w:rsidRPr="00B50AC9" w:rsidRDefault="008666FF" w:rsidP="008666FF">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６</w:t>
            </w:r>
            <w:r w:rsidR="0052788A"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第２項の「港・地点名」は、前項の表に合わせて記載すること。</w:t>
            </w:r>
          </w:p>
          <w:p w14:paraId="0F7AC920" w14:textId="77777777" w:rsidR="004E5682" w:rsidRPr="00B50AC9" w:rsidRDefault="008666FF" w:rsidP="004E5682">
            <w:pPr>
              <w:pStyle w:val="aa"/>
              <w:ind w:left="242" w:hangingChars="100" w:hanging="242"/>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4"/>
              </w:rPr>
              <w:lastRenderedPageBreak/>
              <w:t>７</w:t>
            </w:r>
            <w:r w:rsidR="0052788A" w:rsidRPr="00B50AC9">
              <w:rPr>
                <w:rFonts w:ascii="メイリオ" w:eastAsia="メイリオ" w:hAnsi="メイリオ" w:hint="eastAsia"/>
                <w:color w:val="000000" w:themeColor="text1"/>
                <w:szCs w:val="24"/>
              </w:rPr>
              <w:t>．</w:t>
            </w:r>
            <w:r w:rsidR="004E5682" w:rsidRPr="00B50AC9">
              <w:rPr>
                <w:rFonts w:ascii="メイリオ" w:eastAsia="メイリオ" w:hAnsi="メイリオ" w:hint="eastAsia"/>
                <w:color w:val="000000" w:themeColor="text1"/>
                <w:szCs w:val="21"/>
              </w:rPr>
              <w:t>地域旅客船安全協議会に加盟していない場合は、第</w:t>
            </w:r>
            <w:r w:rsidR="004E5682" w:rsidRPr="00B50AC9">
              <w:rPr>
                <w:rFonts w:ascii="メイリオ" w:eastAsia="メイリオ" w:hAnsi="メイリオ"/>
                <w:color w:val="000000" w:themeColor="text1"/>
                <w:szCs w:val="21"/>
              </w:rPr>
              <w:t>4項を次のように規</w:t>
            </w:r>
          </w:p>
          <w:p w14:paraId="74829D20" w14:textId="77777777" w:rsidR="004E5682" w:rsidRPr="00B50AC9" w:rsidRDefault="004E5682" w:rsidP="004E5682">
            <w:pPr>
              <w:pStyle w:val="aa"/>
              <w:ind w:leftChars="100" w:left="210"/>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定する。</w:t>
            </w:r>
          </w:p>
          <w:p w14:paraId="51D2BFEC" w14:textId="77777777" w:rsidR="004E5682" w:rsidRPr="00B50AC9" w:rsidRDefault="004E5682" w:rsidP="004E5682">
            <w:pPr>
              <w:pStyle w:val="aa"/>
              <w:ind w:left="242" w:hangingChars="100" w:hanging="242"/>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 xml:space="preserve">　「４　運航管理者は、第</w:t>
            </w:r>
            <w:r w:rsidRPr="00B50AC9">
              <w:rPr>
                <w:rFonts w:ascii="メイリオ" w:eastAsia="メイリオ" w:hAnsi="メイリオ"/>
                <w:color w:val="000000" w:themeColor="text1"/>
                <w:szCs w:val="21"/>
              </w:rPr>
              <w:t>2項により入手した気象・海象に関する情報や予報の他、漁業者が発航を見合せている場合で、発航を中止すべき事実を把握したときは、発航を中止すること。」</w:t>
            </w:r>
          </w:p>
          <w:p w14:paraId="0E919DD3" w14:textId="77777777" w:rsidR="00480ABE" w:rsidRPr="00B50AC9" w:rsidRDefault="00480ABE" w:rsidP="000D0D1B">
            <w:pPr>
              <w:spacing w:line="289" w:lineRule="exact"/>
              <w:ind w:left="240" w:hangingChars="100" w:hanging="240"/>
              <w:jc w:val="left"/>
              <w:rPr>
                <w:rFonts w:ascii="メイリオ" w:eastAsia="メイリオ" w:hAnsi="メイリオ"/>
                <w:color w:val="000000" w:themeColor="text1"/>
                <w:sz w:val="24"/>
                <w:szCs w:val="32"/>
              </w:rPr>
            </w:pPr>
          </w:p>
          <w:p w14:paraId="3FD33B56" w14:textId="77777777" w:rsidR="003C75DC" w:rsidRPr="00B50AC9" w:rsidRDefault="003C75DC" w:rsidP="00557548">
            <w:pPr>
              <w:spacing w:line="289" w:lineRule="exact"/>
              <w:ind w:left="630" w:hangingChars="300" w:hanging="630"/>
              <w:jc w:val="left"/>
              <w:rPr>
                <w:rFonts w:ascii="メイリオ" w:eastAsia="メイリオ" w:hAnsi="メイリオ"/>
                <w:color w:val="000000" w:themeColor="text1"/>
                <w:szCs w:val="24"/>
              </w:rPr>
            </w:pPr>
          </w:p>
          <w:p w14:paraId="5A9ACAE5" w14:textId="77777777" w:rsidR="003C75DC" w:rsidRPr="00B50AC9" w:rsidRDefault="003C75DC" w:rsidP="000D0D1B">
            <w:pPr>
              <w:spacing w:line="289" w:lineRule="exact"/>
              <w:jc w:val="left"/>
              <w:rPr>
                <w:rFonts w:ascii="メイリオ" w:eastAsia="メイリオ" w:hAnsi="メイリオ"/>
                <w:color w:val="000000" w:themeColor="text1"/>
                <w:szCs w:val="24"/>
              </w:rPr>
            </w:pPr>
          </w:p>
          <w:p w14:paraId="03605B95" w14:textId="259AC85D" w:rsidR="00317FA3" w:rsidRPr="00B50AC9" w:rsidRDefault="00C152BB" w:rsidP="00317FA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317FA3" w:rsidRPr="00B50AC9">
              <w:rPr>
                <w:rFonts w:ascii="メイリオ" w:eastAsia="メイリオ" w:hAnsi="メイリオ" w:cs="ＭＳ ゴシック" w:hint="eastAsia"/>
                <w:color w:val="000000" w:themeColor="text1"/>
                <w:spacing w:val="1"/>
                <w:kern w:val="0"/>
                <w:sz w:val="24"/>
                <w:szCs w:val="24"/>
              </w:rPr>
              <w:t>〕</w:t>
            </w:r>
          </w:p>
          <w:p w14:paraId="22A611E3" w14:textId="7BD19FE8" w:rsidR="00317FA3" w:rsidRPr="00B50AC9" w:rsidRDefault="00317FA3" w:rsidP="00317FA3">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　</w:t>
            </w:r>
            <w:r w:rsidR="00DB6738" w:rsidRPr="00B50AC9">
              <w:rPr>
                <w:rFonts w:ascii="メイリオ" w:eastAsia="メイリオ" w:hAnsi="メイリオ" w:hint="eastAsia"/>
                <w:color w:val="000000" w:themeColor="text1"/>
                <w:sz w:val="24"/>
                <w:szCs w:val="32"/>
              </w:rPr>
              <w:t>「運航管理者」を「船長兼務運航管理者」と書き換えるほか、</w:t>
            </w:r>
            <w:r w:rsidR="000A65F6" w:rsidRPr="00B50AC9">
              <w:rPr>
                <w:rFonts w:ascii="メイリオ" w:eastAsia="メイリオ" w:hAnsi="メイリオ" w:hint="eastAsia"/>
                <w:color w:val="000000" w:themeColor="text1"/>
                <w:sz w:val="24"/>
                <w:szCs w:val="32"/>
              </w:rPr>
              <w:t>３項につ</w:t>
            </w:r>
            <w:r w:rsidR="00C4696E" w:rsidRPr="00B50AC9">
              <w:rPr>
                <w:rFonts w:ascii="メイリオ" w:eastAsia="メイリオ" w:hAnsi="メイリオ" w:hint="eastAsia"/>
                <w:color w:val="000000" w:themeColor="text1"/>
                <w:sz w:val="24"/>
                <w:szCs w:val="32"/>
              </w:rPr>
              <w:t>き</w:t>
            </w:r>
            <w:r w:rsidRPr="00B50AC9">
              <w:rPr>
                <w:rFonts w:ascii="メイリオ" w:eastAsia="メイリオ" w:hAnsi="メイリオ" w:hint="eastAsia"/>
                <w:color w:val="000000" w:themeColor="text1"/>
                <w:sz w:val="24"/>
                <w:szCs w:val="32"/>
              </w:rPr>
              <w:t>以下の通り規定</w:t>
            </w:r>
            <w:r w:rsidR="00BA4A91" w:rsidRPr="00B50AC9">
              <w:rPr>
                <w:rFonts w:ascii="メイリオ" w:eastAsia="メイリオ" w:hAnsi="メイリオ" w:hint="eastAsia"/>
                <w:color w:val="000000" w:themeColor="text1"/>
                <w:sz w:val="24"/>
                <w:szCs w:val="32"/>
              </w:rPr>
              <w:t>するとともに</w:t>
            </w:r>
            <w:r w:rsidR="00731679" w:rsidRPr="00B50AC9">
              <w:rPr>
                <w:rFonts w:ascii="メイリオ" w:eastAsia="メイリオ" w:hAnsi="メイリオ" w:hint="eastAsia"/>
                <w:color w:val="000000" w:themeColor="text1"/>
                <w:sz w:val="24"/>
                <w:szCs w:val="32"/>
              </w:rPr>
              <w:t>、</w:t>
            </w:r>
            <w:r w:rsidR="00731679" w:rsidRPr="00B50AC9">
              <w:rPr>
                <w:rFonts w:ascii="メイリオ" w:eastAsia="メイリオ" w:hAnsi="メイリオ"/>
                <w:color w:val="000000" w:themeColor="text1"/>
                <w:sz w:val="24"/>
                <w:szCs w:val="32"/>
              </w:rPr>
              <w:t>5項は削除</w:t>
            </w:r>
            <w:r w:rsidRPr="00B50AC9">
              <w:rPr>
                <w:rFonts w:ascii="メイリオ" w:eastAsia="メイリオ" w:hAnsi="メイリオ" w:hint="eastAsia"/>
                <w:color w:val="000000" w:themeColor="text1"/>
                <w:sz w:val="24"/>
                <w:szCs w:val="32"/>
              </w:rPr>
              <w:t>する</w:t>
            </w:r>
            <w:r w:rsidR="00515F3C" w:rsidRPr="00B50AC9">
              <w:rPr>
                <w:rFonts w:ascii="メイリオ" w:eastAsia="メイリオ" w:hAnsi="メイリオ" w:hint="eastAsia"/>
                <w:color w:val="000000" w:themeColor="text1"/>
                <w:sz w:val="24"/>
                <w:szCs w:val="32"/>
              </w:rPr>
              <w:t>こと</w:t>
            </w:r>
          </w:p>
          <w:p w14:paraId="300628F0" w14:textId="0922B25D" w:rsidR="00731679" w:rsidRPr="00B50AC9" w:rsidRDefault="00E05F9B" w:rsidP="00EE745F">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３　</w:t>
            </w:r>
            <w:r w:rsidR="008019A0" w:rsidRPr="00B50AC9">
              <w:rPr>
                <w:rFonts w:ascii="メイリオ" w:eastAsia="メイリオ" w:hAnsi="メイリオ" w:hint="eastAsia"/>
                <w:color w:val="000000" w:themeColor="text1"/>
                <w:szCs w:val="32"/>
              </w:rPr>
              <w:t>船長兼務運航管理者</w:t>
            </w:r>
            <w:r w:rsidRPr="00B50AC9">
              <w:rPr>
                <w:rFonts w:ascii="メイリオ" w:eastAsia="メイリオ" w:hAnsi="メイリオ" w:hint="eastAsia"/>
                <w:color w:val="000000" w:themeColor="text1"/>
                <w:szCs w:val="24"/>
              </w:rPr>
              <w:t>は、</w:t>
            </w:r>
            <w:r w:rsidR="00B310E3" w:rsidRPr="00B50AC9">
              <w:rPr>
                <w:rFonts w:ascii="メイリオ" w:eastAsia="メイリオ" w:hAnsi="メイリオ" w:hint="eastAsia"/>
                <w:color w:val="000000" w:themeColor="text1"/>
                <w:szCs w:val="24"/>
              </w:rPr>
              <w:t>陸上</w:t>
            </w:r>
            <w:r w:rsidR="005E575D" w:rsidRPr="00B50AC9">
              <w:rPr>
                <w:rFonts w:ascii="メイリオ" w:eastAsia="メイリオ" w:hAnsi="メイリオ" w:hint="eastAsia"/>
                <w:color w:val="000000" w:themeColor="text1"/>
                <w:szCs w:val="24"/>
              </w:rPr>
              <w:t>従業者</w:t>
            </w:r>
            <w:r w:rsidR="00B310E3" w:rsidRPr="00B50AC9">
              <w:rPr>
                <w:rFonts w:ascii="メイリオ" w:eastAsia="メイリオ" w:hAnsi="メイリオ" w:hint="eastAsia"/>
                <w:color w:val="000000" w:themeColor="text1"/>
                <w:szCs w:val="24"/>
              </w:rPr>
              <w:t>から入手した情報等を踏まえ、</w:t>
            </w:r>
            <w:r w:rsidRPr="00B50AC9">
              <w:rPr>
                <w:rFonts w:ascii="メイリオ" w:eastAsia="メイリオ" w:hAnsi="メイリオ" w:hint="eastAsia"/>
                <w:color w:val="000000" w:themeColor="text1"/>
                <w:szCs w:val="24"/>
              </w:rPr>
              <w:t>第１項の条件に該当することを確認したときは、直ちに、担当船舶の発航中止を決定</w:t>
            </w:r>
            <w:r w:rsidR="00633AF9" w:rsidRPr="00B50AC9">
              <w:rPr>
                <w:rFonts w:ascii="メイリオ" w:eastAsia="メイリオ" w:hAnsi="メイリオ" w:hint="eastAsia"/>
                <w:color w:val="000000" w:themeColor="text1"/>
                <w:szCs w:val="24"/>
              </w:rPr>
              <w:t>し、旅客の下船その他の適切な措置をとる</w:t>
            </w:r>
            <w:r w:rsidRPr="00B50AC9">
              <w:rPr>
                <w:rFonts w:ascii="メイリオ" w:eastAsia="メイリオ" w:hAnsi="メイリオ" w:hint="eastAsia"/>
                <w:color w:val="000000" w:themeColor="text1"/>
                <w:szCs w:val="24"/>
              </w:rPr>
              <w:t>。</w:t>
            </w:r>
          </w:p>
          <w:p w14:paraId="718CBCCE" w14:textId="57A7F7AB" w:rsidR="00C152BB" w:rsidRPr="00B50AC9" w:rsidRDefault="00C152BB">
            <w:pPr>
              <w:spacing w:line="289" w:lineRule="exact"/>
              <w:jc w:val="left"/>
              <w:rPr>
                <w:rFonts w:ascii="メイリオ" w:eastAsia="メイリオ" w:hAnsi="メイリオ"/>
                <w:color w:val="000000" w:themeColor="text1"/>
                <w:szCs w:val="24"/>
              </w:rPr>
            </w:pPr>
          </w:p>
        </w:tc>
      </w:tr>
      <w:tr w:rsidR="00AE7125" w:rsidRPr="00AE7125" w14:paraId="42B5DDED" w14:textId="77777777" w:rsidTr="00B33C0D">
        <w:trPr>
          <w:trHeight w:val="7607"/>
          <w:jc w:val="center"/>
        </w:trPr>
        <w:tc>
          <w:tcPr>
            <w:tcW w:w="2805" w:type="pct"/>
            <w:tcBorders>
              <w:top w:val="single" w:sz="4" w:space="0" w:color="auto"/>
            </w:tcBorders>
            <w:shd w:val="clear" w:color="auto" w:fill="auto"/>
          </w:tcPr>
          <w:p w14:paraId="2807CA20" w14:textId="77777777" w:rsidR="0037391C" w:rsidRPr="00B50AC9" w:rsidRDefault="0037391C" w:rsidP="0037391C">
            <w:pPr>
              <w:pStyle w:val="aa"/>
              <w:wordWrap/>
              <w:ind w:leftChars="100" w:left="210"/>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（航行中止条件等）</w:t>
            </w:r>
          </w:p>
          <w:p w14:paraId="4DE1EAC4"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第３条　航行中に運航を中止すべき条件は、航行予定の海域上の気象・海象・水象に関する情報や予報が、次に掲げる条件のいずれかに達しているとき又は達するおそれがあるときとする。</w:t>
            </w:r>
          </w:p>
          <w:p w14:paraId="6EF8436E" w14:textId="77777777" w:rsidR="0037391C" w:rsidRPr="00B50AC9" w:rsidRDefault="0037391C" w:rsidP="0037391C">
            <w:pPr>
              <w:pStyle w:val="aa"/>
              <w:wordWrap/>
              <w:ind w:left="212" w:hangingChars="100" w:hanging="212"/>
              <w:rPr>
                <w:rFonts w:ascii="メイリオ" w:eastAsia="メイリオ" w:hAnsi="メイリオ"/>
                <w:color w:val="000000" w:themeColor="text1"/>
                <w:sz w:val="21"/>
                <w:szCs w:val="21"/>
              </w:rPr>
            </w:pPr>
          </w:p>
          <w:tbl>
            <w:tblPr>
              <w:tblStyle w:val="a9"/>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AE7125" w:rsidRPr="00AE7125" w14:paraId="0EA0D145" w14:textId="77777777" w:rsidTr="005A7C57">
              <w:trPr>
                <w:trHeight w:val="340"/>
              </w:trPr>
              <w:tc>
                <w:tcPr>
                  <w:tcW w:w="2405" w:type="dxa"/>
                  <w:vMerge w:val="restart"/>
                  <w:tcBorders>
                    <w:top w:val="single" w:sz="4" w:space="0" w:color="auto"/>
                    <w:left w:val="single" w:sz="4" w:space="0" w:color="auto"/>
                    <w:right w:val="single" w:sz="4" w:space="0" w:color="auto"/>
                  </w:tcBorders>
                  <w:vAlign w:val="center"/>
                </w:tcPr>
                <w:p w14:paraId="453FD82F" w14:textId="77777777" w:rsidR="0037391C" w:rsidRPr="00B50AC9" w:rsidRDefault="0037391C" w:rsidP="0037391C">
                  <w:pPr>
                    <w:spacing w:line="320" w:lineRule="exact"/>
                    <w:jc w:val="center"/>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3D555B6A" w14:textId="77777777" w:rsidR="0037391C" w:rsidRPr="00B50AC9" w:rsidRDefault="0037391C" w:rsidP="0037391C">
                  <w:pPr>
                    <w:spacing w:line="320" w:lineRule="exact"/>
                    <w:jc w:val="center"/>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航行中止条件</w:t>
                  </w:r>
                </w:p>
              </w:tc>
            </w:tr>
            <w:tr w:rsidR="00AE7125" w:rsidRPr="00AE7125" w14:paraId="249A3803" w14:textId="77777777" w:rsidTr="005A7C57">
              <w:trPr>
                <w:trHeight w:val="340"/>
              </w:trPr>
              <w:tc>
                <w:tcPr>
                  <w:tcW w:w="2405" w:type="dxa"/>
                  <w:vMerge/>
                  <w:tcBorders>
                    <w:left w:val="single" w:sz="4" w:space="0" w:color="auto"/>
                    <w:bottom w:val="single" w:sz="4" w:space="0" w:color="auto"/>
                    <w:right w:val="single" w:sz="4" w:space="0" w:color="auto"/>
                  </w:tcBorders>
                  <w:vAlign w:val="center"/>
                </w:tcPr>
                <w:p w14:paraId="4A88FCC9" w14:textId="77777777" w:rsidR="0037391C" w:rsidRPr="00B50AC9" w:rsidRDefault="0037391C" w:rsidP="0037391C">
                  <w:pPr>
                    <w:spacing w:line="320" w:lineRule="exact"/>
                    <w:jc w:val="center"/>
                    <w:rPr>
                      <w:rFonts w:ascii="メイリオ" w:eastAsia="メイリオ" w:hAnsi="メイリオ"/>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456981E" w14:textId="77777777" w:rsidR="0037391C" w:rsidRPr="00B50AC9" w:rsidRDefault="0037391C" w:rsidP="0037391C">
                  <w:pPr>
                    <w:spacing w:line="320" w:lineRule="exact"/>
                    <w:jc w:val="center"/>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9167C5C" w14:textId="77777777" w:rsidR="0037391C" w:rsidRPr="00B50AC9" w:rsidRDefault="0037391C" w:rsidP="0037391C">
                  <w:pPr>
                    <w:spacing w:line="320" w:lineRule="exact"/>
                    <w:jc w:val="center"/>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3EAD9782" w14:textId="77777777" w:rsidR="0037391C" w:rsidRPr="00B50AC9" w:rsidRDefault="0037391C" w:rsidP="0037391C">
                  <w:pPr>
                    <w:spacing w:line="320" w:lineRule="exact"/>
                    <w:jc w:val="center"/>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視程</w:t>
                  </w:r>
                </w:p>
              </w:tc>
            </w:tr>
            <w:tr w:rsidR="00AE7125" w:rsidRPr="00AE7125" w14:paraId="724CA4D3" w14:textId="77777777" w:rsidTr="005A7C57">
              <w:trPr>
                <w:trHeight w:val="340"/>
              </w:trPr>
              <w:tc>
                <w:tcPr>
                  <w:tcW w:w="2405" w:type="dxa"/>
                  <w:tcBorders>
                    <w:top w:val="single" w:sz="4" w:space="0" w:color="auto"/>
                    <w:left w:val="single" w:sz="4" w:space="0" w:color="auto"/>
                    <w:bottom w:val="single" w:sz="4" w:space="0" w:color="auto"/>
                    <w:right w:val="single" w:sz="4" w:space="0" w:color="auto"/>
                  </w:tcBorders>
                </w:tcPr>
                <w:p w14:paraId="4B638024" w14:textId="77777777" w:rsidR="0037391C" w:rsidRPr="00B50AC9" w:rsidRDefault="0037391C" w:rsidP="0037391C">
                  <w:pPr>
                    <w:spacing w:line="320" w:lineRule="exact"/>
                    <w:jc w:val="left"/>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4337AFA2" w14:textId="77777777" w:rsidR="0037391C" w:rsidRPr="00B50AC9" w:rsidRDefault="0037391C" w:rsidP="0037391C">
                  <w:pPr>
                    <w:spacing w:line="320" w:lineRule="exact"/>
                    <w:jc w:val="right"/>
                    <w:rPr>
                      <w:rFonts w:ascii="メイリオ" w:eastAsia="メイリオ" w:hAnsi="メイリオ"/>
                      <w:color w:val="000000" w:themeColor="text1"/>
                      <w:szCs w:val="21"/>
                    </w:rPr>
                  </w:pPr>
                  <w:r w:rsidRPr="00B50AC9">
                    <w:rPr>
                      <w:rFonts w:ascii="メイリオ" w:eastAsia="メイリオ" w:hAnsi="メイリオ"/>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4A59A96D" w14:textId="77777777" w:rsidR="0037391C" w:rsidRPr="00B50AC9" w:rsidRDefault="0037391C" w:rsidP="0037391C">
                  <w:pPr>
                    <w:spacing w:line="320" w:lineRule="exact"/>
                    <w:jc w:val="right"/>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6CC590B0" w14:textId="77777777" w:rsidR="0037391C" w:rsidRPr="00B50AC9" w:rsidRDefault="0037391C" w:rsidP="0037391C">
                  <w:pPr>
                    <w:spacing w:line="320" w:lineRule="exact"/>
                    <w:jc w:val="right"/>
                    <w:rPr>
                      <w:rFonts w:ascii="メイリオ" w:eastAsia="メイリオ" w:hAnsi="メイリオ"/>
                      <w:color w:val="000000" w:themeColor="text1"/>
                      <w:szCs w:val="21"/>
                    </w:rPr>
                  </w:pPr>
                  <w:r w:rsidRPr="00B50AC9">
                    <w:rPr>
                      <w:rFonts w:ascii="メイリオ" w:eastAsia="メイリオ" w:hAnsi="メイリオ"/>
                      <w:color w:val="000000" w:themeColor="text1"/>
                      <w:szCs w:val="21"/>
                    </w:rPr>
                    <w:t>m以下</w:t>
                  </w:r>
                </w:p>
              </w:tc>
            </w:tr>
          </w:tbl>
          <w:p w14:paraId="015C1A48" w14:textId="77777777" w:rsidR="0037391C" w:rsidRPr="00B50AC9" w:rsidRDefault="0037391C" w:rsidP="0037391C">
            <w:pPr>
              <w:pStyle w:val="aa"/>
              <w:wordWrap/>
              <w:ind w:left="212" w:hangingChars="100" w:hanging="212"/>
              <w:rPr>
                <w:rFonts w:ascii="メイリオ" w:eastAsia="メイリオ" w:hAnsi="メイリオ"/>
                <w:color w:val="000000" w:themeColor="text1"/>
                <w:sz w:val="21"/>
                <w:szCs w:val="21"/>
              </w:rPr>
            </w:pPr>
          </w:p>
          <w:p w14:paraId="4568F7B9" w14:textId="77777777" w:rsidR="0037391C" w:rsidRPr="00B50AC9" w:rsidRDefault="0037391C" w:rsidP="0037391C">
            <w:pPr>
              <w:pStyle w:val="aa"/>
              <w:wordWrap/>
              <w:ind w:left="212" w:hangingChars="100" w:hanging="212"/>
              <w:rPr>
                <w:rFonts w:ascii="メイリオ" w:eastAsia="メイリオ" w:hAnsi="メイリオ"/>
                <w:color w:val="000000" w:themeColor="text1"/>
                <w:sz w:val="21"/>
                <w:szCs w:val="21"/>
              </w:rPr>
            </w:pPr>
          </w:p>
          <w:p w14:paraId="66F45D8E" w14:textId="77777777" w:rsidR="0037391C" w:rsidRPr="00B50AC9" w:rsidRDefault="0037391C" w:rsidP="0037391C">
            <w:pPr>
              <w:pStyle w:val="aa"/>
              <w:wordWrap/>
              <w:ind w:left="212" w:hangingChars="100" w:hanging="212"/>
              <w:rPr>
                <w:rFonts w:ascii="メイリオ" w:eastAsia="メイリオ" w:hAnsi="メイリオ"/>
                <w:color w:val="000000" w:themeColor="text1"/>
                <w:sz w:val="21"/>
                <w:szCs w:val="21"/>
              </w:rPr>
            </w:pPr>
          </w:p>
          <w:p w14:paraId="47B604BA" w14:textId="77777777" w:rsidR="0037391C" w:rsidRPr="00B50AC9" w:rsidRDefault="0037391C" w:rsidP="0037391C">
            <w:pPr>
              <w:pStyle w:val="aa"/>
              <w:wordWrap/>
              <w:ind w:left="212" w:hangingChars="100" w:hanging="212"/>
              <w:rPr>
                <w:rFonts w:ascii="メイリオ" w:eastAsia="メイリオ" w:hAnsi="メイリオ"/>
                <w:color w:val="000000" w:themeColor="text1"/>
                <w:sz w:val="21"/>
                <w:szCs w:val="21"/>
              </w:rPr>
            </w:pPr>
          </w:p>
          <w:p w14:paraId="2CE01BE1" w14:textId="77777777" w:rsidR="0037391C" w:rsidRPr="00B50AC9" w:rsidRDefault="0037391C" w:rsidP="0037391C">
            <w:pPr>
              <w:pStyle w:val="aa"/>
              <w:wordWrap/>
              <w:ind w:left="212" w:hangingChars="100" w:hanging="212"/>
              <w:rPr>
                <w:rFonts w:ascii="メイリオ" w:eastAsia="メイリオ" w:hAnsi="メイリオ"/>
                <w:color w:val="000000" w:themeColor="text1"/>
                <w:sz w:val="21"/>
                <w:szCs w:val="21"/>
              </w:rPr>
            </w:pPr>
          </w:p>
          <w:p w14:paraId="2C9A4515" w14:textId="77777777" w:rsidR="0037391C" w:rsidRPr="00B50AC9" w:rsidRDefault="0037391C" w:rsidP="0037391C">
            <w:pPr>
              <w:pStyle w:val="aa"/>
              <w:wordWrap/>
              <w:ind w:left="212" w:hangingChars="100" w:hanging="212"/>
              <w:rPr>
                <w:rFonts w:ascii="メイリオ" w:eastAsia="メイリオ" w:hAnsi="メイリオ"/>
                <w:color w:val="000000" w:themeColor="text1"/>
                <w:sz w:val="21"/>
                <w:szCs w:val="21"/>
              </w:rPr>
            </w:pPr>
          </w:p>
          <w:p w14:paraId="3558EEE7"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運航管理者は、担当船舶の航行中、常時、前項の気象・海象・水象に関する情報や予報について、次に掲げるとおり入手すること。</w:t>
            </w:r>
          </w:p>
          <w:p w14:paraId="2FD1D734" w14:textId="77777777" w:rsidR="0037391C" w:rsidRPr="00B50AC9" w:rsidRDefault="0037391C" w:rsidP="0037391C">
            <w:pPr>
              <w:pStyle w:val="aa"/>
              <w:wordWrap/>
              <w:ind w:left="212" w:hangingChars="100" w:hanging="212"/>
              <w:rPr>
                <w:rFonts w:ascii="メイリオ" w:eastAsia="メイリオ" w:hAnsi="メイリオ"/>
                <w:color w:val="000000" w:themeColor="text1"/>
                <w:sz w:val="21"/>
                <w:szCs w:val="21"/>
              </w:rPr>
            </w:pPr>
            <w:r w:rsidRPr="00B50AC9">
              <w:rPr>
                <w:rFonts w:ascii="メイリオ" w:eastAsia="メイリオ" w:hAnsi="メイリオ" w:hint="eastAsia"/>
                <w:color w:val="000000" w:themeColor="text1"/>
                <w:sz w:val="21"/>
                <w:szCs w:val="21"/>
              </w:rPr>
              <w:t xml:space="preserve">　</w:t>
            </w:r>
          </w:p>
          <w:tbl>
            <w:tblPr>
              <w:tblStyle w:val="a9"/>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AE7125" w:rsidRPr="00AE7125" w14:paraId="7532235B" w14:textId="77777777" w:rsidTr="005A7C57">
              <w:trPr>
                <w:trHeight w:val="340"/>
              </w:trPr>
              <w:tc>
                <w:tcPr>
                  <w:tcW w:w="2405" w:type="dxa"/>
                  <w:vMerge w:val="restart"/>
                  <w:tcBorders>
                    <w:top w:val="single" w:sz="4" w:space="0" w:color="auto"/>
                    <w:left w:val="single" w:sz="4" w:space="0" w:color="auto"/>
                    <w:right w:val="single" w:sz="4" w:space="0" w:color="auto"/>
                  </w:tcBorders>
                  <w:vAlign w:val="center"/>
                </w:tcPr>
                <w:p w14:paraId="2039C414" w14:textId="77777777" w:rsidR="0037391C" w:rsidRPr="00B50AC9" w:rsidRDefault="0037391C" w:rsidP="0037391C">
                  <w:pPr>
                    <w:spacing w:line="320" w:lineRule="exact"/>
                    <w:jc w:val="center"/>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6323F31A" w14:textId="77777777" w:rsidR="0037391C" w:rsidRPr="00B50AC9" w:rsidRDefault="0037391C" w:rsidP="0037391C">
                  <w:pPr>
                    <w:spacing w:line="320" w:lineRule="exact"/>
                    <w:jc w:val="center"/>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情報の入手元</w:t>
                  </w:r>
                </w:p>
              </w:tc>
            </w:tr>
            <w:tr w:rsidR="00AE7125" w:rsidRPr="00AE7125" w14:paraId="297D6AB1" w14:textId="77777777" w:rsidTr="005A7C57">
              <w:trPr>
                <w:trHeight w:val="340"/>
              </w:trPr>
              <w:tc>
                <w:tcPr>
                  <w:tcW w:w="2405" w:type="dxa"/>
                  <w:vMerge/>
                  <w:tcBorders>
                    <w:left w:val="single" w:sz="4" w:space="0" w:color="auto"/>
                    <w:bottom w:val="single" w:sz="4" w:space="0" w:color="auto"/>
                    <w:right w:val="single" w:sz="4" w:space="0" w:color="auto"/>
                  </w:tcBorders>
                  <w:vAlign w:val="center"/>
                </w:tcPr>
                <w:p w14:paraId="1F833E04" w14:textId="77777777" w:rsidR="0037391C" w:rsidRPr="00B50AC9" w:rsidRDefault="0037391C" w:rsidP="0037391C">
                  <w:pPr>
                    <w:spacing w:line="320" w:lineRule="exact"/>
                    <w:jc w:val="center"/>
                    <w:rPr>
                      <w:rFonts w:ascii="メイリオ" w:eastAsia="メイリオ" w:hAnsi="メイリオ"/>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8EEDEEC" w14:textId="77777777" w:rsidR="0037391C" w:rsidRPr="00B50AC9" w:rsidRDefault="0037391C" w:rsidP="0037391C">
                  <w:pPr>
                    <w:spacing w:line="320" w:lineRule="exact"/>
                    <w:jc w:val="center"/>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EEAB171" w14:textId="77777777" w:rsidR="0037391C" w:rsidRPr="00B50AC9" w:rsidRDefault="0037391C" w:rsidP="0037391C">
                  <w:pPr>
                    <w:spacing w:line="320" w:lineRule="exact"/>
                    <w:jc w:val="center"/>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1CA60E40" w14:textId="77777777" w:rsidR="0037391C" w:rsidRPr="00B50AC9" w:rsidRDefault="0037391C" w:rsidP="0037391C">
                  <w:pPr>
                    <w:spacing w:line="320" w:lineRule="exact"/>
                    <w:jc w:val="center"/>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視程</w:t>
                  </w:r>
                </w:p>
              </w:tc>
            </w:tr>
            <w:tr w:rsidR="00AE7125" w:rsidRPr="00AE7125" w14:paraId="6F03DBC1" w14:textId="77777777" w:rsidTr="005A7C57">
              <w:trPr>
                <w:trHeight w:val="340"/>
              </w:trPr>
              <w:tc>
                <w:tcPr>
                  <w:tcW w:w="2405" w:type="dxa"/>
                  <w:tcBorders>
                    <w:top w:val="single" w:sz="4" w:space="0" w:color="auto"/>
                    <w:left w:val="single" w:sz="4" w:space="0" w:color="auto"/>
                    <w:bottom w:val="single" w:sz="4" w:space="0" w:color="auto"/>
                    <w:right w:val="single" w:sz="4" w:space="0" w:color="auto"/>
                  </w:tcBorders>
                </w:tcPr>
                <w:p w14:paraId="4B72E00B" w14:textId="77777777" w:rsidR="0037391C" w:rsidRPr="00B50AC9" w:rsidRDefault="0037391C" w:rsidP="0037391C">
                  <w:pPr>
                    <w:spacing w:line="320" w:lineRule="exact"/>
                    <w:jc w:val="left"/>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1109D460" w14:textId="77777777" w:rsidR="0037391C" w:rsidRPr="00B50AC9" w:rsidRDefault="0037391C" w:rsidP="0037391C">
                  <w:pPr>
                    <w:spacing w:line="320" w:lineRule="exact"/>
                    <w:jc w:val="right"/>
                    <w:rPr>
                      <w:rFonts w:ascii="メイリオ" w:eastAsia="メイリオ" w:hAnsi="メイリオ"/>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tcPr>
                <w:p w14:paraId="41251A33" w14:textId="77777777" w:rsidR="0037391C" w:rsidRPr="00B50AC9" w:rsidRDefault="0037391C" w:rsidP="0037391C">
                  <w:pPr>
                    <w:spacing w:line="320" w:lineRule="exact"/>
                    <w:jc w:val="right"/>
                    <w:rPr>
                      <w:rFonts w:ascii="メイリオ" w:eastAsia="メイリオ" w:hAnsi="メイリオ"/>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tcPr>
                <w:p w14:paraId="476B00A0" w14:textId="77777777" w:rsidR="0037391C" w:rsidRPr="00B50AC9" w:rsidRDefault="0037391C" w:rsidP="0037391C">
                  <w:pPr>
                    <w:spacing w:line="320" w:lineRule="exact"/>
                    <w:jc w:val="right"/>
                    <w:rPr>
                      <w:rFonts w:ascii="メイリオ" w:eastAsia="メイリオ" w:hAnsi="メイリオ"/>
                      <w:color w:val="000000" w:themeColor="text1"/>
                      <w:szCs w:val="21"/>
                    </w:rPr>
                  </w:pPr>
                </w:p>
              </w:tc>
            </w:tr>
          </w:tbl>
          <w:p w14:paraId="02126EF5" w14:textId="77777777" w:rsidR="0037391C" w:rsidRPr="00B50AC9" w:rsidRDefault="0037391C" w:rsidP="0037391C">
            <w:pPr>
              <w:pStyle w:val="aa"/>
              <w:wordWrap/>
              <w:ind w:left="212" w:hangingChars="100" w:hanging="212"/>
              <w:rPr>
                <w:rFonts w:ascii="メイリオ" w:eastAsia="メイリオ" w:hAnsi="メイリオ"/>
                <w:color w:val="000000" w:themeColor="text1"/>
                <w:sz w:val="21"/>
                <w:szCs w:val="21"/>
              </w:rPr>
            </w:pPr>
          </w:p>
          <w:p w14:paraId="18375997" w14:textId="77777777" w:rsidR="0037391C" w:rsidRPr="00B50AC9" w:rsidRDefault="0037391C" w:rsidP="0037391C">
            <w:pPr>
              <w:pStyle w:val="aa"/>
              <w:wordWrap/>
              <w:ind w:left="212" w:hangingChars="100" w:hanging="212"/>
              <w:rPr>
                <w:rFonts w:ascii="メイリオ" w:eastAsia="メイリオ" w:hAnsi="メイリオ"/>
                <w:color w:val="000000" w:themeColor="text1"/>
                <w:sz w:val="21"/>
                <w:szCs w:val="21"/>
              </w:rPr>
            </w:pPr>
          </w:p>
          <w:p w14:paraId="1E74AC42" w14:textId="77777777" w:rsidR="0037391C" w:rsidRPr="00B50AC9" w:rsidRDefault="0037391C" w:rsidP="0037391C">
            <w:pPr>
              <w:pStyle w:val="aa"/>
              <w:wordWrap/>
              <w:ind w:left="212" w:hangingChars="100" w:hanging="212"/>
              <w:rPr>
                <w:rFonts w:ascii="メイリオ" w:eastAsia="メイリオ" w:hAnsi="メイリオ"/>
                <w:color w:val="000000" w:themeColor="text1"/>
                <w:sz w:val="21"/>
                <w:szCs w:val="21"/>
              </w:rPr>
            </w:pPr>
          </w:p>
          <w:p w14:paraId="7D012582" w14:textId="77777777" w:rsidR="0037391C" w:rsidRPr="00B50AC9" w:rsidRDefault="0037391C" w:rsidP="0037391C">
            <w:pPr>
              <w:pStyle w:val="aa"/>
              <w:wordWrap/>
              <w:ind w:left="212" w:hangingChars="100" w:hanging="212"/>
              <w:rPr>
                <w:rFonts w:ascii="メイリオ" w:eastAsia="メイリオ" w:hAnsi="メイリオ"/>
                <w:color w:val="000000" w:themeColor="text1"/>
                <w:sz w:val="21"/>
                <w:szCs w:val="21"/>
              </w:rPr>
            </w:pPr>
          </w:p>
          <w:p w14:paraId="3008DBA5" w14:textId="77777777" w:rsidR="0037391C" w:rsidRPr="00B50AC9" w:rsidRDefault="0037391C" w:rsidP="0037391C">
            <w:pPr>
              <w:pStyle w:val="aa"/>
              <w:wordWrap/>
              <w:ind w:left="242" w:hangingChars="100" w:hanging="24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３　運航管理者は、第１項の条件に該当することを確認したときは、直ちに、担当船舶の航行中止を決定し、担当船舶の船長に対し、反転、避難、避泊、臨時寄港その他の適切な措置をとることを指示する。</w:t>
            </w:r>
          </w:p>
          <w:p w14:paraId="5EDF26AD" w14:textId="77777777" w:rsidR="0037391C" w:rsidRPr="00B50AC9" w:rsidRDefault="0037391C" w:rsidP="0037391C">
            <w:pPr>
              <w:pStyle w:val="aa"/>
              <w:wordWrap/>
              <w:ind w:left="242" w:hangingChars="100" w:hanging="24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４　運航管理者は、第２項により入手した気象・海象・水象に関する情報や予報の他、自社が地域旅客船安全協議会に加盟している場合、同協議会の会員又は構成員からの意見により、航行を中止すべき事実を把握したときは、航行を中止する。</w:t>
            </w:r>
          </w:p>
          <w:p w14:paraId="31DB9D9B"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５　運航管理者は、第３項の避泊を直ちに行うため、あらかじめ選定した次に掲げる避泊地について、海図、係留施設、港湾工事の状況、漁具の設置状況、気象・海象・水象のデータ等の資料を収集し、船舶その他必要な個所に備付ける。</w:t>
            </w:r>
          </w:p>
          <w:p w14:paraId="513A0638" w14:textId="77777777" w:rsidR="0037391C" w:rsidRPr="00B50AC9" w:rsidRDefault="0037391C" w:rsidP="0037391C">
            <w:pPr>
              <w:pStyle w:val="aa"/>
              <w:ind w:left="242" w:hangingChars="100" w:hanging="242"/>
              <w:rPr>
                <w:rFonts w:ascii="メイリオ" w:eastAsia="メイリオ" w:hAnsi="メイリオ"/>
                <w:color w:val="000000" w:themeColor="text1"/>
                <w:szCs w:val="24"/>
                <w:lang w:eastAsia="zh-CN"/>
              </w:rPr>
            </w:pPr>
            <w:r w:rsidRPr="00B50AC9">
              <w:rPr>
                <w:rFonts w:ascii="メイリオ" w:eastAsia="メイリオ" w:hAnsi="メイリオ" w:hint="eastAsia"/>
                <w:color w:val="000000" w:themeColor="text1"/>
                <w:szCs w:val="24"/>
              </w:rPr>
              <w:t xml:space="preserve">　</w:t>
            </w:r>
            <w:r w:rsidRPr="00B50AC9">
              <w:rPr>
                <w:rFonts w:ascii="メイリオ" w:eastAsia="メイリオ" w:hAnsi="メイリオ" w:hint="eastAsia"/>
                <w:color w:val="000000" w:themeColor="text1"/>
                <w:szCs w:val="24"/>
                <w:lang w:eastAsia="zh-CN"/>
              </w:rPr>
              <w:t>（例）</w:t>
            </w:r>
          </w:p>
          <w:p w14:paraId="3A0D740D" w14:textId="77777777" w:rsidR="0037391C" w:rsidRPr="00B50AC9" w:rsidRDefault="0037391C" w:rsidP="0037391C">
            <w:pPr>
              <w:pStyle w:val="aa"/>
              <w:ind w:leftChars="100" w:left="210" w:firstLineChars="100" w:firstLine="242"/>
              <w:rPr>
                <w:rFonts w:ascii="メイリオ" w:eastAsia="メイリオ" w:hAnsi="メイリオ"/>
                <w:color w:val="000000" w:themeColor="text1"/>
                <w:szCs w:val="24"/>
                <w:lang w:eastAsia="zh-CN"/>
              </w:rPr>
            </w:pPr>
            <w:r w:rsidRPr="00B50AC9">
              <w:rPr>
                <w:rFonts w:ascii="メイリオ" w:eastAsia="メイリオ" w:hAnsi="メイリオ"/>
                <w:color w:val="000000" w:themeColor="text1"/>
                <w:szCs w:val="24"/>
                <w:lang w:eastAsia="zh-CN"/>
              </w:rPr>
              <w:t>(1)　○○湾（○○沖、○○沖）</w:t>
            </w:r>
          </w:p>
          <w:p w14:paraId="3129EB2B" w14:textId="77777777" w:rsidR="0037391C" w:rsidRPr="00B50AC9" w:rsidRDefault="0037391C" w:rsidP="0037391C">
            <w:pPr>
              <w:pStyle w:val="aa"/>
              <w:ind w:leftChars="100" w:left="210"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○○港</w:t>
            </w:r>
          </w:p>
          <w:p w14:paraId="302F9F4C" w14:textId="77777777" w:rsidR="0037391C" w:rsidRPr="00B50AC9" w:rsidRDefault="0037391C" w:rsidP="0037391C">
            <w:pPr>
              <w:pStyle w:val="aa"/>
              <w:wordWrap/>
              <w:ind w:leftChars="100" w:left="210"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　○○港</w:t>
            </w:r>
          </w:p>
          <w:p w14:paraId="2DFEF5CF"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６　運航管理者は、避泊後、船長に対し直ちに停泊位置、停泊方法、付近の気象・海象・水象、他船の停泊状況等を確認し、その後○時間毎に、その状況の変化を確認すること。</w:t>
            </w:r>
          </w:p>
          <w:p w14:paraId="464AB6B2" w14:textId="2D71AEB4" w:rsidR="00CD4289" w:rsidRPr="00B50AC9" w:rsidRDefault="000E2C50"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 xml:space="preserve">７　</w:t>
            </w:r>
            <w:r w:rsidR="002144A2" w:rsidRPr="00B50AC9">
              <w:rPr>
                <w:rFonts w:ascii="メイリオ" w:eastAsia="メイリオ" w:hAnsi="メイリオ" w:hint="eastAsia"/>
                <w:color w:val="000000" w:themeColor="text1"/>
                <w:szCs w:val="24"/>
              </w:rPr>
              <w:t>船長は、第３項の運航管理者からの船舶運航の中止に関する指示命令の有無に関わらず、自らが指揮する船舶の運航の中止を決定することができる。</w:t>
            </w:r>
          </w:p>
        </w:tc>
        <w:tc>
          <w:tcPr>
            <w:tcW w:w="203" w:type="pct"/>
            <w:tcBorders>
              <w:top w:val="single" w:sz="4" w:space="0" w:color="auto"/>
            </w:tcBorders>
            <w:vAlign w:val="center"/>
          </w:tcPr>
          <w:p w14:paraId="3B4F9F55" w14:textId="77777777" w:rsidR="00CD4289" w:rsidRPr="00B50AC9" w:rsidRDefault="00CD4289" w:rsidP="00B33C0D">
            <w:pPr>
              <w:pStyle w:val="aa"/>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lastRenderedPageBreak/>
              <w:t>□</w:t>
            </w:r>
          </w:p>
        </w:tc>
        <w:tc>
          <w:tcPr>
            <w:tcW w:w="1992" w:type="pct"/>
            <w:tcBorders>
              <w:top w:val="single" w:sz="4" w:space="0" w:color="auto"/>
            </w:tcBorders>
            <w:shd w:val="clear" w:color="auto" w:fill="auto"/>
          </w:tcPr>
          <w:p w14:paraId="77145860" w14:textId="77777777" w:rsidR="00C56C0F" w:rsidRPr="00B50AC9" w:rsidRDefault="00C56C0F" w:rsidP="0095651B">
            <w:pPr>
              <w:pStyle w:val="aa"/>
              <w:wordWrap/>
              <w:rPr>
                <w:rFonts w:ascii="メイリオ" w:eastAsia="メイリオ" w:hAnsi="メイリオ"/>
                <w:color w:val="000000" w:themeColor="text1"/>
                <w:szCs w:val="21"/>
              </w:rPr>
            </w:pPr>
          </w:p>
          <w:p w14:paraId="0BD7D081" w14:textId="77777777" w:rsidR="008666FF" w:rsidRPr="00B50AC9" w:rsidRDefault="008666FF" w:rsidP="008666FF">
            <w:pPr>
              <w:pStyle w:val="aa"/>
              <w:ind w:left="174" w:hangingChars="72" w:hanging="174"/>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第３条関係</w:t>
            </w:r>
          </w:p>
          <w:p w14:paraId="716692A4" w14:textId="7D48009C" w:rsidR="008666FF" w:rsidRPr="00B50AC9" w:rsidRDefault="008666FF" w:rsidP="008666FF">
            <w:pPr>
              <w:pStyle w:val="aa"/>
              <w:ind w:left="174" w:hangingChars="72" w:hanging="174"/>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１</w:t>
            </w:r>
            <w:r w:rsidR="00136C40" w:rsidRPr="00B50AC9">
              <w:rPr>
                <w:rFonts w:ascii="メイリオ" w:eastAsia="メイリオ" w:hAnsi="メイリオ" w:hint="eastAsia"/>
                <w:color w:val="000000" w:themeColor="text1"/>
                <w:szCs w:val="21"/>
              </w:rPr>
              <w:t>．</w:t>
            </w:r>
            <w:r w:rsidRPr="00B50AC9">
              <w:rPr>
                <w:rFonts w:ascii="メイリオ" w:eastAsia="メイリオ" w:hAnsi="メイリオ" w:hint="eastAsia"/>
                <w:color w:val="000000" w:themeColor="text1"/>
                <w:szCs w:val="21"/>
              </w:rPr>
              <w:t>航路の特性に応じ、「風速」「波高」「視程」以外の条件を追加することは差し支えない。（河川における「水位」等）</w:t>
            </w:r>
          </w:p>
          <w:p w14:paraId="07149D1C" w14:textId="4E4C5CFA" w:rsidR="008666FF" w:rsidRPr="00B50AC9" w:rsidRDefault="008666FF" w:rsidP="008666FF">
            <w:pPr>
              <w:pStyle w:val="aa"/>
              <w:ind w:left="174" w:hangingChars="72" w:hanging="174"/>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２</w:t>
            </w:r>
            <w:r w:rsidR="00136C40" w:rsidRPr="00B50AC9">
              <w:rPr>
                <w:rFonts w:ascii="メイリオ" w:eastAsia="メイリオ" w:hAnsi="メイリオ" w:hint="eastAsia"/>
                <w:color w:val="000000" w:themeColor="text1"/>
                <w:szCs w:val="21"/>
              </w:rPr>
              <w:t>．</w:t>
            </w:r>
            <w:r w:rsidRPr="00B50AC9">
              <w:rPr>
                <w:rFonts w:ascii="メイリオ" w:eastAsia="メイリオ" w:hAnsi="メイリオ" w:hint="eastAsia"/>
                <w:color w:val="000000" w:themeColor="text1"/>
                <w:szCs w:val="21"/>
              </w:rPr>
              <w:t>第２項の「地点名」は、前項の表に合わせて記載すること。</w:t>
            </w:r>
          </w:p>
          <w:p w14:paraId="25DAA591" w14:textId="7AF58BCB" w:rsidR="00701622" w:rsidRPr="00B50AC9" w:rsidRDefault="008666FF" w:rsidP="000D0D1B">
            <w:pPr>
              <w:pStyle w:val="aa"/>
              <w:ind w:left="242" w:hangingChars="100" w:hanging="242"/>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３</w:t>
            </w:r>
            <w:r w:rsidR="00136C40" w:rsidRPr="00B50AC9">
              <w:rPr>
                <w:rFonts w:ascii="メイリオ" w:eastAsia="メイリオ" w:hAnsi="メイリオ" w:hint="eastAsia"/>
                <w:color w:val="000000" w:themeColor="text1"/>
                <w:szCs w:val="21"/>
              </w:rPr>
              <w:t>．</w:t>
            </w:r>
            <w:r w:rsidR="00D34673" w:rsidRPr="00B50AC9">
              <w:rPr>
                <w:rFonts w:ascii="メイリオ" w:eastAsia="メイリオ" w:hAnsi="メイリオ" w:hint="eastAsia"/>
                <w:color w:val="000000" w:themeColor="text1"/>
                <w:szCs w:val="21"/>
              </w:rPr>
              <w:t>地域旅客船安全協議会に加盟していない場合は、第</w:t>
            </w:r>
            <w:r w:rsidR="00D34673" w:rsidRPr="00B50AC9">
              <w:rPr>
                <w:rFonts w:ascii="メイリオ" w:eastAsia="メイリオ" w:hAnsi="メイリオ"/>
                <w:color w:val="000000" w:themeColor="text1"/>
                <w:szCs w:val="21"/>
              </w:rPr>
              <w:t>4項</w:t>
            </w:r>
            <w:r w:rsidR="00D34673" w:rsidRPr="00B50AC9">
              <w:rPr>
                <w:rFonts w:ascii="メイリオ" w:eastAsia="メイリオ" w:hAnsi="メイリオ" w:hint="eastAsia"/>
                <w:color w:val="000000" w:themeColor="text1"/>
                <w:szCs w:val="21"/>
              </w:rPr>
              <w:t>中の「自社が地域旅客船安全協議会に加盟している場合、同協議会の会員又は構成員からの意見により、」を削除する。</w:t>
            </w:r>
          </w:p>
          <w:p w14:paraId="5D451DA1" w14:textId="72710708" w:rsidR="008666FF" w:rsidRPr="00B50AC9" w:rsidRDefault="008666FF" w:rsidP="008666FF">
            <w:pPr>
              <w:pStyle w:val="aa"/>
              <w:ind w:left="174" w:hangingChars="72" w:hanging="174"/>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４</w:t>
            </w:r>
            <w:r w:rsidR="00136C40" w:rsidRPr="00B50AC9">
              <w:rPr>
                <w:rFonts w:ascii="メイリオ" w:eastAsia="メイリオ" w:hAnsi="メイリオ" w:hint="eastAsia"/>
                <w:color w:val="000000" w:themeColor="text1"/>
                <w:szCs w:val="21"/>
              </w:rPr>
              <w:t>．</w:t>
            </w:r>
            <w:r w:rsidRPr="00B50AC9">
              <w:rPr>
                <w:rFonts w:ascii="メイリオ" w:eastAsia="メイリオ" w:hAnsi="メイリオ" w:hint="eastAsia"/>
                <w:color w:val="000000" w:themeColor="text1"/>
                <w:szCs w:val="21"/>
              </w:rPr>
              <w:t>限定沿海以遠を航行区域とする小型船舶を運航する航路において、避泊地</w:t>
            </w:r>
            <w:r w:rsidR="007319E7" w:rsidRPr="00B50AC9">
              <w:rPr>
                <w:rFonts w:ascii="メイリオ" w:eastAsia="メイリオ" w:hAnsi="メイリオ" w:hint="eastAsia"/>
                <w:color w:val="000000" w:themeColor="text1"/>
                <w:szCs w:val="21"/>
              </w:rPr>
              <w:t>の</w:t>
            </w:r>
            <w:r w:rsidRPr="00B50AC9">
              <w:rPr>
                <w:rFonts w:ascii="メイリオ" w:eastAsia="メイリオ" w:hAnsi="メイリオ" w:hint="eastAsia"/>
                <w:color w:val="000000" w:themeColor="text1"/>
                <w:szCs w:val="21"/>
              </w:rPr>
              <w:t>設定</w:t>
            </w:r>
            <w:r w:rsidR="007319E7" w:rsidRPr="00B50AC9">
              <w:rPr>
                <w:rFonts w:ascii="メイリオ" w:eastAsia="メイリオ" w:hAnsi="メイリオ" w:hint="eastAsia"/>
                <w:color w:val="000000" w:themeColor="text1"/>
                <w:szCs w:val="21"/>
              </w:rPr>
              <w:t>を検討し</w:t>
            </w:r>
            <w:r w:rsidRPr="00B50AC9">
              <w:rPr>
                <w:rFonts w:ascii="メイリオ" w:eastAsia="メイリオ" w:hAnsi="メイリオ" w:hint="eastAsia"/>
                <w:color w:val="000000" w:themeColor="text1"/>
                <w:szCs w:val="21"/>
              </w:rPr>
              <w:t>、第</w:t>
            </w:r>
            <w:r w:rsidRPr="00B50AC9">
              <w:rPr>
                <w:rFonts w:ascii="メイリオ" w:eastAsia="メイリオ" w:hAnsi="メイリオ"/>
                <w:color w:val="000000" w:themeColor="text1"/>
                <w:szCs w:val="21"/>
              </w:rPr>
              <w:t>5項及び第6項を規定</w:t>
            </w:r>
            <w:r w:rsidR="007319E7" w:rsidRPr="00B50AC9">
              <w:rPr>
                <w:rFonts w:ascii="メイリオ" w:eastAsia="メイリオ" w:hAnsi="メイリオ" w:hint="eastAsia"/>
                <w:color w:val="000000" w:themeColor="text1"/>
                <w:szCs w:val="21"/>
              </w:rPr>
              <w:t>すること</w:t>
            </w:r>
            <w:r w:rsidRPr="00B50AC9">
              <w:rPr>
                <w:rFonts w:ascii="メイリオ" w:eastAsia="メイリオ" w:hAnsi="メイリオ"/>
                <w:color w:val="000000" w:themeColor="text1"/>
                <w:szCs w:val="21"/>
              </w:rPr>
              <w:t>。</w:t>
            </w:r>
          </w:p>
          <w:p w14:paraId="4984E58E" w14:textId="70961CCD" w:rsidR="00AE4E0B" w:rsidRPr="00B50AC9" w:rsidRDefault="00AE4E0B" w:rsidP="000D0D1B">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５．備付け方法は、電磁的媒体が常時閲覧できる状態（パソコン等の端末にて閲覧できる状態）でも差し支えない</w:t>
            </w:r>
            <w:r w:rsidR="008D4F38" w:rsidRPr="00B50AC9">
              <w:rPr>
                <w:rFonts w:ascii="メイリオ" w:eastAsia="メイリオ" w:hAnsi="メイリオ" w:hint="eastAsia"/>
                <w:color w:val="000000" w:themeColor="text1"/>
                <w:szCs w:val="24"/>
              </w:rPr>
              <w:t>。</w:t>
            </w:r>
          </w:p>
          <w:p w14:paraId="3FFEA582" w14:textId="77777777" w:rsidR="00AE4E0B" w:rsidRPr="00B50AC9" w:rsidRDefault="00AE4E0B" w:rsidP="008666FF">
            <w:pPr>
              <w:pStyle w:val="aa"/>
              <w:ind w:left="174" w:hangingChars="72" w:hanging="174"/>
              <w:rPr>
                <w:rFonts w:ascii="メイリオ" w:eastAsia="メイリオ" w:hAnsi="メイリオ"/>
                <w:color w:val="000000" w:themeColor="text1"/>
                <w:szCs w:val="21"/>
              </w:rPr>
            </w:pPr>
          </w:p>
          <w:p w14:paraId="6BD13DBA" w14:textId="77777777" w:rsidR="0095651B" w:rsidRPr="00B50AC9" w:rsidRDefault="0095651B" w:rsidP="0095651B">
            <w:pPr>
              <w:pStyle w:val="aa"/>
              <w:wordWrap/>
              <w:ind w:left="242" w:hangingChars="100" w:hanging="242"/>
              <w:rPr>
                <w:rFonts w:ascii="メイリオ" w:eastAsia="メイリオ" w:hAnsi="メイリオ"/>
                <w:color w:val="000000" w:themeColor="text1"/>
                <w:szCs w:val="21"/>
              </w:rPr>
            </w:pPr>
          </w:p>
          <w:p w14:paraId="1C45DD31" w14:textId="77777777" w:rsidR="003C75DC" w:rsidRPr="00B50AC9" w:rsidRDefault="003C75DC" w:rsidP="0095651B">
            <w:pPr>
              <w:pStyle w:val="aa"/>
              <w:wordWrap/>
              <w:ind w:left="242" w:hangingChars="100" w:hanging="242"/>
              <w:rPr>
                <w:rFonts w:ascii="メイリオ" w:eastAsia="メイリオ" w:hAnsi="メイリオ"/>
                <w:color w:val="000000" w:themeColor="text1"/>
                <w:szCs w:val="21"/>
              </w:rPr>
            </w:pPr>
          </w:p>
          <w:p w14:paraId="22E13912" w14:textId="125C83FB" w:rsidR="00A8118E" w:rsidRPr="00B50AC9" w:rsidRDefault="001E4F83" w:rsidP="00A8118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A8118E" w:rsidRPr="00B50AC9">
              <w:rPr>
                <w:rFonts w:ascii="メイリオ" w:eastAsia="メイリオ" w:hAnsi="メイリオ" w:cs="ＭＳ ゴシック" w:hint="eastAsia"/>
                <w:color w:val="000000" w:themeColor="text1"/>
                <w:spacing w:val="1"/>
                <w:kern w:val="0"/>
                <w:sz w:val="24"/>
                <w:szCs w:val="24"/>
              </w:rPr>
              <w:t>〕</w:t>
            </w:r>
          </w:p>
          <w:p w14:paraId="355728CD" w14:textId="0B2A0821" w:rsidR="00A8118E" w:rsidRPr="00B50AC9" w:rsidRDefault="00A8118E" w:rsidP="00A8118E">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　</w:t>
            </w:r>
            <w:r w:rsidR="00DB6738" w:rsidRPr="00B50AC9">
              <w:rPr>
                <w:rFonts w:ascii="メイリオ" w:eastAsia="メイリオ" w:hAnsi="メイリオ" w:hint="eastAsia"/>
                <w:color w:val="000000" w:themeColor="text1"/>
                <w:sz w:val="24"/>
                <w:szCs w:val="32"/>
              </w:rPr>
              <w:t>「運航管理者」を「船長兼務運航管理者」と書き換えるほか、</w:t>
            </w:r>
            <w:r w:rsidRPr="00B50AC9">
              <w:rPr>
                <w:rFonts w:ascii="メイリオ" w:eastAsia="メイリオ" w:hAnsi="メイリオ" w:hint="eastAsia"/>
                <w:color w:val="000000" w:themeColor="text1"/>
                <w:sz w:val="24"/>
                <w:szCs w:val="32"/>
              </w:rPr>
              <w:t>３</w:t>
            </w:r>
            <w:r w:rsidR="00DC61A1" w:rsidRPr="00B50AC9">
              <w:rPr>
                <w:rFonts w:ascii="メイリオ" w:eastAsia="メイリオ" w:hAnsi="メイリオ" w:hint="eastAsia"/>
                <w:color w:val="000000" w:themeColor="text1"/>
                <w:sz w:val="24"/>
                <w:szCs w:val="32"/>
              </w:rPr>
              <w:t>項及び６</w:t>
            </w:r>
            <w:r w:rsidRPr="00B50AC9">
              <w:rPr>
                <w:rFonts w:ascii="メイリオ" w:eastAsia="メイリオ" w:hAnsi="メイリオ" w:hint="eastAsia"/>
                <w:color w:val="000000" w:themeColor="text1"/>
                <w:sz w:val="24"/>
                <w:szCs w:val="32"/>
              </w:rPr>
              <w:t>項に</w:t>
            </w:r>
            <w:r w:rsidR="00C4696E" w:rsidRPr="00B50AC9">
              <w:rPr>
                <w:rFonts w:ascii="メイリオ" w:eastAsia="メイリオ" w:hAnsi="メイリオ" w:hint="eastAsia"/>
                <w:color w:val="000000" w:themeColor="text1"/>
                <w:sz w:val="24"/>
                <w:szCs w:val="32"/>
              </w:rPr>
              <w:t>つき</w:t>
            </w:r>
            <w:r w:rsidRPr="00B50AC9">
              <w:rPr>
                <w:rFonts w:ascii="メイリオ" w:eastAsia="メイリオ" w:hAnsi="メイリオ" w:hint="eastAsia"/>
                <w:color w:val="000000" w:themeColor="text1"/>
                <w:sz w:val="24"/>
                <w:szCs w:val="32"/>
              </w:rPr>
              <w:t>以下の通り規定する</w:t>
            </w:r>
            <w:r w:rsidR="00C4696E" w:rsidRPr="00B50AC9">
              <w:rPr>
                <w:rFonts w:ascii="メイリオ" w:eastAsia="メイリオ" w:hAnsi="メイリオ" w:hint="eastAsia"/>
                <w:color w:val="000000" w:themeColor="text1"/>
                <w:sz w:val="24"/>
                <w:szCs w:val="32"/>
              </w:rPr>
              <w:t>とともに、</w:t>
            </w:r>
            <w:r w:rsidR="00C4696E" w:rsidRPr="00B50AC9">
              <w:rPr>
                <w:rFonts w:ascii="メイリオ" w:eastAsia="メイリオ" w:hAnsi="メイリオ"/>
                <w:color w:val="000000" w:themeColor="text1"/>
                <w:sz w:val="24"/>
                <w:szCs w:val="32"/>
              </w:rPr>
              <w:t>7項を削除すること</w:t>
            </w:r>
          </w:p>
          <w:p w14:paraId="2831EC92" w14:textId="7527ABD3" w:rsidR="00633AF9" w:rsidRPr="00B50AC9" w:rsidRDefault="00A8118E" w:rsidP="001E4F83">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３　</w:t>
            </w:r>
            <w:r w:rsidR="00D33E25" w:rsidRPr="00B50AC9">
              <w:rPr>
                <w:rFonts w:ascii="メイリオ" w:eastAsia="メイリオ" w:hAnsi="メイリオ" w:hint="eastAsia"/>
                <w:color w:val="000000" w:themeColor="text1"/>
                <w:szCs w:val="32"/>
              </w:rPr>
              <w:t>船長兼務運航管理者</w:t>
            </w:r>
            <w:r w:rsidRPr="00B50AC9">
              <w:rPr>
                <w:rFonts w:ascii="メイリオ" w:eastAsia="メイリオ" w:hAnsi="メイリオ" w:hint="eastAsia"/>
                <w:color w:val="000000" w:themeColor="text1"/>
                <w:szCs w:val="24"/>
              </w:rPr>
              <w:t>は、</w:t>
            </w:r>
            <w:r w:rsidR="00F829A9" w:rsidRPr="00B50AC9">
              <w:rPr>
                <w:rFonts w:ascii="メイリオ" w:eastAsia="メイリオ" w:hAnsi="メイリオ" w:hint="eastAsia"/>
                <w:color w:val="000000" w:themeColor="text1"/>
                <w:szCs w:val="24"/>
              </w:rPr>
              <w:t>陸上</w:t>
            </w:r>
            <w:r w:rsidR="005E575D" w:rsidRPr="00B50AC9">
              <w:rPr>
                <w:rFonts w:ascii="メイリオ" w:eastAsia="メイリオ" w:hAnsi="メイリオ" w:hint="eastAsia"/>
                <w:color w:val="000000" w:themeColor="text1"/>
                <w:szCs w:val="24"/>
              </w:rPr>
              <w:t>従業者</w:t>
            </w:r>
            <w:r w:rsidR="00F829A9" w:rsidRPr="00B50AC9">
              <w:rPr>
                <w:rFonts w:ascii="メイリオ" w:eastAsia="メイリオ" w:hAnsi="メイリオ" w:hint="eastAsia"/>
                <w:color w:val="000000" w:themeColor="text1"/>
                <w:szCs w:val="24"/>
              </w:rPr>
              <w:t>から入手した情報等を踏まえ、</w:t>
            </w:r>
            <w:r w:rsidRPr="00B50AC9">
              <w:rPr>
                <w:rFonts w:ascii="メイリオ" w:eastAsia="メイリオ" w:hAnsi="メイリオ" w:hint="eastAsia"/>
                <w:color w:val="000000" w:themeColor="text1"/>
                <w:szCs w:val="24"/>
              </w:rPr>
              <w:t>第１項の条件に該当することを確認したときは、直ちに、担当船舶の航行中止を決定し、反転、避難、避泊、臨時寄港その他の適切な措置をとる。</w:t>
            </w:r>
          </w:p>
          <w:p w14:paraId="7166EBAC" w14:textId="06E5EF09" w:rsidR="00DC61A1" w:rsidRPr="00B50AC9" w:rsidRDefault="00DC61A1" w:rsidP="001E4F83">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６　</w:t>
            </w:r>
            <w:r w:rsidR="00D33E25" w:rsidRPr="00B50AC9">
              <w:rPr>
                <w:rFonts w:ascii="メイリオ" w:eastAsia="メイリオ" w:hAnsi="メイリオ" w:hint="eastAsia"/>
                <w:color w:val="000000" w:themeColor="text1"/>
                <w:szCs w:val="32"/>
              </w:rPr>
              <w:t>船長兼務運航管理者</w:t>
            </w:r>
            <w:r w:rsidRPr="00B50AC9">
              <w:rPr>
                <w:rFonts w:ascii="メイリオ" w:eastAsia="メイリオ" w:hAnsi="メイリオ" w:hint="eastAsia"/>
                <w:color w:val="000000" w:themeColor="text1"/>
                <w:szCs w:val="24"/>
              </w:rPr>
              <w:t>は、避泊後、</w:t>
            </w:r>
            <w:r w:rsidR="00B03611" w:rsidRPr="00B50AC9">
              <w:rPr>
                <w:rFonts w:ascii="メイリオ" w:eastAsia="メイリオ" w:hAnsi="メイリオ" w:hint="eastAsia"/>
                <w:color w:val="000000" w:themeColor="text1"/>
                <w:szCs w:val="24"/>
              </w:rPr>
              <w:t>陸上従</w:t>
            </w:r>
            <w:r w:rsidR="00777B06" w:rsidRPr="00B50AC9">
              <w:rPr>
                <w:rFonts w:ascii="メイリオ" w:eastAsia="メイリオ" w:hAnsi="メイリオ" w:hint="eastAsia"/>
                <w:color w:val="000000" w:themeColor="text1"/>
                <w:szCs w:val="24"/>
              </w:rPr>
              <w:t>業</w:t>
            </w:r>
            <w:r w:rsidR="00B03611" w:rsidRPr="00B50AC9">
              <w:rPr>
                <w:rFonts w:ascii="メイリオ" w:eastAsia="メイリオ" w:hAnsi="メイリオ" w:hint="eastAsia"/>
                <w:color w:val="000000" w:themeColor="text1"/>
                <w:szCs w:val="24"/>
              </w:rPr>
              <w:t>者</w:t>
            </w:r>
            <w:r w:rsidRPr="00B50AC9">
              <w:rPr>
                <w:rFonts w:ascii="メイリオ" w:eastAsia="メイリオ" w:hAnsi="メイリオ" w:hint="eastAsia"/>
                <w:color w:val="000000" w:themeColor="text1"/>
                <w:szCs w:val="24"/>
              </w:rPr>
              <w:t>に対し直ちに停泊位置、停泊方法、付近の気象・海象・水象、他船の停泊状況等を</w:t>
            </w:r>
            <w:r w:rsidR="00B03611" w:rsidRPr="00B50AC9">
              <w:rPr>
                <w:rFonts w:ascii="メイリオ" w:eastAsia="メイリオ" w:hAnsi="メイリオ" w:hint="eastAsia"/>
                <w:color w:val="000000" w:themeColor="text1"/>
                <w:szCs w:val="24"/>
              </w:rPr>
              <w:t>報告</w:t>
            </w:r>
            <w:r w:rsidRPr="00B50AC9">
              <w:rPr>
                <w:rFonts w:ascii="メイリオ" w:eastAsia="メイリオ" w:hAnsi="メイリオ" w:hint="eastAsia"/>
                <w:color w:val="000000" w:themeColor="text1"/>
                <w:szCs w:val="24"/>
              </w:rPr>
              <w:t>し、その後○時間毎に、その状況の変化を</w:t>
            </w:r>
            <w:r w:rsidR="00B03611" w:rsidRPr="00B50AC9">
              <w:rPr>
                <w:rFonts w:ascii="メイリオ" w:eastAsia="メイリオ" w:hAnsi="メイリオ" w:hint="eastAsia"/>
                <w:color w:val="000000" w:themeColor="text1"/>
                <w:szCs w:val="24"/>
              </w:rPr>
              <w:t>報告</w:t>
            </w:r>
            <w:r w:rsidRPr="00B50AC9">
              <w:rPr>
                <w:rFonts w:ascii="メイリオ" w:eastAsia="メイリオ" w:hAnsi="メイリオ" w:hint="eastAsia"/>
                <w:color w:val="000000" w:themeColor="text1"/>
                <w:szCs w:val="24"/>
              </w:rPr>
              <w:t>すること。</w:t>
            </w:r>
          </w:p>
          <w:p w14:paraId="10D8262D" w14:textId="77777777" w:rsidR="0008256C" w:rsidRPr="00B50AC9" w:rsidRDefault="0008256C" w:rsidP="001E4F83">
            <w:pPr>
              <w:pStyle w:val="aa"/>
              <w:wordWrap/>
              <w:ind w:left="242" w:hangingChars="100" w:hanging="242"/>
              <w:rPr>
                <w:rFonts w:ascii="メイリオ" w:eastAsia="メイリオ" w:hAnsi="メイリオ"/>
                <w:color w:val="000000" w:themeColor="text1"/>
                <w:szCs w:val="24"/>
              </w:rPr>
            </w:pPr>
          </w:p>
          <w:p w14:paraId="5003F409" w14:textId="6C20C97A" w:rsidR="00C95294" w:rsidRPr="00B50AC9" w:rsidRDefault="00C95294" w:rsidP="000D0D1B">
            <w:pPr>
              <w:pStyle w:val="aa"/>
              <w:wordWrap/>
              <w:ind w:left="242" w:hangingChars="100" w:hanging="242"/>
              <w:rPr>
                <w:rFonts w:ascii="メイリオ" w:eastAsia="メイリオ" w:hAnsi="メイリオ"/>
                <w:color w:val="000000" w:themeColor="text1"/>
                <w:szCs w:val="21"/>
              </w:rPr>
            </w:pPr>
          </w:p>
        </w:tc>
      </w:tr>
      <w:tr w:rsidR="00AE7125" w:rsidRPr="00AE7125" w14:paraId="6547901E" w14:textId="77777777" w:rsidTr="00B33C0D">
        <w:trPr>
          <w:trHeight w:val="6652"/>
          <w:jc w:val="center"/>
        </w:trPr>
        <w:tc>
          <w:tcPr>
            <w:tcW w:w="2805" w:type="pct"/>
            <w:shd w:val="clear" w:color="auto" w:fill="auto"/>
          </w:tcPr>
          <w:p w14:paraId="0E4FD47E" w14:textId="77777777" w:rsidR="0037391C" w:rsidRPr="00B50AC9" w:rsidRDefault="0037391C" w:rsidP="0037391C">
            <w:pPr>
              <w:pStyle w:val="aa"/>
              <w:wordWrap/>
              <w:ind w:leftChars="100" w:left="210"/>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（入港中止条件等）</w:t>
            </w:r>
          </w:p>
          <w:p w14:paraId="2797A29E"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第４条　航行中に入港を中止すべき条件は、入港予定港内の気象・海象・水象に関する情報が、次に掲げる条件のいずれかに達しているとき又は達するおそれがあるときとする。</w:t>
            </w:r>
          </w:p>
          <w:p w14:paraId="7F464DC1"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w:t>
            </w:r>
          </w:p>
          <w:tbl>
            <w:tblPr>
              <w:tblStyle w:val="a9"/>
              <w:tblpPr w:leftFromText="142" w:rightFromText="142" w:vertAnchor="page" w:horzAnchor="page" w:tblpX="886" w:tblpY="946"/>
              <w:tblOverlap w:val="never"/>
              <w:tblW w:w="8217" w:type="dxa"/>
              <w:tblLook w:val="04A0" w:firstRow="1" w:lastRow="0" w:firstColumn="1" w:lastColumn="0" w:noHBand="0" w:noVBand="1"/>
            </w:tblPr>
            <w:tblGrid>
              <w:gridCol w:w="2405"/>
              <w:gridCol w:w="1985"/>
              <w:gridCol w:w="1984"/>
              <w:gridCol w:w="1843"/>
            </w:tblGrid>
            <w:tr w:rsidR="00AE7125" w:rsidRPr="00AE7125" w14:paraId="765014D0" w14:textId="77777777" w:rsidTr="005A7C57">
              <w:trPr>
                <w:trHeight w:val="340"/>
              </w:trPr>
              <w:tc>
                <w:tcPr>
                  <w:tcW w:w="2405" w:type="dxa"/>
                  <w:vMerge w:val="restart"/>
                  <w:tcBorders>
                    <w:top w:val="single" w:sz="4" w:space="0" w:color="auto"/>
                    <w:left w:val="single" w:sz="4" w:space="0" w:color="auto"/>
                    <w:right w:val="single" w:sz="4" w:space="0" w:color="auto"/>
                  </w:tcBorders>
                  <w:vAlign w:val="center"/>
                </w:tcPr>
                <w:p w14:paraId="4721D475" w14:textId="77777777" w:rsidR="0037391C" w:rsidRPr="00B50AC9" w:rsidRDefault="0037391C" w:rsidP="0037391C">
                  <w:pPr>
                    <w:spacing w:line="320" w:lineRule="exact"/>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77E06358" w14:textId="77777777" w:rsidR="0037391C" w:rsidRPr="00B50AC9" w:rsidRDefault="0037391C" w:rsidP="0037391C">
                  <w:pPr>
                    <w:spacing w:line="320" w:lineRule="exact"/>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入港中止条件</w:t>
                  </w:r>
                </w:p>
              </w:tc>
            </w:tr>
            <w:tr w:rsidR="00AE7125" w:rsidRPr="00AE7125" w14:paraId="4335C95D" w14:textId="77777777" w:rsidTr="005A7C57">
              <w:trPr>
                <w:trHeight w:val="340"/>
              </w:trPr>
              <w:tc>
                <w:tcPr>
                  <w:tcW w:w="2405" w:type="dxa"/>
                  <w:vMerge/>
                  <w:tcBorders>
                    <w:left w:val="single" w:sz="4" w:space="0" w:color="auto"/>
                    <w:bottom w:val="single" w:sz="4" w:space="0" w:color="auto"/>
                    <w:right w:val="single" w:sz="4" w:space="0" w:color="auto"/>
                  </w:tcBorders>
                  <w:vAlign w:val="center"/>
                </w:tcPr>
                <w:p w14:paraId="793B547D" w14:textId="77777777" w:rsidR="0037391C" w:rsidRPr="00B50AC9" w:rsidRDefault="0037391C" w:rsidP="0037391C">
                  <w:pPr>
                    <w:spacing w:line="320" w:lineRule="exact"/>
                    <w:jc w:val="center"/>
                    <w:rPr>
                      <w:rFonts w:ascii="メイリオ" w:eastAsia="メイリオ" w:hAnsi="メイリオ"/>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4253306" w14:textId="77777777" w:rsidR="0037391C" w:rsidRPr="00B50AC9" w:rsidRDefault="0037391C" w:rsidP="0037391C">
                  <w:pPr>
                    <w:spacing w:line="320" w:lineRule="exact"/>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2235182" w14:textId="77777777" w:rsidR="0037391C" w:rsidRPr="00B50AC9" w:rsidRDefault="0037391C" w:rsidP="0037391C">
                  <w:pPr>
                    <w:spacing w:line="320" w:lineRule="exact"/>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FACA75" w14:textId="77777777" w:rsidR="0037391C" w:rsidRPr="00B50AC9" w:rsidRDefault="0037391C" w:rsidP="0037391C">
                  <w:pPr>
                    <w:spacing w:line="320" w:lineRule="exact"/>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視程</w:t>
                  </w:r>
                </w:p>
              </w:tc>
            </w:tr>
            <w:tr w:rsidR="00AE7125" w:rsidRPr="00AE7125" w14:paraId="529EA97E" w14:textId="77777777" w:rsidTr="005A7C57">
              <w:tc>
                <w:tcPr>
                  <w:tcW w:w="2405" w:type="dxa"/>
                  <w:tcBorders>
                    <w:top w:val="single" w:sz="4" w:space="0" w:color="auto"/>
                    <w:left w:val="single" w:sz="4" w:space="0" w:color="auto"/>
                    <w:bottom w:val="single" w:sz="4" w:space="0" w:color="auto"/>
                    <w:right w:val="single" w:sz="4" w:space="0" w:color="auto"/>
                  </w:tcBorders>
                  <w:hideMark/>
                </w:tcPr>
                <w:p w14:paraId="017ACCFB" w14:textId="77777777" w:rsidR="0037391C" w:rsidRPr="00B50AC9" w:rsidRDefault="0037391C" w:rsidP="0037391C">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5F1664A4" w14:textId="77777777" w:rsidR="0037391C" w:rsidRPr="00B50AC9" w:rsidRDefault="0037391C" w:rsidP="0037391C">
                  <w:pPr>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791FCEE7" w14:textId="77777777" w:rsidR="0037391C" w:rsidRPr="00B50AC9" w:rsidRDefault="0037391C" w:rsidP="0037391C">
                  <w:pPr>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54516BBA" w14:textId="77777777" w:rsidR="0037391C" w:rsidRPr="00B50AC9" w:rsidRDefault="0037391C" w:rsidP="0037391C">
                  <w:pPr>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ｍ以下</w:t>
                  </w:r>
                </w:p>
              </w:tc>
            </w:tr>
            <w:tr w:rsidR="00AE7125" w:rsidRPr="00AE7125" w14:paraId="0D8DC0E2" w14:textId="77777777" w:rsidTr="005A7C57">
              <w:tc>
                <w:tcPr>
                  <w:tcW w:w="2405" w:type="dxa"/>
                  <w:tcBorders>
                    <w:top w:val="single" w:sz="4" w:space="0" w:color="auto"/>
                    <w:left w:val="single" w:sz="4" w:space="0" w:color="auto"/>
                    <w:bottom w:val="single" w:sz="4" w:space="0" w:color="auto"/>
                    <w:right w:val="single" w:sz="4" w:space="0" w:color="auto"/>
                  </w:tcBorders>
                  <w:hideMark/>
                </w:tcPr>
                <w:p w14:paraId="2BD92855" w14:textId="77777777" w:rsidR="0037391C" w:rsidRPr="00B50AC9" w:rsidRDefault="0037391C" w:rsidP="0037391C">
                  <w:pPr>
                    <w:spacing w:line="320" w:lineRule="exact"/>
                    <w:jc w:val="lef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44ED0B63" w14:textId="77777777" w:rsidR="0037391C" w:rsidRPr="00B50AC9" w:rsidRDefault="0037391C" w:rsidP="0037391C">
                  <w:pPr>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54DAABE1" w14:textId="77777777" w:rsidR="0037391C" w:rsidRPr="00B50AC9" w:rsidRDefault="0037391C" w:rsidP="0037391C">
                  <w:pPr>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6400CB8D" w14:textId="77777777" w:rsidR="0037391C" w:rsidRPr="00B50AC9" w:rsidRDefault="0037391C" w:rsidP="0037391C">
                  <w:pPr>
                    <w:spacing w:line="320" w:lineRule="exact"/>
                    <w:jc w:val="righ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ｍ以下</w:t>
                  </w:r>
                </w:p>
              </w:tc>
            </w:tr>
          </w:tbl>
          <w:p w14:paraId="122D5DB8"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p>
          <w:p w14:paraId="7171177C"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p>
          <w:p w14:paraId="1A9EE05E"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p>
          <w:p w14:paraId="5C12346A"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p>
          <w:p w14:paraId="41719E2D" w14:textId="77777777" w:rsidR="0037391C" w:rsidRPr="00B50AC9" w:rsidRDefault="0037391C" w:rsidP="0037391C">
            <w:pPr>
              <w:pStyle w:val="aa"/>
              <w:wordWrap/>
              <w:rPr>
                <w:rFonts w:ascii="メイリオ" w:eastAsia="メイリオ" w:hAnsi="メイリオ"/>
                <w:color w:val="000000" w:themeColor="text1"/>
                <w:szCs w:val="24"/>
              </w:rPr>
            </w:pPr>
          </w:p>
          <w:p w14:paraId="3ECDEBC1"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運航管理者は、航行中の担当船舶の入港予定時刻○分前時点に、前項の気象・海象・水象に関する情報について、次に掲げるとおり入手すること。</w:t>
            </w:r>
          </w:p>
          <w:tbl>
            <w:tblPr>
              <w:tblpPr w:leftFromText="142" w:rightFromText="142" w:vertAnchor="page" w:horzAnchor="page" w:tblpX="917" w:tblpY="3199"/>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AE7125" w:rsidRPr="00AE7125" w14:paraId="22698A33" w14:textId="77777777" w:rsidTr="0037391C">
              <w:trPr>
                <w:cantSplit/>
                <w:trHeight w:val="346"/>
              </w:trPr>
              <w:tc>
                <w:tcPr>
                  <w:tcW w:w="2405" w:type="dxa"/>
                  <w:vMerge w:val="restart"/>
                  <w:tcBorders>
                    <w:top w:val="single" w:sz="4" w:space="0" w:color="000000"/>
                    <w:left w:val="single" w:sz="4" w:space="0" w:color="auto"/>
                    <w:right w:val="single" w:sz="4" w:space="0" w:color="000000"/>
                  </w:tcBorders>
                  <w:vAlign w:val="center"/>
                </w:tcPr>
                <w:p w14:paraId="30550795" w14:textId="77777777" w:rsidR="0037391C" w:rsidRPr="00B50AC9" w:rsidRDefault="0037391C" w:rsidP="0037391C">
                  <w:pPr>
                    <w:pStyle w:val="aa"/>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4910BE83" w14:textId="77777777" w:rsidR="0037391C" w:rsidRPr="00B50AC9" w:rsidRDefault="0037391C" w:rsidP="0037391C">
                  <w:pPr>
                    <w:pStyle w:val="aa"/>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情報の入手元</w:t>
                  </w:r>
                </w:p>
              </w:tc>
            </w:tr>
            <w:tr w:rsidR="00AE7125" w:rsidRPr="00AE7125" w14:paraId="319623E5" w14:textId="77777777" w:rsidTr="0037391C">
              <w:trPr>
                <w:cantSplit/>
                <w:trHeight w:val="346"/>
              </w:trPr>
              <w:tc>
                <w:tcPr>
                  <w:tcW w:w="2405" w:type="dxa"/>
                  <w:vMerge/>
                  <w:tcBorders>
                    <w:left w:val="single" w:sz="4" w:space="0" w:color="auto"/>
                    <w:bottom w:val="single" w:sz="4" w:space="0" w:color="000000"/>
                    <w:right w:val="single" w:sz="4" w:space="0" w:color="000000"/>
                  </w:tcBorders>
                  <w:vAlign w:val="center"/>
                </w:tcPr>
                <w:p w14:paraId="45E77B80" w14:textId="77777777" w:rsidR="0037391C" w:rsidRPr="00B50AC9" w:rsidRDefault="0037391C" w:rsidP="0037391C">
                  <w:pPr>
                    <w:pStyle w:val="aa"/>
                    <w:jc w:val="center"/>
                    <w:rPr>
                      <w:rFonts w:ascii="メイリオ" w:eastAsia="メイリオ" w:hAnsi="メイリオ"/>
                      <w:color w:val="000000" w:themeColor="text1"/>
                      <w:spacing w:val="0"/>
                      <w:szCs w:val="24"/>
                    </w:rPr>
                  </w:pPr>
                </w:p>
              </w:tc>
              <w:tc>
                <w:tcPr>
                  <w:tcW w:w="1985" w:type="dxa"/>
                  <w:tcBorders>
                    <w:top w:val="single" w:sz="4" w:space="0" w:color="000000"/>
                    <w:left w:val="nil"/>
                    <w:bottom w:val="single" w:sz="4" w:space="0" w:color="000000"/>
                    <w:right w:val="single" w:sz="4" w:space="0" w:color="000000"/>
                  </w:tcBorders>
                  <w:vAlign w:val="center"/>
                </w:tcPr>
                <w:p w14:paraId="5C79C772" w14:textId="77777777" w:rsidR="0037391C" w:rsidRPr="00B50AC9" w:rsidRDefault="0037391C" w:rsidP="0037391C">
                  <w:pPr>
                    <w:pStyle w:val="aa"/>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風速</w:t>
                  </w:r>
                </w:p>
              </w:tc>
              <w:tc>
                <w:tcPr>
                  <w:tcW w:w="1984" w:type="dxa"/>
                  <w:tcBorders>
                    <w:top w:val="single" w:sz="4" w:space="0" w:color="000000"/>
                    <w:left w:val="nil"/>
                    <w:bottom w:val="single" w:sz="4" w:space="0" w:color="000000"/>
                    <w:right w:val="single" w:sz="4" w:space="0" w:color="000000"/>
                  </w:tcBorders>
                  <w:vAlign w:val="center"/>
                </w:tcPr>
                <w:p w14:paraId="46E55A79" w14:textId="77777777" w:rsidR="0037391C" w:rsidRPr="00B50AC9" w:rsidRDefault="0037391C" w:rsidP="0037391C">
                  <w:pPr>
                    <w:pStyle w:val="aa"/>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波高</w:t>
                  </w:r>
                </w:p>
              </w:tc>
              <w:tc>
                <w:tcPr>
                  <w:tcW w:w="1843" w:type="dxa"/>
                  <w:tcBorders>
                    <w:top w:val="single" w:sz="4" w:space="0" w:color="000000"/>
                    <w:left w:val="nil"/>
                    <w:bottom w:val="single" w:sz="4" w:space="0" w:color="000000"/>
                    <w:right w:val="single" w:sz="4" w:space="0" w:color="000000"/>
                  </w:tcBorders>
                  <w:vAlign w:val="center"/>
                </w:tcPr>
                <w:p w14:paraId="67CCA9AC" w14:textId="77777777" w:rsidR="0037391C" w:rsidRPr="00B50AC9" w:rsidRDefault="0037391C" w:rsidP="0037391C">
                  <w:pPr>
                    <w:pStyle w:val="aa"/>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視程</w:t>
                  </w:r>
                </w:p>
              </w:tc>
            </w:tr>
            <w:tr w:rsidR="00AE7125" w:rsidRPr="00AE7125" w14:paraId="058C78AD" w14:textId="77777777" w:rsidTr="0037391C">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67EBDE0F" w14:textId="77777777" w:rsidR="0037391C" w:rsidRPr="00B50AC9" w:rsidRDefault="0037391C" w:rsidP="0037391C">
                  <w:pPr>
                    <w:pStyle w:val="aa"/>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○港</w:t>
                  </w:r>
                </w:p>
              </w:tc>
              <w:tc>
                <w:tcPr>
                  <w:tcW w:w="1985" w:type="dxa"/>
                  <w:tcBorders>
                    <w:top w:val="nil"/>
                    <w:left w:val="nil"/>
                    <w:bottom w:val="single" w:sz="4" w:space="0" w:color="000000"/>
                    <w:right w:val="single" w:sz="4" w:space="0" w:color="000000"/>
                  </w:tcBorders>
                  <w:vAlign w:val="center"/>
                </w:tcPr>
                <w:p w14:paraId="5EB2C56E" w14:textId="77777777" w:rsidR="0037391C" w:rsidRPr="00B50AC9" w:rsidRDefault="0037391C" w:rsidP="0037391C">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nil"/>
                    <w:left w:val="nil"/>
                    <w:bottom w:val="single" w:sz="4" w:space="0" w:color="000000"/>
                    <w:right w:val="single" w:sz="4" w:space="0" w:color="000000"/>
                  </w:tcBorders>
                  <w:vAlign w:val="center"/>
                </w:tcPr>
                <w:p w14:paraId="0B4D00F4" w14:textId="77777777" w:rsidR="0037391C" w:rsidRPr="00B50AC9" w:rsidRDefault="0037391C" w:rsidP="0037391C">
                  <w:pPr>
                    <w:pStyle w:val="aa"/>
                    <w:jc w:val="right"/>
                    <w:rPr>
                      <w:rFonts w:ascii="メイリオ" w:eastAsia="メイリオ" w:hAnsi="メイリオ"/>
                      <w:color w:val="000000" w:themeColor="text1"/>
                      <w:spacing w:val="0"/>
                      <w:szCs w:val="24"/>
                    </w:rPr>
                  </w:pPr>
                </w:p>
              </w:tc>
              <w:tc>
                <w:tcPr>
                  <w:tcW w:w="1843" w:type="dxa"/>
                  <w:tcBorders>
                    <w:top w:val="nil"/>
                    <w:left w:val="nil"/>
                    <w:bottom w:val="single" w:sz="4" w:space="0" w:color="000000"/>
                    <w:right w:val="single" w:sz="4" w:space="0" w:color="000000"/>
                  </w:tcBorders>
                  <w:vAlign w:val="center"/>
                </w:tcPr>
                <w:p w14:paraId="242A4B03" w14:textId="77777777" w:rsidR="0037391C" w:rsidRPr="00B50AC9" w:rsidRDefault="0037391C" w:rsidP="0037391C">
                  <w:pPr>
                    <w:pStyle w:val="aa"/>
                    <w:jc w:val="right"/>
                    <w:rPr>
                      <w:rFonts w:ascii="メイリオ" w:eastAsia="メイリオ" w:hAnsi="メイリオ"/>
                      <w:color w:val="000000" w:themeColor="text1"/>
                      <w:spacing w:val="0"/>
                      <w:szCs w:val="24"/>
                    </w:rPr>
                  </w:pPr>
                </w:p>
              </w:tc>
            </w:tr>
            <w:tr w:rsidR="00AE7125" w:rsidRPr="00AE7125" w14:paraId="12571D8A" w14:textId="77777777" w:rsidTr="0037391C">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78FE3C5E" w14:textId="77777777" w:rsidR="0037391C" w:rsidRPr="00B50AC9" w:rsidRDefault="0037391C" w:rsidP="0037391C">
                  <w:pPr>
                    <w:pStyle w:val="aa"/>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○港</w:t>
                  </w:r>
                </w:p>
              </w:tc>
              <w:tc>
                <w:tcPr>
                  <w:tcW w:w="1985" w:type="dxa"/>
                  <w:tcBorders>
                    <w:top w:val="single" w:sz="4" w:space="0" w:color="000000"/>
                    <w:left w:val="nil"/>
                    <w:bottom w:val="single" w:sz="4" w:space="0" w:color="auto"/>
                    <w:right w:val="single" w:sz="4" w:space="0" w:color="000000"/>
                  </w:tcBorders>
                  <w:vAlign w:val="center"/>
                </w:tcPr>
                <w:p w14:paraId="4C5ED2D7" w14:textId="77777777" w:rsidR="0037391C" w:rsidRPr="00B50AC9" w:rsidRDefault="0037391C" w:rsidP="0037391C">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single" w:sz="4" w:space="0" w:color="000000"/>
                    <w:left w:val="nil"/>
                    <w:bottom w:val="single" w:sz="4" w:space="0" w:color="auto"/>
                    <w:right w:val="single" w:sz="4" w:space="0" w:color="000000"/>
                  </w:tcBorders>
                  <w:vAlign w:val="center"/>
                </w:tcPr>
                <w:p w14:paraId="6CCB6323" w14:textId="77777777" w:rsidR="0037391C" w:rsidRPr="00B50AC9" w:rsidRDefault="0037391C" w:rsidP="0037391C">
                  <w:pPr>
                    <w:pStyle w:val="aa"/>
                    <w:jc w:val="right"/>
                    <w:rPr>
                      <w:rFonts w:ascii="メイリオ" w:eastAsia="メイリオ" w:hAnsi="メイリオ"/>
                      <w:color w:val="000000" w:themeColor="text1"/>
                      <w:spacing w:val="0"/>
                      <w:szCs w:val="24"/>
                    </w:rPr>
                  </w:pPr>
                </w:p>
              </w:tc>
              <w:tc>
                <w:tcPr>
                  <w:tcW w:w="1843" w:type="dxa"/>
                  <w:tcBorders>
                    <w:top w:val="single" w:sz="4" w:space="0" w:color="000000"/>
                    <w:left w:val="nil"/>
                    <w:bottom w:val="single" w:sz="4" w:space="0" w:color="auto"/>
                    <w:right w:val="single" w:sz="4" w:space="0" w:color="000000"/>
                  </w:tcBorders>
                  <w:vAlign w:val="center"/>
                </w:tcPr>
                <w:p w14:paraId="51A7182B" w14:textId="77777777" w:rsidR="0037391C" w:rsidRPr="00B50AC9" w:rsidRDefault="0037391C" w:rsidP="0037391C">
                  <w:pPr>
                    <w:pStyle w:val="aa"/>
                    <w:jc w:val="right"/>
                    <w:rPr>
                      <w:rFonts w:ascii="メイリオ" w:eastAsia="メイリオ" w:hAnsi="メイリオ"/>
                      <w:color w:val="000000" w:themeColor="text1"/>
                      <w:spacing w:val="0"/>
                      <w:szCs w:val="24"/>
                    </w:rPr>
                  </w:pPr>
                </w:p>
              </w:tc>
            </w:tr>
          </w:tbl>
          <w:p w14:paraId="7CDA28EC"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w:t>
            </w:r>
          </w:p>
          <w:p w14:paraId="5860CF75"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p>
          <w:p w14:paraId="10124FAC"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p>
          <w:p w14:paraId="2987465D"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p>
          <w:p w14:paraId="45A31F33"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p>
          <w:p w14:paraId="5B842F9F"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p>
          <w:p w14:paraId="109CFB98" w14:textId="77777777" w:rsidR="00D32F5D" w:rsidRPr="00B50AC9" w:rsidRDefault="00D32F5D" w:rsidP="0037391C">
            <w:pPr>
              <w:pStyle w:val="aa"/>
              <w:wordWrap/>
              <w:ind w:left="242" w:hangingChars="100" w:hanging="242"/>
              <w:rPr>
                <w:rFonts w:ascii="メイリオ" w:eastAsia="メイリオ" w:hAnsi="メイリオ"/>
                <w:color w:val="000000" w:themeColor="text1"/>
                <w:szCs w:val="24"/>
              </w:rPr>
            </w:pPr>
          </w:p>
          <w:p w14:paraId="7923D607" w14:textId="77777777" w:rsidR="0037391C" w:rsidRPr="00B50AC9" w:rsidRDefault="0037391C" w:rsidP="0037391C">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　運航管理者は、第１項の条件に該当することを確認したときは、直ちに、担当船舶の入港中止を決定し、担当船舶の船長に対し、適宜の海域での錨泊、抜港、臨時寄港その他の適切な措置をとることを指示する。</w:t>
            </w:r>
          </w:p>
          <w:p w14:paraId="6ED6C0A1"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４　運航管理者は、第２項により入手した気象・海象に関する情報や予報の他、自社が地域旅客船安全協議会に加盟している場合、同協議会の会員又は構成員からの意見により、入港を中止すべき事実を把握したときは、入港を中止すること。</w:t>
            </w:r>
          </w:p>
          <w:p w14:paraId="3DE26CA4" w14:textId="77777777" w:rsidR="00573539" w:rsidRPr="00B50AC9" w:rsidRDefault="00573539" w:rsidP="00573539">
            <w:pPr>
              <w:pStyle w:val="aa"/>
              <w:wordWrap/>
              <w:spacing w:line="320" w:lineRule="exact"/>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５　船長は、第３項の運航管理者からの入港の中止に関する指示命令の有無に関わらず、自らが指揮する船舶の入港の中止を決定することができる。</w:t>
            </w:r>
          </w:p>
          <w:p w14:paraId="4A030F6C" w14:textId="77777777" w:rsidR="00CD4289" w:rsidRPr="00B50AC9" w:rsidRDefault="00CD4289" w:rsidP="00D11CEC">
            <w:pPr>
              <w:pStyle w:val="aa"/>
              <w:wordWrap/>
              <w:ind w:left="242" w:hangingChars="100" w:hanging="242"/>
              <w:rPr>
                <w:rFonts w:ascii="メイリオ" w:eastAsia="メイリオ" w:hAnsi="メイリオ"/>
                <w:color w:val="000000" w:themeColor="text1"/>
                <w:szCs w:val="24"/>
              </w:rPr>
            </w:pPr>
          </w:p>
        </w:tc>
        <w:tc>
          <w:tcPr>
            <w:tcW w:w="203" w:type="pct"/>
            <w:vAlign w:val="center"/>
          </w:tcPr>
          <w:p w14:paraId="7273757A" w14:textId="77777777" w:rsidR="00CD4289" w:rsidRPr="00B50AC9" w:rsidRDefault="00CD4289" w:rsidP="00B33C0D">
            <w:pPr>
              <w:pStyle w:val="aa"/>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992" w:type="pct"/>
            <w:shd w:val="clear" w:color="auto" w:fill="auto"/>
          </w:tcPr>
          <w:p w14:paraId="06841146" w14:textId="77777777" w:rsidR="008666FF" w:rsidRPr="00B50AC9" w:rsidRDefault="008666FF" w:rsidP="008666FF">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第４条関係</w:t>
            </w:r>
          </w:p>
          <w:p w14:paraId="13975BCF" w14:textId="23471601" w:rsidR="008666FF" w:rsidRPr="00B50AC9" w:rsidRDefault="008666FF" w:rsidP="008666FF">
            <w:pPr>
              <w:pStyle w:val="aa"/>
              <w:ind w:left="174" w:hangingChars="72" w:hanging="174"/>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１</w:t>
            </w:r>
            <w:r w:rsidR="006476FC"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港の構造等からみて入港が可能な気象・海象下であってもその程度によっては着岸が不能となることがある港にあっては、第４条のほかに次のとおり第４条の２を置くものとする。</w:t>
            </w:r>
          </w:p>
          <w:p w14:paraId="30A9E293" w14:textId="77777777" w:rsidR="008666FF" w:rsidRPr="00B50AC9" w:rsidRDefault="008666FF" w:rsidP="008666FF">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「（着岸の可否判断）</w:t>
            </w:r>
          </w:p>
          <w:p w14:paraId="0065FB19" w14:textId="178DC9D2" w:rsidR="008666FF" w:rsidRPr="00B50AC9" w:rsidRDefault="008666FF" w:rsidP="008666FF">
            <w:pPr>
              <w:pStyle w:val="aa"/>
              <w:ind w:leftChars="215" w:left="741" w:hangingChars="120" w:hanging="290"/>
              <w:jc w:val="left"/>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第４条の２　</w:t>
            </w:r>
            <w:r w:rsidR="00E641B1" w:rsidRPr="00B50AC9">
              <w:rPr>
                <w:rFonts w:ascii="メイリオ" w:eastAsia="メイリオ" w:hAnsi="メイリオ" w:hint="eastAsia"/>
                <w:color w:val="000000" w:themeColor="text1"/>
                <w:szCs w:val="24"/>
              </w:rPr>
              <w:t>運航管理者</w:t>
            </w:r>
            <w:r w:rsidRPr="00B50AC9">
              <w:rPr>
                <w:rFonts w:ascii="メイリオ" w:eastAsia="メイリオ" w:hAnsi="メイリオ" w:hint="eastAsia"/>
                <w:color w:val="000000" w:themeColor="text1"/>
                <w:szCs w:val="24"/>
              </w:rPr>
              <w:t>は、着岸予定の岸壁付近の気象・海象に関する情報を確認し、次に掲げる条件の一に達していると認めるときは、着岸を中止し、適宜の海域での錨泊、着岸岸壁の変更その他の適切な措置をとらなければならない。</w:t>
            </w:r>
          </w:p>
          <w:tbl>
            <w:tblPr>
              <w:tblW w:w="6691" w:type="dxa"/>
              <w:tblInd w:w="715" w:type="dxa"/>
              <w:tblLayout w:type="fixed"/>
              <w:tblCellMar>
                <w:left w:w="12" w:type="dxa"/>
                <w:right w:w="12" w:type="dxa"/>
              </w:tblCellMar>
              <w:tblLook w:val="0000" w:firstRow="0" w:lastRow="0" w:firstColumn="0" w:lastColumn="0" w:noHBand="0" w:noVBand="0"/>
            </w:tblPr>
            <w:tblGrid>
              <w:gridCol w:w="149"/>
              <w:gridCol w:w="3140"/>
              <w:gridCol w:w="1134"/>
              <w:gridCol w:w="1140"/>
              <w:gridCol w:w="992"/>
              <w:gridCol w:w="136"/>
            </w:tblGrid>
            <w:tr w:rsidR="00AE7125" w:rsidRPr="00AE7125" w14:paraId="043677CC" w14:textId="77777777" w:rsidTr="002730A5">
              <w:trPr>
                <w:cantSplit/>
                <w:trHeight w:hRule="exact" w:val="317"/>
              </w:trPr>
              <w:tc>
                <w:tcPr>
                  <w:tcW w:w="149" w:type="dxa"/>
                  <w:vMerge w:val="restart"/>
                  <w:tcBorders>
                    <w:top w:val="nil"/>
                    <w:left w:val="nil"/>
                    <w:bottom w:val="nil"/>
                    <w:right w:val="nil"/>
                  </w:tcBorders>
                </w:tcPr>
                <w:p w14:paraId="635E8B74" w14:textId="77777777" w:rsidR="008666FF" w:rsidRPr="00B50AC9" w:rsidRDefault="008666FF" w:rsidP="008666FF">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w:t>
                  </w:r>
                </w:p>
              </w:tc>
              <w:tc>
                <w:tcPr>
                  <w:tcW w:w="3140" w:type="dxa"/>
                  <w:vMerge w:val="restart"/>
                  <w:tcBorders>
                    <w:top w:val="single" w:sz="4" w:space="0" w:color="000000"/>
                    <w:left w:val="single" w:sz="4" w:space="0" w:color="000000"/>
                    <w:right w:val="single" w:sz="4" w:space="0" w:color="000000"/>
                  </w:tcBorders>
                  <w:vAlign w:val="center"/>
                </w:tcPr>
                <w:p w14:paraId="3D18C2C6" w14:textId="77777777" w:rsidR="008666FF" w:rsidRPr="00B50AC9" w:rsidRDefault="008666FF" w:rsidP="008666FF">
                  <w:pPr>
                    <w:pStyle w:val="aa"/>
                    <w:ind w:left="242" w:hangingChars="100" w:hanging="242"/>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地点名</w:t>
                  </w:r>
                </w:p>
              </w:tc>
              <w:tc>
                <w:tcPr>
                  <w:tcW w:w="3266" w:type="dxa"/>
                  <w:gridSpan w:val="3"/>
                  <w:tcBorders>
                    <w:top w:val="single" w:sz="4" w:space="0" w:color="000000"/>
                    <w:left w:val="nil"/>
                    <w:bottom w:val="single" w:sz="4" w:space="0" w:color="000000"/>
                    <w:right w:val="single" w:sz="4" w:space="0" w:color="000000"/>
                  </w:tcBorders>
                  <w:vAlign w:val="center"/>
                </w:tcPr>
                <w:p w14:paraId="79F501CA" w14:textId="77777777" w:rsidR="008666FF" w:rsidRPr="00B50AC9" w:rsidRDefault="008666FF" w:rsidP="008666FF">
                  <w:pPr>
                    <w:pStyle w:val="aa"/>
                    <w:ind w:left="242" w:hangingChars="100" w:hanging="242"/>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着岸中止条件</w:t>
                  </w:r>
                </w:p>
                <w:p w14:paraId="475296BF" w14:textId="77777777" w:rsidR="008666FF" w:rsidRPr="00B50AC9" w:rsidRDefault="008666FF" w:rsidP="008666FF">
                  <w:pPr>
                    <w:pStyle w:val="aa"/>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視程</w:t>
                  </w:r>
                </w:p>
              </w:tc>
              <w:tc>
                <w:tcPr>
                  <w:tcW w:w="136" w:type="dxa"/>
                  <w:vMerge w:val="restart"/>
                  <w:tcBorders>
                    <w:top w:val="nil"/>
                    <w:left w:val="nil"/>
                    <w:bottom w:val="nil"/>
                    <w:right w:val="nil"/>
                  </w:tcBorders>
                </w:tcPr>
                <w:p w14:paraId="466DFAAC" w14:textId="77777777" w:rsidR="008666FF" w:rsidRPr="00B50AC9" w:rsidRDefault="008666FF" w:rsidP="008666FF">
                  <w:pPr>
                    <w:pStyle w:val="aa"/>
                    <w:rPr>
                      <w:rFonts w:ascii="メイリオ" w:eastAsia="メイリオ" w:hAnsi="メイリオ"/>
                      <w:color w:val="000000" w:themeColor="text1"/>
                      <w:szCs w:val="24"/>
                    </w:rPr>
                  </w:pPr>
                </w:p>
              </w:tc>
            </w:tr>
            <w:tr w:rsidR="00AE7125" w:rsidRPr="00AE7125" w14:paraId="5BA77A9A" w14:textId="77777777" w:rsidTr="002730A5">
              <w:trPr>
                <w:cantSplit/>
                <w:trHeight w:hRule="exact" w:val="293"/>
              </w:trPr>
              <w:tc>
                <w:tcPr>
                  <w:tcW w:w="149" w:type="dxa"/>
                  <w:vMerge/>
                  <w:tcBorders>
                    <w:top w:val="nil"/>
                    <w:left w:val="nil"/>
                    <w:bottom w:val="nil"/>
                    <w:right w:val="nil"/>
                  </w:tcBorders>
                </w:tcPr>
                <w:p w14:paraId="389E8262" w14:textId="77777777" w:rsidR="008666FF" w:rsidRPr="00B50AC9" w:rsidRDefault="008666FF" w:rsidP="008666FF">
                  <w:pPr>
                    <w:pStyle w:val="aa"/>
                    <w:ind w:left="242" w:hangingChars="100" w:hanging="242"/>
                    <w:rPr>
                      <w:rFonts w:ascii="メイリオ" w:eastAsia="メイリオ" w:hAnsi="メイリオ"/>
                      <w:color w:val="000000" w:themeColor="text1"/>
                      <w:szCs w:val="24"/>
                    </w:rPr>
                  </w:pPr>
                </w:p>
              </w:tc>
              <w:tc>
                <w:tcPr>
                  <w:tcW w:w="3140" w:type="dxa"/>
                  <w:vMerge/>
                  <w:tcBorders>
                    <w:left w:val="single" w:sz="4" w:space="0" w:color="000000"/>
                    <w:bottom w:val="single" w:sz="4" w:space="0" w:color="000000"/>
                    <w:right w:val="single" w:sz="4" w:space="0" w:color="000000"/>
                  </w:tcBorders>
                  <w:vAlign w:val="center"/>
                </w:tcPr>
                <w:p w14:paraId="33FCC910" w14:textId="77777777" w:rsidR="008666FF" w:rsidRPr="00B50AC9" w:rsidRDefault="008666FF" w:rsidP="008666FF">
                  <w:pPr>
                    <w:pStyle w:val="aa"/>
                    <w:ind w:left="242" w:hangingChars="100" w:hanging="242"/>
                    <w:jc w:val="right"/>
                    <w:rPr>
                      <w:rFonts w:ascii="メイリオ" w:eastAsia="メイリオ" w:hAnsi="メイリオ"/>
                      <w:color w:val="000000" w:themeColor="text1"/>
                      <w:szCs w:val="24"/>
                    </w:rPr>
                  </w:pPr>
                </w:p>
              </w:tc>
              <w:tc>
                <w:tcPr>
                  <w:tcW w:w="1134" w:type="dxa"/>
                  <w:tcBorders>
                    <w:top w:val="single" w:sz="4" w:space="0" w:color="000000"/>
                    <w:left w:val="nil"/>
                    <w:bottom w:val="single" w:sz="4" w:space="0" w:color="000000"/>
                    <w:right w:val="single" w:sz="4" w:space="0" w:color="000000"/>
                  </w:tcBorders>
                </w:tcPr>
                <w:p w14:paraId="03BA2E07" w14:textId="77777777" w:rsidR="008666FF" w:rsidRPr="00B50AC9" w:rsidRDefault="008666FF" w:rsidP="008666FF">
                  <w:pPr>
                    <w:pStyle w:val="aa"/>
                    <w:ind w:left="242" w:hangingChars="100" w:hanging="242"/>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rPr>
                    <w:t>風速</w:t>
                  </w:r>
                </w:p>
              </w:tc>
              <w:tc>
                <w:tcPr>
                  <w:tcW w:w="1140" w:type="dxa"/>
                  <w:tcBorders>
                    <w:top w:val="single" w:sz="4" w:space="0" w:color="000000"/>
                    <w:left w:val="nil"/>
                    <w:bottom w:val="single" w:sz="4" w:space="0" w:color="000000"/>
                    <w:right w:val="single" w:sz="4" w:space="0" w:color="000000"/>
                  </w:tcBorders>
                </w:tcPr>
                <w:p w14:paraId="18847366" w14:textId="77777777" w:rsidR="008666FF" w:rsidRPr="00B50AC9" w:rsidRDefault="008666FF" w:rsidP="008666FF">
                  <w:pPr>
                    <w:pStyle w:val="aa"/>
                    <w:ind w:left="242" w:hangingChars="100" w:hanging="242"/>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rPr>
                    <w:t>波高</w:t>
                  </w:r>
                </w:p>
              </w:tc>
              <w:tc>
                <w:tcPr>
                  <w:tcW w:w="992" w:type="dxa"/>
                  <w:tcBorders>
                    <w:top w:val="single" w:sz="4" w:space="0" w:color="000000"/>
                    <w:left w:val="nil"/>
                    <w:bottom w:val="single" w:sz="4" w:space="0" w:color="000000"/>
                    <w:right w:val="single" w:sz="4" w:space="0" w:color="000000"/>
                  </w:tcBorders>
                </w:tcPr>
                <w:p w14:paraId="2C4BD404" w14:textId="77777777" w:rsidR="008666FF" w:rsidRPr="00B50AC9" w:rsidRDefault="008666FF" w:rsidP="008666FF">
                  <w:pPr>
                    <w:pStyle w:val="aa"/>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rPr>
                    <w:t>視程</w:t>
                  </w:r>
                </w:p>
              </w:tc>
              <w:tc>
                <w:tcPr>
                  <w:tcW w:w="136" w:type="dxa"/>
                  <w:vMerge/>
                  <w:tcBorders>
                    <w:top w:val="nil"/>
                    <w:left w:val="nil"/>
                    <w:bottom w:val="nil"/>
                    <w:right w:val="nil"/>
                  </w:tcBorders>
                </w:tcPr>
                <w:p w14:paraId="74116DA0" w14:textId="77777777" w:rsidR="008666FF" w:rsidRPr="00B50AC9" w:rsidRDefault="008666FF" w:rsidP="008666FF">
                  <w:pPr>
                    <w:pStyle w:val="aa"/>
                    <w:rPr>
                      <w:rFonts w:ascii="メイリオ" w:eastAsia="メイリオ" w:hAnsi="メイリオ"/>
                      <w:color w:val="000000" w:themeColor="text1"/>
                      <w:szCs w:val="24"/>
                    </w:rPr>
                  </w:pPr>
                </w:p>
              </w:tc>
            </w:tr>
            <w:tr w:rsidR="00AE7125" w:rsidRPr="00AE7125" w14:paraId="6F52571A" w14:textId="77777777" w:rsidTr="002730A5">
              <w:trPr>
                <w:cantSplit/>
                <w:trHeight w:hRule="exact" w:val="272"/>
              </w:trPr>
              <w:tc>
                <w:tcPr>
                  <w:tcW w:w="149" w:type="dxa"/>
                  <w:vMerge/>
                  <w:tcBorders>
                    <w:top w:val="nil"/>
                    <w:left w:val="nil"/>
                    <w:bottom w:val="nil"/>
                    <w:right w:val="nil"/>
                  </w:tcBorders>
                </w:tcPr>
                <w:p w14:paraId="431739F1" w14:textId="77777777" w:rsidR="008666FF" w:rsidRPr="00B50AC9" w:rsidRDefault="008666FF" w:rsidP="008666FF">
                  <w:pPr>
                    <w:pStyle w:val="aa"/>
                    <w:ind w:left="242" w:hangingChars="100" w:hanging="242"/>
                    <w:rPr>
                      <w:rFonts w:ascii="メイリオ" w:eastAsia="メイリオ" w:hAnsi="メイリオ"/>
                      <w:color w:val="000000" w:themeColor="text1"/>
                      <w:szCs w:val="24"/>
                    </w:rPr>
                  </w:pPr>
                </w:p>
              </w:tc>
              <w:tc>
                <w:tcPr>
                  <w:tcW w:w="3140" w:type="dxa"/>
                  <w:tcBorders>
                    <w:top w:val="nil"/>
                    <w:left w:val="single" w:sz="4" w:space="0" w:color="000000"/>
                    <w:bottom w:val="single" w:sz="4" w:space="0" w:color="000000"/>
                    <w:right w:val="single" w:sz="4" w:space="0" w:color="000000"/>
                  </w:tcBorders>
                  <w:vAlign w:val="center"/>
                </w:tcPr>
                <w:p w14:paraId="6D169DC7" w14:textId="77777777" w:rsidR="008666FF" w:rsidRPr="00B50AC9" w:rsidRDefault="008666FF" w:rsidP="008666FF">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○○港○○岸壁</w:t>
                  </w:r>
                </w:p>
              </w:tc>
              <w:tc>
                <w:tcPr>
                  <w:tcW w:w="1134" w:type="dxa"/>
                  <w:tcBorders>
                    <w:top w:val="nil"/>
                    <w:left w:val="nil"/>
                    <w:bottom w:val="single" w:sz="4" w:space="0" w:color="000000"/>
                    <w:right w:val="single" w:sz="4" w:space="0" w:color="000000"/>
                  </w:tcBorders>
                  <w:vAlign w:val="center"/>
                </w:tcPr>
                <w:p w14:paraId="17AFC339" w14:textId="77777777" w:rsidR="008666FF" w:rsidRPr="00B50AC9" w:rsidRDefault="008666FF" w:rsidP="008666FF">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m/s以上</w:t>
                  </w:r>
                </w:p>
              </w:tc>
              <w:tc>
                <w:tcPr>
                  <w:tcW w:w="1140" w:type="dxa"/>
                  <w:tcBorders>
                    <w:top w:val="nil"/>
                    <w:left w:val="nil"/>
                    <w:bottom w:val="single" w:sz="4" w:space="0" w:color="000000"/>
                    <w:right w:val="single" w:sz="4" w:space="0" w:color="000000"/>
                  </w:tcBorders>
                  <w:vAlign w:val="center"/>
                </w:tcPr>
                <w:p w14:paraId="4CE112C9" w14:textId="77777777" w:rsidR="008666FF" w:rsidRPr="00B50AC9" w:rsidRDefault="008666FF" w:rsidP="008666FF">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ｍ以上</w:t>
                  </w:r>
                </w:p>
              </w:tc>
              <w:tc>
                <w:tcPr>
                  <w:tcW w:w="992" w:type="dxa"/>
                  <w:tcBorders>
                    <w:top w:val="nil"/>
                    <w:left w:val="nil"/>
                    <w:bottom w:val="single" w:sz="4" w:space="0" w:color="000000"/>
                    <w:right w:val="single" w:sz="4" w:space="0" w:color="000000"/>
                  </w:tcBorders>
                  <w:vAlign w:val="center"/>
                </w:tcPr>
                <w:p w14:paraId="719A81E2" w14:textId="77777777" w:rsidR="008666FF" w:rsidRPr="00B50AC9" w:rsidRDefault="008666FF" w:rsidP="008666FF">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ｍ以下</w:t>
                  </w:r>
                </w:p>
              </w:tc>
              <w:tc>
                <w:tcPr>
                  <w:tcW w:w="136" w:type="dxa"/>
                  <w:vMerge/>
                  <w:tcBorders>
                    <w:top w:val="nil"/>
                    <w:left w:val="nil"/>
                    <w:bottom w:val="nil"/>
                    <w:right w:val="nil"/>
                  </w:tcBorders>
                </w:tcPr>
                <w:p w14:paraId="4F75A546" w14:textId="77777777" w:rsidR="008666FF" w:rsidRPr="00B50AC9" w:rsidRDefault="008666FF" w:rsidP="008666FF">
                  <w:pPr>
                    <w:pStyle w:val="aa"/>
                    <w:ind w:left="242" w:hangingChars="100" w:hanging="242"/>
                    <w:rPr>
                      <w:rFonts w:ascii="メイリオ" w:eastAsia="メイリオ" w:hAnsi="メイリオ"/>
                      <w:color w:val="000000" w:themeColor="text1"/>
                      <w:szCs w:val="24"/>
                    </w:rPr>
                  </w:pPr>
                </w:p>
              </w:tc>
            </w:tr>
            <w:tr w:rsidR="00AE7125" w:rsidRPr="00AE7125" w14:paraId="1D9D24EB" w14:textId="77777777" w:rsidTr="002730A5">
              <w:trPr>
                <w:cantSplit/>
                <w:trHeight w:hRule="exact" w:val="272"/>
              </w:trPr>
              <w:tc>
                <w:tcPr>
                  <w:tcW w:w="149" w:type="dxa"/>
                  <w:vMerge/>
                  <w:tcBorders>
                    <w:top w:val="nil"/>
                    <w:left w:val="nil"/>
                    <w:bottom w:val="nil"/>
                    <w:right w:val="nil"/>
                  </w:tcBorders>
                </w:tcPr>
                <w:p w14:paraId="44E47722" w14:textId="77777777" w:rsidR="008666FF" w:rsidRPr="00B50AC9" w:rsidRDefault="008666FF" w:rsidP="008666FF">
                  <w:pPr>
                    <w:pStyle w:val="aa"/>
                    <w:ind w:left="242" w:hangingChars="100" w:hanging="242"/>
                    <w:rPr>
                      <w:rFonts w:ascii="メイリオ" w:eastAsia="メイリオ" w:hAnsi="メイリオ"/>
                      <w:color w:val="000000" w:themeColor="text1"/>
                      <w:szCs w:val="24"/>
                    </w:rPr>
                  </w:pPr>
                </w:p>
              </w:tc>
              <w:tc>
                <w:tcPr>
                  <w:tcW w:w="3140" w:type="dxa"/>
                  <w:tcBorders>
                    <w:top w:val="nil"/>
                    <w:left w:val="single" w:sz="4" w:space="0" w:color="000000"/>
                    <w:bottom w:val="single" w:sz="4" w:space="0" w:color="000000"/>
                    <w:right w:val="single" w:sz="4" w:space="0" w:color="000000"/>
                  </w:tcBorders>
                  <w:vAlign w:val="center"/>
                </w:tcPr>
                <w:p w14:paraId="0BBB2268" w14:textId="77777777" w:rsidR="008666FF" w:rsidRPr="00B50AC9" w:rsidRDefault="008666FF" w:rsidP="008666FF">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○○港○○バース</w:t>
                  </w:r>
                </w:p>
              </w:tc>
              <w:tc>
                <w:tcPr>
                  <w:tcW w:w="1134" w:type="dxa"/>
                  <w:tcBorders>
                    <w:top w:val="nil"/>
                    <w:left w:val="nil"/>
                    <w:bottom w:val="single" w:sz="4" w:space="0" w:color="000000"/>
                    <w:right w:val="single" w:sz="4" w:space="0" w:color="000000"/>
                  </w:tcBorders>
                  <w:vAlign w:val="center"/>
                </w:tcPr>
                <w:p w14:paraId="25239519" w14:textId="77777777" w:rsidR="008666FF" w:rsidRPr="00B50AC9" w:rsidRDefault="008666FF" w:rsidP="008666FF">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m/s以上</w:t>
                  </w:r>
                </w:p>
              </w:tc>
              <w:tc>
                <w:tcPr>
                  <w:tcW w:w="1140" w:type="dxa"/>
                  <w:tcBorders>
                    <w:top w:val="nil"/>
                    <w:left w:val="nil"/>
                    <w:bottom w:val="single" w:sz="4" w:space="0" w:color="000000"/>
                    <w:right w:val="single" w:sz="4" w:space="0" w:color="000000"/>
                  </w:tcBorders>
                  <w:vAlign w:val="center"/>
                </w:tcPr>
                <w:p w14:paraId="611BA517" w14:textId="77777777" w:rsidR="008666FF" w:rsidRPr="00B50AC9" w:rsidRDefault="008666FF" w:rsidP="008666FF">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ｍ以上</w:t>
                  </w:r>
                </w:p>
              </w:tc>
              <w:tc>
                <w:tcPr>
                  <w:tcW w:w="992" w:type="dxa"/>
                  <w:tcBorders>
                    <w:top w:val="nil"/>
                    <w:left w:val="nil"/>
                    <w:bottom w:val="single" w:sz="4" w:space="0" w:color="000000"/>
                    <w:right w:val="single" w:sz="4" w:space="0" w:color="000000"/>
                  </w:tcBorders>
                  <w:vAlign w:val="center"/>
                </w:tcPr>
                <w:p w14:paraId="7C99485B" w14:textId="77777777" w:rsidR="008666FF" w:rsidRPr="00B50AC9" w:rsidRDefault="008666FF" w:rsidP="008666FF">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ｍ以下</w:t>
                  </w:r>
                </w:p>
              </w:tc>
              <w:tc>
                <w:tcPr>
                  <w:tcW w:w="136" w:type="dxa"/>
                  <w:vMerge/>
                  <w:tcBorders>
                    <w:top w:val="nil"/>
                    <w:left w:val="nil"/>
                    <w:bottom w:val="nil"/>
                    <w:right w:val="nil"/>
                  </w:tcBorders>
                </w:tcPr>
                <w:p w14:paraId="1F79C592" w14:textId="77777777" w:rsidR="008666FF" w:rsidRPr="00B50AC9" w:rsidRDefault="008666FF" w:rsidP="008666FF">
                  <w:pPr>
                    <w:pStyle w:val="aa"/>
                    <w:ind w:left="242" w:hangingChars="100" w:hanging="242"/>
                    <w:rPr>
                      <w:rFonts w:ascii="メイリオ" w:eastAsia="メイリオ" w:hAnsi="メイリオ"/>
                      <w:color w:val="000000" w:themeColor="text1"/>
                      <w:szCs w:val="24"/>
                    </w:rPr>
                  </w:pPr>
                </w:p>
              </w:tc>
            </w:tr>
          </w:tbl>
          <w:p w14:paraId="309E0BA9" w14:textId="77777777" w:rsidR="008666FF" w:rsidRPr="00B50AC9" w:rsidRDefault="008666FF" w:rsidP="008666FF">
            <w:pPr>
              <w:pStyle w:val="aa"/>
              <w:ind w:left="741" w:hangingChars="306" w:hanging="741"/>
              <w:jc w:val="left"/>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w:t>
            </w:r>
          </w:p>
          <w:p w14:paraId="30F7958F" w14:textId="31CCE306" w:rsidR="008666FF" w:rsidRPr="00B50AC9" w:rsidRDefault="008666FF" w:rsidP="000D0D1B">
            <w:pPr>
              <w:pStyle w:val="aa"/>
              <w:ind w:left="181" w:hangingChars="75" w:hanging="181"/>
              <w:jc w:val="left"/>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w:t>
            </w:r>
            <w:r w:rsidR="006476FC"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港を使用しない航路の場合は、「入港」を「着岸」とし、「港」を「岸壁もしくは桟橋」とすること。</w:t>
            </w:r>
          </w:p>
          <w:p w14:paraId="25315083" w14:textId="2FA07EED" w:rsidR="008666FF" w:rsidRPr="00B50AC9" w:rsidRDefault="000E2218" w:rsidP="008666FF">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w:t>
            </w:r>
            <w:r w:rsidR="006476FC" w:rsidRPr="00B50AC9">
              <w:rPr>
                <w:rFonts w:ascii="メイリオ" w:eastAsia="メイリオ" w:hAnsi="メイリオ" w:hint="eastAsia"/>
                <w:color w:val="000000" w:themeColor="text1"/>
                <w:szCs w:val="24"/>
              </w:rPr>
              <w:t>．</w:t>
            </w:r>
            <w:r w:rsidR="008666FF" w:rsidRPr="00B50AC9">
              <w:rPr>
                <w:rFonts w:ascii="メイリオ" w:eastAsia="メイリオ" w:hAnsi="メイリオ" w:hint="eastAsia"/>
                <w:color w:val="000000" w:themeColor="text1"/>
                <w:szCs w:val="24"/>
              </w:rPr>
              <w:t>航路の特性に応じ、「風速」「波高」「視程」以外の条件を追加することは差し支えない。（河川における「水位」等）</w:t>
            </w:r>
          </w:p>
          <w:p w14:paraId="6FEA88F4" w14:textId="0CED079F" w:rsidR="008666FF" w:rsidRPr="00B50AC9" w:rsidRDefault="000E2218" w:rsidP="008666FF">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４</w:t>
            </w:r>
            <w:r w:rsidR="006476FC" w:rsidRPr="00B50AC9">
              <w:rPr>
                <w:rFonts w:ascii="メイリオ" w:eastAsia="メイリオ" w:hAnsi="メイリオ" w:hint="eastAsia"/>
                <w:color w:val="000000" w:themeColor="text1"/>
                <w:szCs w:val="24"/>
              </w:rPr>
              <w:t>．</w:t>
            </w:r>
            <w:r w:rsidR="008666FF" w:rsidRPr="00B50AC9">
              <w:rPr>
                <w:rFonts w:ascii="メイリオ" w:eastAsia="メイリオ" w:hAnsi="メイリオ" w:hint="eastAsia"/>
                <w:color w:val="000000" w:themeColor="text1"/>
                <w:szCs w:val="24"/>
              </w:rPr>
              <w:t>第２項の「港・地点名」は、前項の表に合わせて記載すること。</w:t>
            </w:r>
          </w:p>
          <w:p w14:paraId="4841B526" w14:textId="4328A31F" w:rsidR="00B52C9B" w:rsidRPr="00B50AC9" w:rsidRDefault="000E2218" w:rsidP="008666FF">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５</w:t>
            </w:r>
            <w:r w:rsidR="006476FC" w:rsidRPr="00B50AC9">
              <w:rPr>
                <w:rFonts w:ascii="メイリオ" w:eastAsia="メイリオ" w:hAnsi="メイリオ" w:hint="eastAsia"/>
                <w:color w:val="000000" w:themeColor="text1"/>
                <w:szCs w:val="24"/>
              </w:rPr>
              <w:t>．</w:t>
            </w:r>
            <w:r w:rsidR="008666FF" w:rsidRPr="00B50AC9">
              <w:rPr>
                <w:rFonts w:ascii="メイリオ" w:eastAsia="メイリオ" w:hAnsi="メイリオ" w:hint="eastAsia"/>
                <w:color w:val="000000" w:themeColor="text1"/>
                <w:szCs w:val="24"/>
              </w:rPr>
              <w:t>地域旅客船安全協議会に加盟していない場合は、第</w:t>
            </w:r>
            <w:r w:rsidR="008666FF" w:rsidRPr="00B50AC9">
              <w:rPr>
                <w:rFonts w:ascii="メイリオ" w:eastAsia="メイリオ" w:hAnsi="メイリオ"/>
                <w:color w:val="000000" w:themeColor="text1"/>
                <w:szCs w:val="24"/>
              </w:rPr>
              <w:t>4項を削除する。</w:t>
            </w:r>
          </w:p>
          <w:p w14:paraId="7B969DC8" w14:textId="77777777" w:rsidR="004911CB" w:rsidRPr="00B50AC9" w:rsidRDefault="004911CB" w:rsidP="008666FF">
            <w:pPr>
              <w:pStyle w:val="aa"/>
              <w:ind w:left="242" w:hangingChars="100" w:hanging="242"/>
              <w:rPr>
                <w:rFonts w:ascii="メイリオ" w:eastAsia="メイリオ" w:hAnsi="メイリオ"/>
                <w:color w:val="000000" w:themeColor="text1"/>
                <w:szCs w:val="24"/>
              </w:rPr>
            </w:pPr>
          </w:p>
          <w:p w14:paraId="6A58FA5D" w14:textId="77777777" w:rsidR="00CC59EE" w:rsidRPr="00B50AC9" w:rsidRDefault="00CC59EE" w:rsidP="008666FF">
            <w:pPr>
              <w:pStyle w:val="aa"/>
              <w:ind w:left="242" w:hangingChars="100" w:hanging="242"/>
              <w:rPr>
                <w:rFonts w:ascii="メイリオ" w:eastAsia="メイリオ" w:hAnsi="メイリオ"/>
                <w:color w:val="000000" w:themeColor="text1"/>
                <w:szCs w:val="24"/>
              </w:rPr>
            </w:pPr>
          </w:p>
          <w:p w14:paraId="545EBFD0" w14:textId="77777777" w:rsidR="00C174FA" w:rsidRPr="00B50AC9" w:rsidRDefault="00C174FA" w:rsidP="008666FF">
            <w:pPr>
              <w:pStyle w:val="aa"/>
              <w:ind w:left="242" w:hangingChars="100" w:hanging="242"/>
              <w:rPr>
                <w:rFonts w:ascii="メイリオ" w:eastAsia="メイリオ" w:hAnsi="メイリオ"/>
                <w:color w:val="000000" w:themeColor="text1"/>
                <w:szCs w:val="24"/>
              </w:rPr>
            </w:pPr>
          </w:p>
          <w:p w14:paraId="134B1452" w14:textId="72CADBC6" w:rsidR="004911CB" w:rsidRPr="00B50AC9" w:rsidRDefault="00544F73" w:rsidP="004911C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4911CB" w:rsidRPr="00B50AC9">
              <w:rPr>
                <w:rFonts w:ascii="メイリオ" w:eastAsia="メイリオ" w:hAnsi="メイリオ" w:cs="ＭＳ ゴシック" w:hint="eastAsia"/>
                <w:color w:val="000000" w:themeColor="text1"/>
                <w:spacing w:val="1"/>
                <w:kern w:val="0"/>
                <w:sz w:val="24"/>
                <w:szCs w:val="24"/>
              </w:rPr>
              <w:t>〕</w:t>
            </w:r>
          </w:p>
          <w:p w14:paraId="42575C8A" w14:textId="5F97E8EA" w:rsidR="004911CB" w:rsidRPr="00B50AC9" w:rsidRDefault="004911CB" w:rsidP="004911CB">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　</w:t>
            </w:r>
            <w:r w:rsidR="00DB6738" w:rsidRPr="00B50AC9">
              <w:rPr>
                <w:rFonts w:ascii="メイリオ" w:eastAsia="メイリオ" w:hAnsi="メイリオ" w:hint="eastAsia"/>
                <w:color w:val="000000" w:themeColor="text1"/>
                <w:sz w:val="24"/>
                <w:szCs w:val="32"/>
              </w:rPr>
              <w:t>「運航管理者」を「船長兼務運航管理者」と書き換えるほか、</w:t>
            </w:r>
            <w:r w:rsidRPr="00B50AC9">
              <w:rPr>
                <w:rFonts w:ascii="メイリオ" w:eastAsia="メイリオ" w:hAnsi="メイリオ" w:hint="eastAsia"/>
                <w:color w:val="000000" w:themeColor="text1"/>
                <w:sz w:val="24"/>
                <w:szCs w:val="32"/>
              </w:rPr>
              <w:t>３項につ</w:t>
            </w:r>
            <w:r w:rsidR="00DF2FA0" w:rsidRPr="00B50AC9">
              <w:rPr>
                <w:rFonts w:ascii="メイリオ" w:eastAsia="メイリオ" w:hAnsi="メイリオ" w:hint="eastAsia"/>
                <w:color w:val="000000" w:themeColor="text1"/>
                <w:sz w:val="24"/>
                <w:szCs w:val="32"/>
              </w:rPr>
              <w:t>き</w:t>
            </w:r>
            <w:r w:rsidRPr="00B50AC9">
              <w:rPr>
                <w:rFonts w:ascii="メイリオ" w:eastAsia="メイリオ" w:hAnsi="メイリオ" w:hint="eastAsia"/>
                <w:color w:val="000000" w:themeColor="text1"/>
                <w:sz w:val="24"/>
                <w:szCs w:val="32"/>
              </w:rPr>
              <w:t>以下の通り規定</w:t>
            </w:r>
            <w:r w:rsidR="00F50109" w:rsidRPr="00B50AC9">
              <w:rPr>
                <w:rFonts w:ascii="メイリオ" w:eastAsia="メイリオ" w:hAnsi="メイリオ" w:hint="eastAsia"/>
                <w:color w:val="000000" w:themeColor="text1"/>
                <w:sz w:val="24"/>
                <w:szCs w:val="32"/>
              </w:rPr>
              <w:t>する</w:t>
            </w:r>
            <w:r w:rsidR="00DF2FA0" w:rsidRPr="00B50AC9">
              <w:rPr>
                <w:rFonts w:ascii="メイリオ" w:eastAsia="メイリオ" w:hAnsi="メイリオ" w:hint="eastAsia"/>
                <w:color w:val="000000" w:themeColor="text1"/>
                <w:sz w:val="24"/>
                <w:szCs w:val="32"/>
              </w:rPr>
              <w:t>とともに、</w:t>
            </w:r>
            <w:r w:rsidR="00DF2FA0" w:rsidRPr="00B50AC9">
              <w:rPr>
                <w:rFonts w:ascii="メイリオ" w:eastAsia="メイリオ" w:hAnsi="メイリオ"/>
                <w:color w:val="000000" w:themeColor="text1"/>
                <w:sz w:val="24"/>
                <w:szCs w:val="32"/>
              </w:rPr>
              <w:t>5項を削除</w:t>
            </w:r>
            <w:r w:rsidRPr="00B50AC9">
              <w:rPr>
                <w:rFonts w:ascii="メイリオ" w:eastAsia="メイリオ" w:hAnsi="メイリオ" w:hint="eastAsia"/>
                <w:color w:val="000000" w:themeColor="text1"/>
                <w:sz w:val="24"/>
                <w:szCs w:val="32"/>
              </w:rPr>
              <w:t>する</w:t>
            </w:r>
          </w:p>
          <w:p w14:paraId="1A28867A" w14:textId="0DF7C068" w:rsidR="00544F73" w:rsidRPr="00B50AC9" w:rsidRDefault="004911CB" w:rsidP="000D0D1B">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３　</w:t>
            </w:r>
            <w:r w:rsidR="00D33E25" w:rsidRPr="00B50AC9">
              <w:rPr>
                <w:rFonts w:ascii="メイリオ" w:eastAsia="メイリオ" w:hAnsi="メイリオ" w:hint="eastAsia"/>
                <w:color w:val="000000" w:themeColor="text1"/>
                <w:szCs w:val="32"/>
              </w:rPr>
              <w:t>船長兼務運航管理者</w:t>
            </w:r>
            <w:r w:rsidRPr="00B50AC9">
              <w:rPr>
                <w:rFonts w:ascii="メイリオ" w:eastAsia="メイリオ" w:hAnsi="メイリオ" w:hint="eastAsia"/>
                <w:color w:val="000000" w:themeColor="text1"/>
                <w:szCs w:val="24"/>
              </w:rPr>
              <w:t>は、</w:t>
            </w:r>
            <w:r w:rsidR="00127C69" w:rsidRPr="00B50AC9">
              <w:rPr>
                <w:rFonts w:ascii="メイリオ" w:eastAsia="メイリオ" w:hAnsi="メイリオ" w:hint="eastAsia"/>
                <w:color w:val="000000" w:themeColor="text1"/>
                <w:szCs w:val="24"/>
              </w:rPr>
              <w:t>陸上従</w:t>
            </w:r>
            <w:r w:rsidR="00B66520" w:rsidRPr="00B50AC9">
              <w:rPr>
                <w:rFonts w:ascii="メイリオ" w:eastAsia="メイリオ" w:hAnsi="メイリオ" w:hint="eastAsia"/>
                <w:color w:val="000000" w:themeColor="text1"/>
                <w:szCs w:val="24"/>
              </w:rPr>
              <w:t>業</w:t>
            </w:r>
            <w:r w:rsidR="00127C69" w:rsidRPr="00B50AC9">
              <w:rPr>
                <w:rFonts w:ascii="メイリオ" w:eastAsia="メイリオ" w:hAnsi="メイリオ" w:hint="eastAsia"/>
                <w:color w:val="000000" w:themeColor="text1"/>
                <w:szCs w:val="24"/>
              </w:rPr>
              <w:t>者から入手した情報等を踏まえ、</w:t>
            </w:r>
            <w:r w:rsidRPr="00B50AC9">
              <w:rPr>
                <w:rFonts w:ascii="メイリオ" w:eastAsia="メイリオ" w:hAnsi="メイリオ" w:hint="eastAsia"/>
                <w:color w:val="000000" w:themeColor="text1"/>
                <w:szCs w:val="24"/>
              </w:rPr>
              <w:t>第１項の条件に該当することを確認したときは、直ちに、担当船舶の入港中止を決定し、適宜の海域での錨泊、抜港、臨時寄港その他の適切な措置をとる。</w:t>
            </w:r>
          </w:p>
          <w:p w14:paraId="11AE42DB" w14:textId="1394F0E7" w:rsidR="004911CB" w:rsidRPr="00B50AC9" w:rsidRDefault="004911CB" w:rsidP="000D0D1B">
            <w:pPr>
              <w:pStyle w:val="aa"/>
              <w:ind w:leftChars="100" w:left="210" w:firstLineChars="100" w:firstLine="242"/>
              <w:rPr>
                <w:rFonts w:ascii="メイリオ" w:eastAsia="メイリオ" w:hAnsi="メイリオ"/>
                <w:color w:val="000000" w:themeColor="text1"/>
                <w:szCs w:val="24"/>
              </w:rPr>
            </w:pPr>
          </w:p>
        </w:tc>
      </w:tr>
      <w:tr w:rsidR="00AE7125" w:rsidRPr="00AE7125" w14:paraId="0877629E" w14:textId="77777777" w:rsidTr="00B33C0D">
        <w:trPr>
          <w:trHeight w:val="68"/>
          <w:jc w:val="center"/>
        </w:trPr>
        <w:tc>
          <w:tcPr>
            <w:tcW w:w="2805" w:type="pct"/>
            <w:tcBorders>
              <w:bottom w:val="single" w:sz="4" w:space="0" w:color="auto"/>
            </w:tcBorders>
            <w:shd w:val="clear" w:color="auto" w:fill="auto"/>
          </w:tcPr>
          <w:p w14:paraId="3C83933C" w14:textId="77777777" w:rsidR="0037391C" w:rsidRPr="00B50AC9" w:rsidRDefault="0037391C" w:rsidP="0037391C">
            <w:pPr>
              <w:pStyle w:val="aa"/>
              <w:ind w:leftChars="100" w:left="210"/>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（運航の可否判断等の手順図）</w:t>
            </w:r>
          </w:p>
          <w:p w14:paraId="1EB432E0"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第５条　本章各条に規定する運航の可否判断の手順をまとめた図は別紙のとおりとする。</w:t>
            </w:r>
          </w:p>
          <w:p w14:paraId="3C342D02" w14:textId="77777777" w:rsidR="00CD4289" w:rsidRPr="00B50AC9" w:rsidRDefault="00CD4289" w:rsidP="007277EC">
            <w:pPr>
              <w:pStyle w:val="aa"/>
              <w:wordWrap/>
              <w:spacing w:line="320" w:lineRule="exact"/>
              <w:rPr>
                <w:rFonts w:ascii="メイリオ" w:eastAsia="メイリオ" w:hAnsi="メイリオ"/>
                <w:color w:val="000000" w:themeColor="text1"/>
                <w:szCs w:val="24"/>
              </w:rPr>
            </w:pPr>
          </w:p>
        </w:tc>
        <w:tc>
          <w:tcPr>
            <w:tcW w:w="203" w:type="pct"/>
            <w:tcBorders>
              <w:bottom w:val="single" w:sz="4" w:space="0" w:color="auto"/>
            </w:tcBorders>
            <w:vAlign w:val="center"/>
          </w:tcPr>
          <w:p w14:paraId="38AF742D" w14:textId="77777777" w:rsidR="00CD4289" w:rsidRPr="00B50AC9" w:rsidRDefault="00CD4289" w:rsidP="00B33C0D">
            <w:pPr>
              <w:pStyle w:val="aa"/>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1D596235" w14:textId="77777777" w:rsidR="00CD4289" w:rsidRPr="00B50AC9" w:rsidRDefault="00CD4289" w:rsidP="00B33C0D">
            <w:pPr>
              <w:pStyle w:val="aa"/>
              <w:ind w:left="242" w:hangingChars="100" w:hanging="242"/>
              <w:rPr>
                <w:rFonts w:ascii="メイリオ" w:eastAsia="メイリオ" w:hAnsi="メイリオ"/>
                <w:color w:val="000000" w:themeColor="text1"/>
                <w:szCs w:val="24"/>
              </w:rPr>
            </w:pPr>
          </w:p>
          <w:p w14:paraId="32ED6810" w14:textId="65942855" w:rsidR="008666FF" w:rsidRPr="00B50AC9" w:rsidRDefault="008666FF" w:rsidP="008666FF">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FC5726" w:rsidRPr="00B50AC9">
              <w:rPr>
                <w:rFonts w:ascii="メイリオ" w:eastAsia="メイリオ" w:hAnsi="メイリオ" w:hint="eastAsia"/>
                <w:color w:val="000000" w:themeColor="text1"/>
                <w:szCs w:val="24"/>
              </w:rPr>
              <w:t>５</w:t>
            </w:r>
            <w:r w:rsidRPr="00B50AC9">
              <w:rPr>
                <w:rFonts w:ascii="メイリオ" w:eastAsia="メイリオ" w:hAnsi="メイリオ" w:hint="eastAsia"/>
                <w:color w:val="000000" w:themeColor="text1"/>
                <w:szCs w:val="24"/>
              </w:rPr>
              <w:t>条関係</w:t>
            </w:r>
          </w:p>
          <w:p w14:paraId="58BDFE96" w14:textId="77777777" w:rsidR="008666FF" w:rsidRPr="00B50AC9" w:rsidRDefault="008666FF" w:rsidP="008666FF">
            <w:pPr>
              <w:pStyle w:val="aa"/>
              <w:ind w:left="1"/>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運航の可否判断の手順をまとめた図は、別紙として必ず本運航基準に添付すること。</w:t>
            </w:r>
          </w:p>
          <w:p w14:paraId="712DE357" w14:textId="09D1065A" w:rsidR="00B52C9B" w:rsidRPr="00B50AC9" w:rsidRDefault="00B52C9B" w:rsidP="00B52C9B">
            <w:pPr>
              <w:pStyle w:val="aa"/>
              <w:ind w:left="242" w:hangingChars="100" w:hanging="242"/>
              <w:rPr>
                <w:rFonts w:ascii="メイリオ" w:eastAsia="メイリオ" w:hAnsi="メイリオ"/>
                <w:color w:val="000000" w:themeColor="text1"/>
                <w:szCs w:val="24"/>
              </w:rPr>
            </w:pPr>
          </w:p>
        </w:tc>
      </w:tr>
      <w:tr w:rsidR="00AE7125" w:rsidRPr="00AE7125" w14:paraId="51506760" w14:textId="77777777" w:rsidTr="00B33C0D">
        <w:trPr>
          <w:trHeight w:val="68"/>
          <w:jc w:val="center"/>
        </w:trPr>
        <w:tc>
          <w:tcPr>
            <w:tcW w:w="2805" w:type="pct"/>
            <w:tcBorders>
              <w:bottom w:val="single" w:sz="4" w:space="0" w:color="auto"/>
            </w:tcBorders>
            <w:shd w:val="clear" w:color="auto" w:fill="auto"/>
          </w:tcPr>
          <w:p w14:paraId="28154180" w14:textId="77777777" w:rsidR="0037391C" w:rsidRPr="00B50AC9" w:rsidRDefault="0037391C" w:rsidP="0037391C">
            <w:pPr>
              <w:pStyle w:val="aa"/>
              <w:wordWrap/>
              <w:ind w:firstLineChars="500" w:firstLine="121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第３章　　運航の管理</w:t>
            </w:r>
          </w:p>
          <w:p w14:paraId="527E8C03" w14:textId="77777777" w:rsidR="0037391C" w:rsidRPr="00B50AC9" w:rsidRDefault="0037391C" w:rsidP="0037391C">
            <w:pPr>
              <w:pStyle w:val="aa"/>
              <w:wordWrap/>
              <w:ind w:firstLineChars="100" w:firstLine="242"/>
              <w:rPr>
                <w:rFonts w:ascii="メイリオ" w:eastAsia="メイリオ" w:hAnsi="メイリオ"/>
                <w:color w:val="000000" w:themeColor="text1"/>
                <w:szCs w:val="24"/>
              </w:rPr>
            </w:pPr>
          </w:p>
          <w:p w14:paraId="5BCE37FD" w14:textId="77777777" w:rsidR="0037391C" w:rsidRPr="00B50AC9" w:rsidRDefault="0037391C" w:rsidP="0037391C">
            <w:pPr>
              <w:pStyle w:val="aa"/>
              <w:wordWrap/>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（運航基準図等）</w:t>
            </w:r>
          </w:p>
          <w:p w14:paraId="1146CA24"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第６条　運航基準図に記載すべき事項は次のとおりとする。なお、運航管理者は、当該事項のうち必要と認める事項について運航基準図の分図、別表等を作成して運航の参考に資するものとする。</w:t>
            </w:r>
          </w:p>
          <w:p w14:paraId="63C589C3" w14:textId="77777777" w:rsidR="0037391C" w:rsidRPr="00B50AC9" w:rsidRDefault="0037391C" w:rsidP="0037391C">
            <w:pPr>
              <w:pStyle w:val="aa"/>
              <w:wordWrap/>
              <w:ind w:leftChars="50" w:left="105"/>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w:t>
            </w:r>
            <w:r w:rsidRPr="00B50AC9">
              <w:rPr>
                <w:rFonts w:ascii="メイリオ" w:eastAsia="メイリオ" w:hAnsi="メイリオ" w:hint="eastAsia"/>
                <w:color w:val="000000" w:themeColor="text1"/>
                <w:szCs w:val="24"/>
              </w:rPr>
              <w:t xml:space="preserve">　起点、終点及び寄港地の位置並びにこれらの相互間の距離</w:t>
            </w:r>
          </w:p>
          <w:p w14:paraId="2C42F102" w14:textId="77777777" w:rsidR="0037391C" w:rsidRPr="00B50AC9" w:rsidRDefault="0037391C" w:rsidP="0037391C">
            <w:pPr>
              <w:pStyle w:val="aa"/>
              <w:wordWrap/>
              <w:ind w:leftChars="50" w:left="226" w:hangingChars="50" w:hanging="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w:t>
            </w:r>
            <w:r w:rsidRPr="00B50AC9">
              <w:rPr>
                <w:rFonts w:ascii="メイリオ" w:eastAsia="メイリオ" w:hAnsi="メイリオ" w:hint="eastAsia"/>
                <w:color w:val="000000" w:themeColor="text1"/>
                <w:szCs w:val="24"/>
              </w:rPr>
              <w:t xml:space="preserve">　航行経路（針路、変針点、基準経路の名称等）</w:t>
            </w:r>
          </w:p>
          <w:p w14:paraId="1F24942C" w14:textId="77777777" w:rsidR="0037391C" w:rsidRPr="00B50AC9" w:rsidRDefault="0037391C" w:rsidP="0037391C">
            <w:pPr>
              <w:pStyle w:val="aa"/>
              <w:wordWrap/>
              <w:ind w:leftChars="50" w:left="226" w:hangingChars="50" w:hanging="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w:t>
            </w:r>
            <w:r w:rsidRPr="00B50AC9">
              <w:rPr>
                <w:rFonts w:ascii="メイリオ" w:eastAsia="メイリオ" w:hAnsi="メイリオ" w:hint="eastAsia"/>
                <w:color w:val="000000" w:themeColor="text1"/>
                <w:szCs w:val="24"/>
              </w:rPr>
              <w:t xml:space="preserve">　標準運航時刻（起点、終点及び寄港地の発着時刻並びに主要地点通過時刻）</w:t>
            </w:r>
          </w:p>
          <w:p w14:paraId="59552989" w14:textId="77777777" w:rsidR="0037391C" w:rsidRPr="00B50AC9" w:rsidRDefault="0037391C" w:rsidP="0037391C">
            <w:pPr>
              <w:pStyle w:val="aa"/>
              <w:wordWrap/>
              <w:ind w:leftChars="50" w:left="226" w:hangingChars="50" w:hanging="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(4)</w:t>
            </w:r>
            <w:r w:rsidRPr="00B50AC9">
              <w:rPr>
                <w:rFonts w:ascii="メイリオ" w:eastAsia="メイリオ" w:hAnsi="メイリオ" w:hint="eastAsia"/>
                <w:color w:val="000000" w:themeColor="text1"/>
                <w:szCs w:val="24"/>
              </w:rPr>
              <w:t xml:space="preserve">　船長が甲板上の指揮をとるべき狭水道等の区間</w:t>
            </w:r>
          </w:p>
          <w:p w14:paraId="33274689" w14:textId="77777777" w:rsidR="0037391C" w:rsidRPr="00B50AC9" w:rsidRDefault="0037391C" w:rsidP="0037391C">
            <w:pPr>
              <w:pStyle w:val="aa"/>
              <w:wordWrap/>
              <w:ind w:leftChars="50" w:left="226" w:hangingChars="50" w:hanging="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(5)</w:t>
            </w:r>
            <w:r w:rsidRPr="00B50AC9">
              <w:rPr>
                <w:rFonts w:ascii="メイリオ" w:eastAsia="メイリオ" w:hAnsi="メイリオ" w:hint="eastAsia"/>
                <w:color w:val="000000" w:themeColor="text1"/>
                <w:szCs w:val="24"/>
              </w:rPr>
              <w:t xml:space="preserve">　通航船舶、漁船等により、通常、船舶がふくそうする海域</w:t>
            </w:r>
          </w:p>
          <w:p w14:paraId="04C9C07A" w14:textId="77777777" w:rsidR="0037391C" w:rsidRPr="00B50AC9" w:rsidRDefault="0037391C" w:rsidP="0037391C">
            <w:pPr>
              <w:pStyle w:val="aa"/>
              <w:wordWrap/>
              <w:ind w:leftChars="50" w:left="226" w:hangingChars="50" w:hanging="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(6)</w:t>
            </w:r>
            <w:r w:rsidRPr="00B50AC9">
              <w:rPr>
                <w:rFonts w:ascii="メイリオ" w:eastAsia="メイリオ" w:hAnsi="メイリオ" w:hint="eastAsia"/>
                <w:color w:val="000000" w:themeColor="text1"/>
                <w:szCs w:val="24"/>
              </w:rPr>
              <w:t xml:space="preserve">　船長が運航管理者と連絡をとるべき地点</w:t>
            </w:r>
          </w:p>
          <w:p w14:paraId="4AE9BF78" w14:textId="77777777" w:rsidR="0037391C" w:rsidRPr="00B50AC9" w:rsidRDefault="0037391C" w:rsidP="0037391C">
            <w:pPr>
              <w:pStyle w:val="aa"/>
              <w:wordWrap/>
              <w:ind w:leftChars="50" w:left="226" w:hangingChars="50" w:hanging="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lastRenderedPageBreak/>
              <w:t>(7)</w:t>
            </w:r>
            <w:r w:rsidRPr="00B50AC9">
              <w:rPr>
                <w:rFonts w:ascii="メイリオ" w:eastAsia="メイリオ" w:hAnsi="メイリオ" w:hint="eastAsia"/>
                <w:color w:val="000000" w:themeColor="text1"/>
                <w:szCs w:val="24"/>
              </w:rPr>
              <w:t xml:space="preserve">　航行経路付近に存在する浅瀬、岩礁等航行の障害となるものの位置</w:t>
            </w:r>
          </w:p>
          <w:p w14:paraId="04632C73" w14:textId="77777777" w:rsidR="0037391C" w:rsidRPr="00B50AC9" w:rsidRDefault="0037391C" w:rsidP="0037391C">
            <w:pPr>
              <w:pStyle w:val="aa"/>
              <w:wordWrap/>
              <w:ind w:leftChars="50" w:left="468" w:hangingChars="150" w:hanging="363"/>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(8)</w:t>
            </w:r>
            <w:r w:rsidRPr="00B50AC9">
              <w:rPr>
                <w:rFonts w:ascii="メイリオ" w:eastAsia="メイリオ" w:hAnsi="メイリオ" w:hint="eastAsia"/>
                <w:color w:val="000000" w:themeColor="text1"/>
                <w:szCs w:val="24"/>
              </w:rPr>
              <w:t xml:space="preserve">　航行する海域において避難港を設定しているときは、その位置</w:t>
            </w:r>
          </w:p>
          <w:p w14:paraId="6ED7C26F" w14:textId="583436D1" w:rsidR="00A05B85" w:rsidRPr="00B50AC9" w:rsidRDefault="0037391C" w:rsidP="00A05B85">
            <w:pPr>
              <w:pStyle w:val="aa"/>
              <w:wordWrap/>
              <w:ind w:leftChars="50" w:left="468" w:hangingChars="150" w:hanging="363"/>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(9)　その他航行の安全を確保するために必要な事項</w:t>
            </w:r>
          </w:p>
          <w:p w14:paraId="17FEED67" w14:textId="77777777" w:rsidR="0037391C" w:rsidRPr="00B50AC9" w:rsidRDefault="0037391C" w:rsidP="00A05B85">
            <w:pPr>
              <w:pStyle w:val="aa"/>
              <w:wordWrap/>
              <w:ind w:leftChars="50" w:left="468" w:hangingChars="150" w:hanging="363"/>
              <w:rPr>
                <w:rFonts w:ascii="メイリオ" w:eastAsia="メイリオ" w:hAnsi="メイリオ"/>
                <w:color w:val="000000" w:themeColor="text1"/>
                <w:szCs w:val="24"/>
              </w:rPr>
            </w:pPr>
          </w:p>
          <w:p w14:paraId="29E64F27"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船長は、基準経路、第３条第１項の海域、避険線その他必要と認める事項を常用海図に記入して航海の参考に資するものとする。</w:t>
            </w:r>
          </w:p>
          <w:p w14:paraId="0A9F35EF" w14:textId="77777777" w:rsidR="00CD4289" w:rsidRPr="00B50AC9" w:rsidRDefault="00CD4289" w:rsidP="007277EC">
            <w:pPr>
              <w:spacing w:line="320" w:lineRule="exact"/>
              <w:ind w:left="166" w:hangingChars="69" w:hanging="166"/>
              <w:jc w:val="left"/>
              <w:rPr>
                <w:rFonts w:ascii="メイリオ" w:eastAsia="メイリオ" w:hAnsi="メイリオ"/>
                <w:color w:val="000000" w:themeColor="text1"/>
                <w:sz w:val="24"/>
                <w:szCs w:val="24"/>
              </w:rPr>
            </w:pPr>
          </w:p>
        </w:tc>
        <w:tc>
          <w:tcPr>
            <w:tcW w:w="203" w:type="pct"/>
            <w:tcBorders>
              <w:bottom w:val="single" w:sz="4" w:space="0" w:color="auto"/>
            </w:tcBorders>
            <w:vAlign w:val="center"/>
          </w:tcPr>
          <w:p w14:paraId="18E4B6FE" w14:textId="77777777" w:rsidR="00CD4289" w:rsidRPr="00B50AC9" w:rsidRDefault="00CD4289" w:rsidP="00B33C0D">
            <w:pPr>
              <w:pStyle w:val="aa"/>
              <w:jc w:val="center"/>
              <w:rPr>
                <w:rFonts w:ascii="メイリオ" w:eastAsia="メイリオ" w:hAnsi="メイリオ"/>
                <w:color w:val="000000" w:themeColor="text1"/>
                <w:sz w:val="28"/>
                <w:szCs w:val="24"/>
              </w:rPr>
            </w:pPr>
            <w:r w:rsidRPr="00B50AC9">
              <w:rPr>
                <w:rFonts w:ascii="メイリオ" w:eastAsia="メイリオ" w:hAnsi="メイリオ" w:hint="eastAsia"/>
                <w:color w:val="000000" w:themeColor="text1"/>
                <w:sz w:val="28"/>
                <w:szCs w:val="24"/>
              </w:rPr>
              <w:lastRenderedPageBreak/>
              <w:t>□</w:t>
            </w:r>
          </w:p>
        </w:tc>
        <w:tc>
          <w:tcPr>
            <w:tcW w:w="1992" w:type="pct"/>
            <w:tcBorders>
              <w:bottom w:val="single" w:sz="4" w:space="0" w:color="auto"/>
            </w:tcBorders>
            <w:shd w:val="clear" w:color="auto" w:fill="auto"/>
          </w:tcPr>
          <w:p w14:paraId="509C110E" w14:textId="77777777" w:rsidR="0091651E" w:rsidRPr="00B50AC9" w:rsidRDefault="0091651E" w:rsidP="008666FF">
            <w:pPr>
              <w:pStyle w:val="aa"/>
              <w:rPr>
                <w:rFonts w:ascii="メイリオ" w:eastAsia="メイリオ" w:hAnsi="メイリオ"/>
                <w:color w:val="000000" w:themeColor="text1"/>
                <w:szCs w:val="24"/>
              </w:rPr>
            </w:pPr>
          </w:p>
          <w:p w14:paraId="3EEDA718" w14:textId="4A559759" w:rsidR="008666FF" w:rsidRPr="00B50AC9" w:rsidRDefault="008666FF" w:rsidP="008666FF">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第６条関係</w:t>
            </w:r>
          </w:p>
          <w:p w14:paraId="44A32AEB" w14:textId="3D862E68" w:rsidR="00E92D51" w:rsidRPr="00B50AC9" w:rsidRDefault="00E92D51" w:rsidP="008666FF">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Pr="00B50AC9">
              <w:rPr>
                <w:rFonts w:ascii="メイリオ" w:eastAsia="メイリオ" w:hAnsi="メイリオ"/>
                <w:color w:val="000000" w:themeColor="text1"/>
                <w:szCs w:val="24"/>
              </w:rPr>
              <w:t>1項〕</w:t>
            </w:r>
          </w:p>
          <w:p w14:paraId="3E3014F1" w14:textId="4ECAAB31" w:rsidR="008666FF" w:rsidRPr="00B50AC9" w:rsidRDefault="008666FF" w:rsidP="008666FF">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１</w:t>
            </w:r>
            <w:r w:rsidR="0091651E"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通船の場合は</w:t>
            </w:r>
            <w:r w:rsidR="0091651E"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次のように規定することができる。</w:t>
            </w:r>
          </w:p>
          <w:p w14:paraId="55A0377E" w14:textId="50166159" w:rsidR="008666FF" w:rsidRPr="00B50AC9" w:rsidRDefault="00755F8B" w:rsidP="008666FF">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w:t>
            </w:r>
            <w:r w:rsidR="008666FF" w:rsidRPr="00B50AC9">
              <w:rPr>
                <w:rFonts w:ascii="メイリオ" w:eastAsia="メイリオ" w:hAnsi="メイリオ" w:hint="eastAsia"/>
                <w:color w:val="000000" w:themeColor="text1"/>
                <w:szCs w:val="24"/>
              </w:rPr>
              <w:t>運航基準図に記載すべき事項は次のとおりとする。</w:t>
            </w:r>
          </w:p>
          <w:p w14:paraId="7E7DC3B9" w14:textId="77777777" w:rsidR="008666FF" w:rsidRPr="00B50AC9" w:rsidRDefault="008666FF" w:rsidP="008666FF">
            <w:pPr>
              <w:pStyle w:val="aa"/>
              <w:ind w:firstLineChars="300" w:firstLine="726"/>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標準航行経路（発着場と泊地間の標準経路）</w:t>
            </w:r>
          </w:p>
          <w:p w14:paraId="39CA8013" w14:textId="77777777" w:rsidR="008666FF" w:rsidRPr="00B50AC9" w:rsidRDefault="008666FF" w:rsidP="008666FF">
            <w:pPr>
              <w:pStyle w:val="aa"/>
              <w:ind w:firstLineChars="300" w:firstLine="726"/>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地形、水深、潮流等から、航行上、特に留意すべき個所</w:t>
            </w:r>
          </w:p>
          <w:p w14:paraId="28A03A16" w14:textId="05A1786A" w:rsidR="008666FF" w:rsidRPr="00B50AC9" w:rsidRDefault="008666FF" w:rsidP="008666FF">
            <w:pPr>
              <w:pStyle w:val="aa"/>
              <w:ind w:firstLineChars="300" w:firstLine="726"/>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　その他航行の安全を確保するために必要な事項</w:t>
            </w:r>
            <w:r w:rsidR="00755F8B" w:rsidRPr="00B50AC9">
              <w:rPr>
                <w:rFonts w:ascii="メイリオ" w:eastAsia="メイリオ" w:hAnsi="メイリオ" w:hint="eastAsia"/>
                <w:color w:val="000000" w:themeColor="text1"/>
                <w:szCs w:val="24"/>
              </w:rPr>
              <w:t>』</w:t>
            </w:r>
          </w:p>
          <w:p w14:paraId="25E12806" w14:textId="69C954F8" w:rsidR="008666FF" w:rsidRPr="00B50AC9" w:rsidRDefault="008666FF" w:rsidP="008666FF">
            <w:pPr>
              <w:pStyle w:val="aa"/>
              <w:ind w:left="174" w:hangingChars="72" w:hanging="174"/>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w:t>
            </w:r>
            <w:r w:rsidR="0091651E"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河川湖沼船（川下り船を除く。）及び観光船の場合は</w:t>
            </w:r>
            <w:r w:rsidR="0091651E"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次のように規定することができる。</w:t>
            </w:r>
          </w:p>
          <w:p w14:paraId="49C93357" w14:textId="77777777" w:rsidR="008666FF" w:rsidRPr="00B50AC9" w:rsidRDefault="008666FF" w:rsidP="008666FF">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「運航基準図に記載すべき事項は次のとおりとする。</w:t>
            </w:r>
          </w:p>
          <w:p w14:paraId="46C35D2F" w14:textId="77777777" w:rsidR="008666FF" w:rsidRPr="00B50AC9" w:rsidRDefault="008666FF" w:rsidP="008666FF">
            <w:pPr>
              <w:pStyle w:val="aa"/>
              <w:ind w:firstLineChars="300" w:firstLine="726"/>
              <w:rPr>
                <w:rFonts w:ascii="メイリオ" w:eastAsia="メイリオ" w:hAnsi="メイリオ"/>
                <w:color w:val="000000" w:themeColor="text1"/>
                <w:szCs w:val="24"/>
              </w:rPr>
            </w:pPr>
            <w:r w:rsidRPr="00B50AC9">
              <w:rPr>
                <w:rFonts w:ascii="メイリオ" w:eastAsia="メイリオ" w:hAnsi="メイリオ"/>
                <w:color w:val="000000" w:themeColor="text1"/>
                <w:szCs w:val="24"/>
              </w:rPr>
              <w:lastRenderedPageBreak/>
              <w:t>(1)　基準経路（発着場の位置、針路、変針点等）</w:t>
            </w:r>
          </w:p>
          <w:p w14:paraId="4FDA9FFA" w14:textId="77777777" w:rsidR="008666FF" w:rsidRPr="00B50AC9" w:rsidRDefault="008666FF" w:rsidP="008666FF">
            <w:pPr>
              <w:pStyle w:val="aa"/>
              <w:ind w:firstLineChars="300" w:firstLine="726"/>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地形、水深、潮（水）流等から、航行上、特に留意すべき個所</w:t>
            </w:r>
          </w:p>
          <w:p w14:paraId="113813BD" w14:textId="77777777" w:rsidR="008666FF" w:rsidRPr="00B50AC9" w:rsidRDefault="008666FF" w:rsidP="008666FF">
            <w:pPr>
              <w:pStyle w:val="aa"/>
              <w:ind w:firstLineChars="300" w:firstLine="726"/>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　その他航行の安全を確保するため必要な事項</w:t>
            </w:r>
          </w:p>
          <w:p w14:paraId="2F59EBF0" w14:textId="6BCD8AB4" w:rsidR="008666FF" w:rsidRPr="00B50AC9" w:rsidRDefault="008666FF" w:rsidP="008666FF">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w:t>
            </w:r>
            <w:r w:rsidR="00E92D51"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川下り船の場合は</w:t>
            </w:r>
            <w:r w:rsidR="00E92D51"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次のように規定することができる。</w:t>
            </w:r>
          </w:p>
          <w:p w14:paraId="27BD2B75" w14:textId="77777777" w:rsidR="008666FF" w:rsidRPr="00B50AC9" w:rsidRDefault="008666FF" w:rsidP="008666FF">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「運航基準図に記載すべき事項は次のとおりとする。</w:t>
            </w:r>
          </w:p>
          <w:p w14:paraId="1F38F61B" w14:textId="77777777" w:rsidR="008666FF" w:rsidRPr="00B50AC9" w:rsidRDefault="008666FF" w:rsidP="008666FF">
            <w:pPr>
              <w:pStyle w:val="aa"/>
              <w:ind w:firstLineChars="300" w:firstLine="726"/>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起点及び終点の位置並びに相互間の距離</w:t>
            </w:r>
          </w:p>
          <w:p w14:paraId="6746320A" w14:textId="77777777" w:rsidR="008666FF" w:rsidRPr="00B50AC9" w:rsidRDefault="008666FF" w:rsidP="008666FF">
            <w:pPr>
              <w:pStyle w:val="aa"/>
              <w:ind w:firstLineChars="300" w:firstLine="726"/>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標準運航時刻（起点及び終点の発着時刻）</w:t>
            </w:r>
          </w:p>
          <w:p w14:paraId="0AFA875F" w14:textId="77777777" w:rsidR="008666FF" w:rsidRPr="00B50AC9" w:rsidRDefault="008666FF" w:rsidP="008666FF">
            <w:pPr>
              <w:pStyle w:val="aa"/>
              <w:ind w:firstLineChars="300" w:firstLine="726"/>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　地形、水位等から、航行上、特に留意すべき事項</w:t>
            </w:r>
          </w:p>
          <w:p w14:paraId="482803E7" w14:textId="77777777" w:rsidR="008666FF" w:rsidRPr="00B50AC9" w:rsidRDefault="008666FF" w:rsidP="008666FF">
            <w:pPr>
              <w:pStyle w:val="aa"/>
              <w:ind w:firstLineChars="300" w:firstLine="726"/>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(4)　その他航行の安全を確保するために必要な事項」</w:t>
            </w:r>
          </w:p>
          <w:p w14:paraId="422A9E31" w14:textId="474F08B6" w:rsidR="008666FF" w:rsidRPr="00B50AC9" w:rsidRDefault="008666FF" w:rsidP="008666FF">
            <w:pPr>
              <w:pStyle w:val="aa"/>
              <w:ind w:left="174" w:hangingChars="72" w:hanging="174"/>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４</w:t>
            </w:r>
            <w:r w:rsidR="00E92D51"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寄港地がない場合は</w:t>
            </w:r>
            <w:r w:rsidR="00E92D51" w:rsidRPr="00B50AC9">
              <w:rPr>
                <w:rFonts w:ascii="メイリオ" w:eastAsia="メイリオ" w:hAnsi="メイリオ" w:hint="eastAsia"/>
                <w:color w:val="000000" w:themeColor="text1"/>
                <w:szCs w:val="24"/>
              </w:rPr>
              <w:t>、</w:t>
            </w:r>
            <w:r w:rsidRPr="00B50AC9">
              <w:rPr>
                <w:rFonts w:ascii="メイリオ" w:eastAsia="メイリオ" w:hAnsi="メイリオ"/>
                <w:color w:val="000000" w:themeColor="text1"/>
                <w:szCs w:val="24"/>
              </w:rPr>
              <w:t>(1)及び(3)中「起点、終点及び寄港地」を「起点及び終点」とする。</w:t>
            </w:r>
          </w:p>
          <w:p w14:paraId="78039F81" w14:textId="3E0E088E" w:rsidR="008666FF" w:rsidRPr="00B50AC9" w:rsidRDefault="008666FF" w:rsidP="008666FF">
            <w:pPr>
              <w:pStyle w:val="aa"/>
              <w:ind w:left="174" w:hangingChars="72" w:hanging="174"/>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５</w:t>
            </w:r>
            <w:r w:rsidR="00E92D51"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主要地点通過時刻を記載する必要がない航路の場合は、</w:t>
            </w:r>
            <w:r w:rsidRPr="00B50AC9">
              <w:rPr>
                <w:rFonts w:ascii="メイリオ" w:eastAsia="メイリオ" w:hAnsi="メイリオ"/>
                <w:color w:val="000000" w:themeColor="text1"/>
                <w:szCs w:val="24"/>
              </w:rPr>
              <w:t>(3)中「並びに主要地点通過時刻」を削除する。</w:t>
            </w:r>
          </w:p>
          <w:p w14:paraId="3E0B12AC" w14:textId="3B6B12A4" w:rsidR="008666FF" w:rsidRPr="00B50AC9" w:rsidRDefault="008666FF" w:rsidP="008666FF">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６</w:t>
            </w:r>
            <w:r w:rsidR="00E92D51"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海図を使用している場合は</w:t>
            </w:r>
            <w:r w:rsidRPr="00B50AC9">
              <w:rPr>
                <w:rFonts w:ascii="メイリオ" w:eastAsia="メイリオ" w:hAnsi="メイリオ"/>
                <w:color w:val="000000" w:themeColor="text1"/>
                <w:szCs w:val="24"/>
              </w:rPr>
              <w:t>(7)を削除する。</w:t>
            </w:r>
          </w:p>
          <w:p w14:paraId="7F58ECA1" w14:textId="77777777" w:rsidR="00E92D51" w:rsidRPr="00B50AC9" w:rsidRDefault="00E92D51" w:rsidP="008666FF">
            <w:pPr>
              <w:pStyle w:val="aa"/>
              <w:rPr>
                <w:rFonts w:ascii="メイリオ" w:eastAsia="メイリオ" w:hAnsi="メイリオ"/>
                <w:color w:val="000000" w:themeColor="text1"/>
                <w:szCs w:val="24"/>
              </w:rPr>
            </w:pPr>
          </w:p>
          <w:p w14:paraId="33FFDAFD" w14:textId="11B25AD2" w:rsidR="00E92D51" w:rsidRPr="00B50AC9" w:rsidRDefault="00E92D51" w:rsidP="008666FF">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Pr="00B50AC9">
              <w:rPr>
                <w:rFonts w:ascii="メイリオ" w:eastAsia="メイリオ" w:hAnsi="メイリオ"/>
                <w:color w:val="000000" w:themeColor="text1"/>
                <w:szCs w:val="24"/>
              </w:rPr>
              <w:t>2項〕</w:t>
            </w:r>
          </w:p>
          <w:p w14:paraId="49D81F3C" w14:textId="15B6FC5E" w:rsidR="008666FF" w:rsidRPr="00B50AC9" w:rsidRDefault="008666FF" w:rsidP="000D0D1B">
            <w:pPr>
              <w:pStyle w:val="aa"/>
              <w:ind w:left="174"/>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海図を使用していない場合は</w:t>
            </w:r>
            <w:r w:rsidR="00E92D51"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第２項を削除する。</w:t>
            </w:r>
          </w:p>
          <w:p w14:paraId="71949E1A" w14:textId="77777777" w:rsidR="00B52C9B" w:rsidRPr="00B50AC9" w:rsidRDefault="00B52C9B" w:rsidP="00B52C9B">
            <w:pPr>
              <w:pStyle w:val="aa"/>
              <w:rPr>
                <w:rFonts w:ascii="メイリオ" w:eastAsia="メイリオ" w:hAnsi="メイリオ"/>
                <w:color w:val="000000" w:themeColor="text1"/>
                <w:szCs w:val="24"/>
              </w:rPr>
            </w:pPr>
          </w:p>
          <w:p w14:paraId="435D8045" w14:textId="77777777" w:rsidR="00A05B85" w:rsidRPr="00B50AC9" w:rsidRDefault="00A05B85" w:rsidP="00B52C9B">
            <w:pPr>
              <w:pStyle w:val="aa"/>
              <w:rPr>
                <w:rFonts w:ascii="メイリオ" w:eastAsia="メイリオ" w:hAnsi="メイリオ"/>
                <w:color w:val="000000" w:themeColor="text1"/>
                <w:szCs w:val="24"/>
              </w:rPr>
            </w:pPr>
          </w:p>
          <w:p w14:paraId="36D176FC" w14:textId="77777777" w:rsidR="00C174FA" w:rsidRPr="00B50AC9" w:rsidRDefault="00C174FA" w:rsidP="00B52C9B">
            <w:pPr>
              <w:pStyle w:val="aa"/>
              <w:rPr>
                <w:rFonts w:ascii="メイリオ" w:eastAsia="メイリオ" w:hAnsi="メイリオ"/>
                <w:color w:val="000000" w:themeColor="text1"/>
                <w:szCs w:val="24"/>
              </w:rPr>
            </w:pPr>
          </w:p>
          <w:p w14:paraId="5BF9216B" w14:textId="15231BAC" w:rsidR="00FA2DB2" w:rsidRPr="00B50AC9" w:rsidRDefault="005F3EAD" w:rsidP="00FA2DB2">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FA2DB2" w:rsidRPr="00B50AC9">
              <w:rPr>
                <w:rFonts w:ascii="メイリオ" w:eastAsia="メイリオ" w:hAnsi="メイリオ" w:cs="ＭＳ ゴシック" w:hint="eastAsia"/>
                <w:color w:val="000000" w:themeColor="text1"/>
                <w:spacing w:val="1"/>
                <w:kern w:val="0"/>
                <w:sz w:val="24"/>
                <w:szCs w:val="24"/>
              </w:rPr>
              <w:t>〕</w:t>
            </w:r>
          </w:p>
          <w:p w14:paraId="7F83FBA8" w14:textId="5588D6F6" w:rsidR="00FA2DB2" w:rsidRPr="00B50AC9" w:rsidRDefault="00FA2DB2" w:rsidP="00FA2DB2">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　</w:t>
            </w:r>
            <w:r w:rsidR="00DB6738" w:rsidRPr="00B50AC9">
              <w:rPr>
                <w:rFonts w:ascii="メイリオ" w:eastAsia="メイリオ" w:hAnsi="メイリオ" w:hint="eastAsia"/>
                <w:color w:val="000000" w:themeColor="text1"/>
                <w:sz w:val="24"/>
                <w:szCs w:val="32"/>
              </w:rPr>
              <w:t>「運航管理者」を「船長兼務運航管理者」と書き換えるほか、</w:t>
            </w:r>
            <w:r w:rsidRPr="00B50AC9">
              <w:rPr>
                <w:rFonts w:ascii="メイリオ" w:eastAsia="メイリオ" w:hAnsi="メイリオ" w:hint="eastAsia"/>
                <w:color w:val="000000" w:themeColor="text1"/>
                <w:sz w:val="24"/>
                <w:szCs w:val="32"/>
              </w:rPr>
              <w:t>１項</w:t>
            </w:r>
            <w:r w:rsidRPr="00B50AC9">
              <w:rPr>
                <w:rFonts w:ascii="メイリオ" w:eastAsia="メイリオ" w:hAnsi="メイリオ"/>
                <w:color w:val="000000" w:themeColor="text1"/>
                <w:sz w:val="24"/>
                <w:szCs w:val="32"/>
              </w:rPr>
              <w:t>(6)について、</w:t>
            </w:r>
            <w:r w:rsidRPr="00B50AC9">
              <w:rPr>
                <w:rFonts w:ascii="メイリオ" w:eastAsia="メイリオ" w:hAnsi="メイリオ" w:hint="eastAsia"/>
                <w:color w:val="000000" w:themeColor="text1"/>
                <w:sz w:val="24"/>
                <w:szCs w:val="32"/>
              </w:rPr>
              <w:t>以下の通り規定する</w:t>
            </w:r>
          </w:p>
          <w:p w14:paraId="7A7D0013" w14:textId="1F5C5049" w:rsidR="005F3EAD" w:rsidRPr="00B50AC9" w:rsidRDefault="00FA2DB2" w:rsidP="000D0D1B">
            <w:pPr>
              <w:pStyle w:val="aa"/>
              <w:wordWrap/>
              <w:ind w:leftChars="50" w:left="226" w:hangingChars="50" w:hanging="121"/>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　</w:t>
            </w:r>
            <w:r w:rsidRPr="00B50AC9">
              <w:rPr>
                <w:rFonts w:ascii="メイリオ" w:eastAsia="メイリオ" w:hAnsi="メイリオ"/>
                <w:color w:val="000000" w:themeColor="text1"/>
                <w:szCs w:val="24"/>
              </w:rPr>
              <w:t>(6)</w:t>
            </w:r>
            <w:r w:rsidRPr="00B50AC9">
              <w:rPr>
                <w:rFonts w:ascii="メイリオ" w:eastAsia="メイリオ" w:hAnsi="メイリオ" w:hint="eastAsia"/>
                <w:color w:val="000000" w:themeColor="text1"/>
                <w:szCs w:val="24"/>
              </w:rPr>
              <w:t xml:space="preserve">　</w:t>
            </w:r>
            <w:r w:rsidR="00D33E25" w:rsidRPr="00B50AC9">
              <w:rPr>
                <w:rFonts w:ascii="メイリオ" w:eastAsia="メイリオ" w:hAnsi="メイリオ"/>
                <w:color w:val="000000" w:themeColor="text1"/>
                <w:szCs w:val="32"/>
              </w:rPr>
              <w:t xml:space="preserve"> 船長兼務運航管理者</w:t>
            </w:r>
            <w:r w:rsidRPr="00B50AC9">
              <w:rPr>
                <w:rFonts w:ascii="メイリオ" w:eastAsia="メイリオ" w:hAnsi="メイリオ" w:hint="eastAsia"/>
                <w:color w:val="000000" w:themeColor="text1"/>
                <w:szCs w:val="24"/>
              </w:rPr>
              <w:t>が陸上従業者と連絡をとるべき地点</w:t>
            </w:r>
          </w:p>
          <w:p w14:paraId="36074E37" w14:textId="670550D9" w:rsidR="00FA2DB2" w:rsidRPr="00B50AC9" w:rsidRDefault="00FA2DB2" w:rsidP="000D0D1B">
            <w:pPr>
              <w:pStyle w:val="aa"/>
              <w:wordWrap/>
              <w:rPr>
                <w:rFonts w:ascii="メイリオ" w:eastAsia="メイリオ" w:hAnsi="メイリオ"/>
                <w:color w:val="000000" w:themeColor="text1"/>
                <w:szCs w:val="24"/>
              </w:rPr>
            </w:pPr>
          </w:p>
        </w:tc>
      </w:tr>
      <w:tr w:rsidR="00AE7125" w:rsidRPr="00AE7125" w14:paraId="7567FD6F" w14:textId="77777777" w:rsidTr="00B33C0D">
        <w:trPr>
          <w:jc w:val="center"/>
        </w:trPr>
        <w:tc>
          <w:tcPr>
            <w:tcW w:w="2805" w:type="pct"/>
            <w:tcBorders>
              <w:bottom w:val="single" w:sz="4" w:space="0" w:color="auto"/>
            </w:tcBorders>
            <w:shd w:val="clear" w:color="auto" w:fill="auto"/>
          </w:tcPr>
          <w:p w14:paraId="23893CBB" w14:textId="77777777" w:rsidR="0037391C" w:rsidRPr="00B50AC9" w:rsidRDefault="0037391C" w:rsidP="0037391C">
            <w:pPr>
              <w:pStyle w:val="aa"/>
              <w:wordWrap/>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（基準経路）</w:t>
            </w:r>
          </w:p>
          <w:p w14:paraId="62EB8662" w14:textId="77777777" w:rsidR="0037391C" w:rsidRPr="00B50AC9" w:rsidRDefault="0037391C" w:rsidP="0037391C">
            <w:pPr>
              <w:pStyle w:val="aa"/>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（例１）</w:t>
            </w:r>
          </w:p>
          <w:p w14:paraId="008F3D24"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第７条　基準経路は、運航基準図に記載のとおり常用（第１）基準経路及び第２基準経路の２経路とする。</w:t>
            </w:r>
          </w:p>
          <w:p w14:paraId="122931E6" w14:textId="77777777" w:rsidR="0037391C" w:rsidRPr="00B50AC9" w:rsidRDefault="0037391C" w:rsidP="0037391C">
            <w:pPr>
              <w:pStyle w:val="aa"/>
              <w:wordWrap/>
              <w:rPr>
                <w:rFonts w:ascii="メイリオ" w:eastAsia="メイリオ" w:hAnsi="メイリオ"/>
                <w:color w:val="000000" w:themeColor="text1"/>
                <w:szCs w:val="24"/>
              </w:rPr>
            </w:pPr>
          </w:p>
          <w:p w14:paraId="516BF14A" w14:textId="77777777" w:rsidR="0037391C" w:rsidRPr="00B50AC9" w:rsidRDefault="0037391C" w:rsidP="0037391C">
            <w:pPr>
              <w:pStyle w:val="aa"/>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（例２）</w:t>
            </w:r>
          </w:p>
          <w:p w14:paraId="351473B8"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第７条　基準経路は、運航基準図に記載のとおり第１基準経路、第２基準経路及び第３基準経路の３経路とする。</w:t>
            </w:r>
          </w:p>
          <w:p w14:paraId="6CA8351B" w14:textId="77777777" w:rsidR="0037391C" w:rsidRPr="00B50AC9" w:rsidRDefault="0037391C" w:rsidP="0037391C">
            <w:pPr>
              <w:pStyle w:val="aa"/>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基準経路の使用基準は次表のとおりとする。</w:t>
            </w:r>
          </w:p>
          <w:p w14:paraId="0C0A2FCB" w14:textId="77777777" w:rsidR="0037391C" w:rsidRPr="00B50AC9" w:rsidRDefault="0037391C" w:rsidP="0037391C">
            <w:pPr>
              <w:pStyle w:val="aa"/>
              <w:wordWrap/>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（例１）</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AE7125" w:rsidRPr="00AE7125" w14:paraId="69545EA3" w14:textId="77777777" w:rsidTr="005A7C57">
              <w:trPr>
                <w:cantSplit/>
                <w:trHeight w:hRule="exact" w:val="340"/>
              </w:trPr>
              <w:tc>
                <w:tcPr>
                  <w:tcW w:w="306" w:type="dxa"/>
                  <w:vMerge w:val="restart"/>
                  <w:tcBorders>
                    <w:top w:val="nil"/>
                    <w:left w:val="nil"/>
                    <w:bottom w:val="nil"/>
                    <w:right w:val="nil"/>
                  </w:tcBorders>
                </w:tcPr>
                <w:p w14:paraId="7DD83045" w14:textId="77777777" w:rsidR="0037391C" w:rsidRPr="00B50AC9" w:rsidRDefault="0037391C" w:rsidP="0037391C">
                  <w:pPr>
                    <w:pStyle w:val="aa"/>
                    <w:wordWrap/>
                    <w:rPr>
                      <w:rFonts w:ascii="メイリオ" w:eastAsia="メイリオ" w:hAnsi="メイリオ"/>
                      <w:color w:val="000000" w:themeColor="text1"/>
                      <w:spacing w:val="0"/>
                      <w:szCs w:val="24"/>
                    </w:rPr>
                  </w:pPr>
                </w:p>
              </w:tc>
              <w:tc>
                <w:tcPr>
                  <w:tcW w:w="2244" w:type="dxa"/>
                  <w:tcBorders>
                    <w:top w:val="single" w:sz="4" w:space="0" w:color="000000"/>
                    <w:left w:val="single" w:sz="4" w:space="0" w:color="000000"/>
                    <w:bottom w:val="single" w:sz="4" w:space="0" w:color="000000"/>
                    <w:right w:val="single" w:sz="4" w:space="0" w:color="000000"/>
                  </w:tcBorders>
                </w:tcPr>
                <w:p w14:paraId="69C0C9BD" w14:textId="77777777" w:rsidR="0037391C" w:rsidRPr="00B50AC9" w:rsidRDefault="0037391C" w:rsidP="0037391C">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名称</w:t>
                  </w:r>
                </w:p>
              </w:tc>
              <w:tc>
                <w:tcPr>
                  <w:tcW w:w="5745" w:type="dxa"/>
                  <w:tcBorders>
                    <w:top w:val="single" w:sz="4" w:space="0" w:color="000000"/>
                    <w:left w:val="nil"/>
                    <w:bottom w:val="single" w:sz="4" w:space="0" w:color="000000"/>
                    <w:right w:val="single" w:sz="4" w:space="0" w:color="000000"/>
                  </w:tcBorders>
                </w:tcPr>
                <w:p w14:paraId="24084F79" w14:textId="77777777" w:rsidR="0037391C" w:rsidRPr="00B50AC9" w:rsidRDefault="0037391C" w:rsidP="0037391C">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使用基準</w:t>
                  </w:r>
                </w:p>
              </w:tc>
              <w:tc>
                <w:tcPr>
                  <w:tcW w:w="44" w:type="dxa"/>
                  <w:vMerge w:val="restart"/>
                  <w:tcBorders>
                    <w:top w:val="nil"/>
                    <w:left w:val="nil"/>
                    <w:bottom w:val="nil"/>
                    <w:right w:val="nil"/>
                  </w:tcBorders>
                </w:tcPr>
                <w:p w14:paraId="6DDD9970" w14:textId="77777777" w:rsidR="0037391C" w:rsidRPr="00B50AC9" w:rsidRDefault="0037391C" w:rsidP="0037391C">
                  <w:pPr>
                    <w:pStyle w:val="aa"/>
                    <w:wordWrap/>
                    <w:jc w:val="center"/>
                    <w:rPr>
                      <w:rFonts w:ascii="メイリオ" w:eastAsia="メイリオ" w:hAnsi="メイリオ"/>
                      <w:color w:val="000000" w:themeColor="text1"/>
                      <w:spacing w:val="0"/>
                      <w:szCs w:val="24"/>
                    </w:rPr>
                  </w:pPr>
                </w:p>
              </w:tc>
            </w:tr>
            <w:tr w:rsidR="00AE7125" w:rsidRPr="00AE7125" w14:paraId="6501C5AA" w14:textId="77777777" w:rsidTr="005A7C57">
              <w:trPr>
                <w:cantSplit/>
                <w:trHeight w:hRule="exact" w:val="340"/>
              </w:trPr>
              <w:tc>
                <w:tcPr>
                  <w:tcW w:w="306" w:type="dxa"/>
                  <w:vMerge/>
                  <w:tcBorders>
                    <w:top w:val="nil"/>
                    <w:left w:val="nil"/>
                    <w:bottom w:val="nil"/>
                    <w:right w:val="nil"/>
                  </w:tcBorders>
                </w:tcPr>
                <w:p w14:paraId="64BF8448" w14:textId="77777777" w:rsidR="0037391C" w:rsidRPr="00B50AC9" w:rsidRDefault="0037391C" w:rsidP="0037391C">
                  <w:pPr>
                    <w:pStyle w:val="aa"/>
                    <w:wordWrap/>
                    <w:spacing w:line="240" w:lineRule="auto"/>
                    <w:rPr>
                      <w:rFonts w:ascii="メイリオ" w:eastAsia="メイリオ" w:hAnsi="メイリオ"/>
                      <w:color w:val="000000" w:themeColor="text1"/>
                      <w:spacing w:val="0"/>
                      <w:szCs w:val="24"/>
                    </w:rPr>
                  </w:pPr>
                </w:p>
              </w:tc>
              <w:tc>
                <w:tcPr>
                  <w:tcW w:w="2244" w:type="dxa"/>
                  <w:tcBorders>
                    <w:top w:val="nil"/>
                    <w:left w:val="single" w:sz="4" w:space="0" w:color="000000"/>
                    <w:bottom w:val="single" w:sz="4" w:space="0" w:color="000000"/>
                    <w:right w:val="single" w:sz="4" w:space="0" w:color="000000"/>
                  </w:tcBorders>
                </w:tcPr>
                <w:p w14:paraId="22429BAB" w14:textId="77777777" w:rsidR="0037391C" w:rsidRPr="00B50AC9" w:rsidRDefault="0037391C" w:rsidP="0037391C">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常用（第１）基準経路</w:t>
                  </w:r>
                </w:p>
              </w:tc>
              <w:tc>
                <w:tcPr>
                  <w:tcW w:w="5745" w:type="dxa"/>
                  <w:tcBorders>
                    <w:top w:val="nil"/>
                    <w:left w:val="nil"/>
                    <w:bottom w:val="single" w:sz="4" w:space="0" w:color="000000"/>
                    <w:right w:val="single" w:sz="4" w:space="0" w:color="000000"/>
                  </w:tcBorders>
                </w:tcPr>
                <w:p w14:paraId="705ABCF8" w14:textId="77777777" w:rsidR="0037391C" w:rsidRPr="00B50AC9" w:rsidRDefault="0037391C" w:rsidP="0037391C">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周年</w:t>
                  </w:r>
                </w:p>
              </w:tc>
              <w:tc>
                <w:tcPr>
                  <w:tcW w:w="44" w:type="dxa"/>
                  <w:vMerge/>
                  <w:tcBorders>
                    <w:top w:val="nil"/>
                    <w:left w:val="nil"/>
                    <w:bottom w:val="nil"/>
                    <w:right w:val="nil"/>
                  </w:tcBorders>
                </w:tcPr>
                <w:p w14:paraId="64106BBB" w14:textId="77777777" w:rsidR="0037391C" w:rsidRPr="00B50AC9" w:rsidRDefault="0037391C" w:rsidP="0037391C">
                  <w:pPr>
                    <w:pStyle w:val="aa"/>
                    <w:wordWrap/>
                    <w:rPr>
                      <w:rFonts w:ascii="メイリオ" w:eastAsia="メイリオ" w:hAnsi="メイリオ"/>
                      <w:color w:val="000000" w:themeColor="text1"/>
                      <w:spacing w:val="0"/>
                      <w:szCs w:val="24"/>
                    </w:rPr>
                  </w:pPr>
                </w:p>
              </w:tc>
            </w:tr>
            <w:tr w:rsidR="00AE7125" w:rsidRPr="00AE7125" w14:paraId="1D6705B4" w14:textId="77777777" w:rsidTr="005A7C57">
              <w:trPr>
                <w:cantSplit/>
                <w:trHeight w:hRule="exact" w:val="340"/>
              </w:trPr>
              <w:tc>
                <w:tcPr>
                  <w:tcW w:w="306" w:type="dxa"/>
                  <w:vMerge/>
                  <w:tcBorders>
                    <w:top w:val="nil"/>
                    <w:left w:val="nil"/>
                    <w:bottom w:val="nil"/>
                    <w:right w:val="nil"/>
                  </w:tcBorders>
                </w:tcPr>
                <w:p w14:paraId="1008F7B5" w14:textId="77777777" w:rsidR="0037391C" w:rsidRPr="00B50AC9" w:rsidRDefault="0037391C" w:rsidP="0037391C">
                  <w:pPr>
                    <w:pStyle w:val="aa"/>
                    <w:wordWrap/>
                    <w:spacing w:line="240" w:lineRule="auto"/>
                    <w:rPr>
                      <w:rFonts w:ascii="メイリオ" w:eastAsia="メイリオ" w:hAnsi="メイリオ"/>
                      <w:color w:val="000000" w:themeColor="text1"/>
                      <w:spacing w:val="0"/>
                      <w:szCs w:val="24"/>
                    </w:rPr>
                  </w:pPr>
                </w:p>
              </w:tc>
              <w:tc>
                <w:tcPr>
                  <w:tcW w:w="2244" w:type="dxa"/>
                  <w:tcBorders>
                    <w:top w:val="nil"/>
                    <w:left w:val="single" w:sz="4" w:space="0" w:color="000000"/>
                    <w:bottom w:val="single" w:sz="4" w:space="0" w:color="000000"/>
                    <w:right w:val="single" w:sz="4" w:space="0" w:color="000000"/>
                  </w:tcBorders>
                </w:tcPr>
                <w:p w14:paraId="43139247" w14:textId="77777777" w:rsidR="0037391C" w:rsidRPr="00B50AC9" w:rsidRDefault="0037391C" w:rsidP="0037391C">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第２基準経路</w:t>
                  </w:r>
                </w:p>
              </w:tc>
              <w:tc>
                <w:tcPr>
                  <w:tcW w:w="5745" w:type="dxa"/>
                  <w:tcBorders>
                    <w:top w:val="nil"/>
                    <w:left w:val="nil"/>
                    <w:bottom w:val="single" w:sz="4" w:space="0" w:color="000000"/>
                    <w:right w:val="single" w:sz="4" w:space="0" w:color="000000"/>
                  </w:tcBorders>
                </w:tcPr>
                <w:p w14:paraId="60DF781F" w14:textId="77777777" w:rsidR="0037391C" w:rsidRPr="00B50AC9" w:rsidRDefault="0037391C" w:rsidP="0037391C">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○○海域の風向が○～○で風速が○○</w:t>
                  </w:r>
                  <w:r w:rsidRPr="00B50AC9">
                    <w:rPr>
                      <w:rFonts w:ascii="メイリオ" w:eastAsia="メイリオ" w:hAnsi="メイリオ"/>
                      <w:color w:val="000000" w:themeColor="text1"/>
                      <w:szCs w:val="24"/>
                    </w:rPr>
                    <w:t>m/sを超えるとき</w:t>
                  </w:r>
                </w:p>
              </w:tc>
              <w:tc>
                <w:tcPr>
                  <w:tcW w:w="44" w:type="dxa"/>
                  <w:vMerge/>
                  <w:tcBorders>
                    <w:top w:val="nil"/>
                    <w:left w:val="nil"/>
                    <w:bottom w:val="nil"/>
                    <w:right w:val="nil"/>
                  </w:tcBorders>
                </w:tcPr>
                <w:p w14:paraId="78101E4A" w14:textId="77777777" w:rsidR="0037391C" w:rsidRPr="00B50AC9" w:rsidRDefault="0037391C" w:rsidP="0037391C">
                  <w:pPr>
                    <w:pStyle w:val="aa"/>
                    <w:wordWrap/>
                    <w:rPr>
                      <w:rFonts w:ascii="メイリオ" w:eastAsia="メイリオ" w:hAnsi="メイリオ"/>
                      <w:color w:val="000000" w:themeColor="text1"/>
                      <w:spacing w:val="0"/>
                      <w:szCs w:val="24"/>
                    </w:rPr>
                  </w:pPr>
                </w:p>
              </w:tc>
            </w:tr>
          </w:tbl>
          <w:p w14:paraId="145297F2" w14:textId="77777777" w:rsidR="0037391C" w:rsidRPr="00B50AC9" w:rsidRDefault="0037391C" w:rsidP="0037391C">
            <w:pPr>
              <w:pStyle w:val="aa"/>
              <w:wordWrap/>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（例２）</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AE7125" w:rsidRPr="00AE7125" w14:paraId="181076F9" w14:textId="77777777" w:rsidTr="005A7C57">
              <w:trPr>
                <w:cantSplit/>
                <w:trHeight w:hRule="exact" w:val="340"/>
              </w:trPr>
              <w:tc>
                <w:tcPr>
                  <w:tcW w:w="306" w:type="dxa"/>
                  <w:vMerge w:val="restart"/>
                  <w:tcBorders>
                    <w:top w:val="nil"/>
                    <w:left w:val="nil"/>
                    <w:bottom w:val="nil"/>
                    <w:right w:val="nil"/>
                  </w:tcBorders>
                </w:tcPr>
                <w:p w14:paraId="3F9BD251" w14:textId="77777777" w:rsidR="0037391C" w:rsidRPr="00B50AC9" w:rsidRDefault="0037391C" w:rsidP="0037391C">
                  <w:pPr>
                    <w:pStyle w:val="aa"/>
                    <w:wordWrap/>
                    <w:rPr>
                      <w:rFonts w:ascii="メイリオ" w:eastAsia="メイリオ" w:hAnsi="メイリオ"/>
                      <w:color w:val="000000" w:themeColor="text1"/>
                      <w:spacing w:val="0"/>
                      <w:szCs w:val="24"/>
                    </w:rPr>
                  </w:pPr>
                </w:p>
              </w:tc>
              <w:tc>
                <w:tcPr>
                  <w:tcW w:w="2244" w:type="dxa"/>
                  <w:tcBorders>
                    <w:top w:val="single" w:sz="4" w:space="0" w:color="000000"/>
                    <w:left w:val="single" w:sz="4" w:space="0" w:color="000000"/>
                    <w:bottom w:val="single" w:sz="4" w:space="0" w:color="000000"/>
                    <w:right w:val="single" w:sz="4" w:space="0" w:color="000000"/>
                  </w:tcBorders>
                </w:tcPr>
                <w:p w14:paraId="57E03821" w14:textId="77777777" w:rsidR="0037391C" w:rsidRPr="00B50AC9" w:rsidRDefault="0037391C" w:rsidP="0037391C">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名称</w:t>
                  </w:r>
                </w:p>
              </w:tc>
              <w:tc>
                <w:tcPr>
                  <w:tcW w:w="5745" w:type="dxa"/>
                  <w:tcBorders>
                    <w:top w:val="single" w:sz="4" w:space="0" w:color="000000"/>
                    <w:left w:val="nil"/>
                    <w:bottom w:val="single" w:sz="4" w:space="0" w:color="000000"/>
                    <w:right w:val="single" w:sz="4" w:space="0" w:color="000000"/>
                  </w:tcBorders>
                </w:tcPr>
                <w:p w14:paraId="4FD62780" w14:textId="77777777" w:rsidR="0037391C" w:rsidRPr="00B50AC9" w:rsidRDefault="0037391C" w:rsidP="0037391C">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使用基準</w:t>
                  </w:r>
                </w:p>
              </w:tc>
              <w:tc>
                <w:tcPr>
                  <w:tcW w:w="44" w:type="dxa"/>
                  <w:vMerge w:val="restart"/>
                  <w:tcBorders>
                    <w:top w:val="nil"/>
                    <w:left w:val="nil"/>
                    <w:bottom w:val="nil"/>
                    <w:right w:val="nil"/>
                  </w:tcBorders>
                </w:tcPr>
                <w:p w14:paraId="65B62759" w14:textId="77777777" w:rsidR="0037391C" w:rsidRPr="00B50AC9" w:rsidRDefault="0037391C" w:rsidP="0037391C">
                  <w:pPr>
                    <w:pStyle w:val="aa"/>
                    <w:wordWrap/>
                    <w:jc w:val="center"/>
                    <w:rPr>
                      <w:rFonts w:ascii="メイリオ" w:eastAsia="メイリオ" w:hAnsi="メイリオ"/>
                      <w:color w:val="000000" w:themeColor="text1"/>
                      <w:spacing w:val="0"/>
                      <w:szCs w:val="24"/>
                    </w:rPr>
                  </w:pPr>
                </w:p>
              </w:tc>
            </w:tr>
            <w:tr w:rsidR="00AE7125" w:rsidRPr="00AE7125" w14:paraId="379282E6" w14:textId="77777777" w:rsidTr="005A7C57">
              <w:trPr>
                <w:cantSplit/>
                <w:trHeight w:hRule="exact" w:val="340"/>
              </w:trPr>
              <w:tc>
                <w:tcPr>
                  <w:tcW w:w="306" w:type="dxa"/>
                  <w:vMerge/>
                  <w:tcBorders>
                    <w:top w:val="nil"/>
                    <w:left w:val="nil"/>
                    <w:bottom w:val="nil"/>
                    <w:right w:val="nil"/>
                  </w:tcBorders>
                </w:tcPr>
                <w:p w14:paraId="4AB0E8AD" w14:textId="77777777" w:rsidR="0037391C" w:rsidRPr="00B50AC9" w:rsidRDefault="0037391C" w:rsidP="0037391C">
                  <w:pPr>
                    <w:pStyle w:val="aa"/>
                    <w:wordWrap/>
                    <w:spacing w:line="240" w:lineRule="auto"/>
                    <w:rPr>
                      <w:rFonts w:ascii="メイリオ" w:eastAsia="メイリオ" w:hAnsi="メイリオ"/>
                      <w:color w:val="000000" w:themeColor="text1"/>
                      <w:spacing w:val="0"/>
                      <w:szCs w:val="24"/>
                    </w:rPr>
                  </w:pPr>
                </w:p>
              </w:tc>
              <w:tc>
                <w:tcPr>
                  <w:tcW w:w="2244" w:type="dxa"/>
                  <w:tcBorders>
                    <w:top w:val="nil"/>
                    <w:left w:val="single" w:sz="4" w:space="0" w:color="000000"/>
                    <w:bottom w:val="single" w:sz="4" w:space="0" w:color="auto"/>
                    <w:right w:val="single" w:sz="4" w:space="0" w:color="000000"/>
                  </w:tcBorders>
                </w:tcPr>
                <w:p w14:paraId="7FDB13DA" w14:textId="77777777" w:rsidR="0037391C" w:rsidRPr="00B50AC9" w:rsidRDefault="0037391C" w:rsidP="0037391C">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第１基準経路</w:t>
                  </w:r>
                </w:p>
              </w:tc>
              <w:tc>
                <w:tcPr>
                  <w:tcW w:w="5745" w:type="dxa"/>
                  <w:tcBorders>
                    <w:top w:val="nil"/>
                    <w:left w:val="nil"/>
                    <w:bottom w:val="single" w:sz="4" w:space="0" w:color="auto"/>
                    <w:right w:val="single" w:sz="4" w:space="0" w:color="000000"/>
                  </w:tcBorders>
                </w:tcPr>
                <w:p w14:paraId="12959EB0" w14:textId="77777777" w:rsidR="0037391C" w:rsidRPr="00B50AC9" w:rsidRDefault="0037391C" w:rsidP="0037391C">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○月から○月まで</w:t>
                  </w:r>
                </w:p>
              </w:tc>
              <w:tc>
                <w:tcPr>
                  <w:tcW w:w="44" w:type="dxa"/>
                  <w:vMerge/>
                  <w:tcBorders>
                    <w:top w:val="nil"/>
                    <w:left w:val="nil"/>
                    <w:bottom w:val="nil"/>
                    <w:right w:val="nil"/>
                  </w:tcBorders>
                </w:tcPr>
                <w:p w14:paraId="10F58F98" w14:textId="77777777" w:rsidR="0037391C" w:rsidRPr="00B50AC9" w:rsidRDefault="0037391C" w:rsidP="0037391C">
                  <w:pPr>
                    <w:pStyle w:val="aa"/>
                    <w:wordWrap/>
                    <w:rPr>
                      <w:rFonts w:ascii="メイリオ" w:eastAsia="メイリオ" w:hAnsi="メイリオ"/>
                      <w:color w:val="000000" w:themeColor="text1"/>
                      <w:spacing w:val="0"/>
                      <w:szCs w:val="24"/>
                    </w:rPr>
                  </w:pPr>
                </w:p>
              </w:tc>
            </w:tr>
            <w:tr w:rsidR="00AE7125" w:rsidRPr="00AE7125" w14:paraId="22823152" w14:textId="77777777" w:rsidTr="005A7C57">
              <w:trPr>
                <w:cantSplit/>
                <w:trHeight w:hRule="exact" w:val="340"/>
              </w:trPr>
              <w:tc>
                <w:tcPr>
                  <w:tcW w:w="306" w:type="dxa"/>
                  <w:vMerge/>
                  <w:tcBorders>
                    <w:top w:val="nil"/>
                    <w:left w:val="nil"/>
                    <w:bottom w:val="nil"/>
                    <w:right w:val="single" w:sz="4" w:space="0" w:color="auto"/>
                  </w:tcBorders>
                </w:tcPr>
                <w:p w14:paraId="0AB492BE" w14:textId="77777777" w:rsidR="0037391C" w:rsidRPr="00B50AC9" w:rsidRDefault="0037391C" w:rsidP="0037391C">
                  <w:pPr>
                    <w:pStyle w:val="aa"/>
                    <w:wordWrap/>
                    <w:spacing w:line="240" w:lineRule="auto"/>
                    <w:rPr>
                      <w:rFonts w:ascii="メイリオ" w:eastAsia="メイリオ" w:hAnsi="メイリオ"/>
                      <w:color w:val="000000" w:themeColor="text1"/>
                      <w:spacing w:val="0"/>
                      <w:szCs w:val="24"/>
                    </w:rPr>
                  </w:pPr>
                </w:p>
              </w:tc>
              <w:tc>
                <w:tcPr>
                  <w:tcW w:w="2244" w:type="dxa"/>
                  <w:tcBorders>
                    <w:top w:val="single" w:sz="4" w:space="0" w:color="auto"/>
                    <w:left w:val="single" w:sz="4" w:space="0" w:color="auto"/>
                    <w:bottom w:val="single" w:sz="4" w:space="0" w:color="auto"/>
                    <w:right w:val="single" w:sz="4" w:space="0" w:color="auto"/>
                  </w:tcBorders>
                </w:tcPr>
                <w:p w14:paraId="4C6E26B0" w14:textId="77777777" w:rsidR="0037391C" w:rsidRPr="00B50AC9" w:rsidRDefault="0037391C" w:rsidP="0037391C">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第２基準経路</w:t>
                  </w:r>
                </w:p>
              </w:tc>
              <w:tc>
                <w:tcPr>
                  <w:tcW w:w="5745" w:type="dxa"/>
                  <w:tcBorders>
                    <w:top w:val="single" w:sz="4" w:space="0" w:color="auto"/>
                    <w:left w:val="single" w:sz="4" w:space="0" w:color="auto"/>
                    <w:bottom w:val="single" w:sz="4" w:space="0" w:color="auto"/>
                    <w:right w:val="single" w:sz="4" w:space="0" w:color="auto"/>
                  </w:tcBorders>
                </w:tcPr>
                <w:p w14:paraId="38CF1976" w14:textId="77777777" w:rsidR="0037391C" w:rsidRPr="00B50AC9" w:rsidRDefault="0037391C" w:rsidP="0037391C">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○月から○月まで</w:t>
                  </w:r>
                </w:p>
              </w:tc>
              <w:tc>
                <w:tcPr>
                  <w:tcW w:w="44" w:type="dxa"/>
                  <w:vMerge/>
                  <w:tcBorders>
                    <w:top w:val="nil"/>
                    <w:left w:val="single" w:sz="4" w:space="0" w:color="auto"/>
                    <w:bottom w:val="nil"/>
                    <w:right w:val="nil"/>
                  </w:tcBorders>
                </w:tcPr>
                <w:p w14:paraId="7C109071" w14:textId="77777777" w:rsidR="0037391C" w:rsidRPr="00B50AC9" w:rsidRDefault="0037391C" w:rsidP="0037391C">
                  <w:pPr>
                    <w:pStyle w:val="aa"/>
                    <w:wordWrap/>
                    <w:rPr>
                      <w:rFonts w:ascii="メイリオ" w:eastAsia="メイリオ" w:hAnsi="メイリオ"/>
                      <w:color w:val="000000" w:themeColor="text1"/>
                      <w:spacing w:val="0"/>
                      <w:szCs w:val="24"/>
                    </w:rPr>
                  </w:pPr>
                </w:p>
              </w:tc>
            </w:tr>
            <w:tr w:rsidR="00AE7125" w:rsidRPr="00AE7125" w14:paraId="61E95AE5" w14:textId="77777777" w:rsidTr="005A7C57">
              <w:trPr>
                <w:cantSplit/>
                <w:trHeight w:hRule="exact" w:val="340"/>
              </w:trPr>
              <w:tc>
                <w:tcPr>
                  <w:tcW w:w="306" w:type="dxa"/>
                  <w:tcBorders>
                    <w:top w:val="nil"/>
                    <w:left w:val="nil"/>
                    <w:bottom w:val="nil"/>
                    <w:right w:val="nil"/>
                  </w:tcBorders>
                </w:tcPr>
                <w:p w14:paraId="77AACA69" w14:textId="77777777" w:rsidR="0037391C" w:rsidRPr="00B50AC9" w:rsidRDefault="0037391C" w:rsidP="0037391C">
                  <w:pPr>
                    <w:pStyle w:val="aa"/>
                    <w:wordWrap/>
                    <w:spacing w:line="240" w:lineRule="auto"/>
                    <w:rPr>
                      <w:rFonts w:ascii="メイリオ" w:eastAsia="メイリオ" w:hAnsi="メイリオ"/>
                      <w:color w:val="000000" w:themeColor="text1"/>
                      <w:spacing w:val="0"/>
                      <w:szCs w:val="24"/>
                    </w:rPr>
                  </w:pPr>
                </w:p>
              </w:tc>
              <w:tc>
                <w:tcPr>
                  <w:tcW w:w="2244" w:type="dxa"/>
                  <w:tcBorders>
                    <w:top w:val="single" w:sz="4" w:space="0" w:color="auto"/>
                    <w:left w:val="single" w:sz="4" w:space="0" w:color="000000"/>
                    <w:bottom w:val="single" w:sz="4" w:space="0" w:color="000000"/>
                    <w:right w:val="single" w:sz="4" w:space="0" w:color="000000"/>
                  </w:tcBorders>
                </w:tcPr>
                <w:p w14:paraId="6E24241D" w14:textId="77777777" w:rsidR="0037391C" w:rsidRPr="00B50AC9" w:rsidRDefault="0037391C" w:rsidP="0037391C">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第３基準経路</w:t>
                  </w:r>
                </w:p>
              </w:tc>
              <w:tc>
                <w:tcPr>
                  <w:tcW w:w="5745" w:type="dxa"/>
                  <w:tcBorders>
                    <w:top w:val="single" w:sz="4" w:space="0" w:color="auto"/>
                    <w:left w:val="nil"/>
                    <w:bottom w:val="single" w:sz="4" w:space="0" w:color="000000"/>
                    <w:right w:val="single" w:sz="4" w:space="0" w:color="000000"/>
                  </w:tcBorders>
                </w:tcPr>
                <w:p w14:paraId="7B8A640B" w14:textId="77777777" w:rsidR="0037391C" w:rsidRPr="00B50AC9" w:rsidRDefault="0037391C" w:rsidP="0037391C">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○○海域の風向が○～○で風速が○○</w:t>
                  </w:r>
                  <w:r w:rsidRPr="00B50AC9">
                    <w:rPr>
                      <w:rFonts w:ascii="メイリオ" w:eastAsia="メイリオ" w:hAnsi="メイリオ"/>
                      <w:color w:val="000000" w:themeColor="text1"/>
                      <w:szCs w:val="24"/>
                    </w:rPr>
                    <w:t>m/sを超えるとき</w:t>
                  </w:r>
                </w:p>
              </w:tc>
              <w:tc>
                <w:tcPr>
                  <w:tcW w:w="44" w:type="dxa"/>
                  <w:tcBorders>
                    <w:top w:val="nil"/>
                    <w:left w:val="nil"/>
                    <w:bottom w:val="nil"/>
                    <w:right w:val="nil"/>
                  </w:tcBorders>
                </w:tcPr>
                <w:p w14:paraId="072CEF6A" w14:textId="77777777" w:rsidR="0037391C" w:rsidRPr="00B50AC9" w:rsidRDefault="0037391C" w:rsidP="0037391C">
                  <w:pPr>
                    <w:pStyle w:val="aa"/>
                    <w:wordWrap/>
                    <w:rPr>
                      <w:rFonts w:ascii="メイリオ" w:eastAsia="メイリオ" w:hAnsi="メイリオ"/>
                      <w:color w:val="000000" w:themeColor="text1"/>
                      <w:spacing w:val="0"/>
                      <w:szCs w:val="24"/>
                    </w:rPr>
                  </w:pPr>
                </w:p>
              </w:tc>
            </w:tr>
          </w:tbl>
          <w:p w14:paraId="5050F588"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　運航管理者は、前項の使用基準を遵守するとともに、担当船舶の船長に対し、必要な事項を指示すること。</w:t>
            </w:r>
          </w:p>
          <w:p w14:paraId="3A1AA5AE" w14:textId="77777777" w:rsidR="00CD4289" w:rsidRPr="00B50AC9" w:rsidRDefault="00CD4289" w:rsidP="007277EC">
            <w:pPr>
              <w:spacing w:line="320" w:lineRule="exact"/>
              <w:ind w:firstLineChars="100" w:firstLine="240"/>
              <w:rPr>
                <w:rFonts w:ascii="メイリオ" w:eastAsia="メイリオ" w:hAnsi="メイリオ"/>
                <w:color w:val="000000" w:themeColor="text1"/>
                <w:sz w:val="24"/>
                <w:szCs w:val="24"/>
              </w:rPr>
            </w:pPr>
          </w:p>
          <w:p w14:paraId="33445B64" w14:textId="7D511078" w:rsidR="00A32B15" w:rsidRPr="00B50AC9" w:rsidRDefault="00A32B15" w:rsidP="007277EC">
            <w:pPr>
              <w:spacing w:line="320" w:lineRule="exact"/>
              <w:ind w:firstLineChars="100" w:firstLine="240"/>
              <w:rPr>
                <w:rFonts w:ascii="メイリオ" w:eastAsia="メイリオ" w:hAnsi="メイリオ"/>
                <w:color w:val="000000" w:themeColor="text1"/>
                <w:sz w:val="24"/>
                <w:szCs w:val="24"/>
              </w:rPr>
            </w:pPr>
          </w:p>
        </w:tc>
        <w:tc>
          <w:tcPr>
            <w:tcW w:w="203" w:type="pct"/>
            <w:tcBorders>
              <w:bottom w:val="single" w:sz="4" w:space="0" w:color="auto"/>
            </w:tcBorders>
            <w:vAlign w:val="center"/>
          </w:tcPr>
          <w:p w14:paraId="6072D308" w14:textId="77777777" w:rsidR="00CD4289" w:rsidRPr="00B50AC9" w:rsidRDefault="00CD4289" w:rsidP="00B33C0D">
            <w:pPr>
              <w:spacing w:line="280" w:lineRule="exact"/>
              <w:ind w:left="227" w:hangingChars="81" w:hanging="227"/>
              <w:jc w:val="center"/>
              <w:rPr>
                <w:rFonts w:ascii="メイリオ" w:eastAsia="メイリオ" w:hAnsi="メイリオ"/>
                <w:color w:val="000000" w:themeColor="text1"/>
              </w:rPr>
            </w:pPr>
            <w:r w:rsidRPr="00B50AC9">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37236B6F" w14:textId="77777777" w:rsidR="00FA7ADE" w:rsidRPr="00B50AC9" w:rsidRDefault="00FA7ADE" w:rsidP="008666FF">
            <w:pPr>
              <w:pStyle w:val="aa"/>
              <w:ind w:left="242" w:hangingChars="100" w:hanging="242"/>
              <w:rPr>
                <w:rFonts w:ascii="メイリオ" w:eastAsia="メイリオ" w:hAnsi="メイリオ"/>
                <w:color w:val="000000" w:themeColor="text1"/>
                <w:szCs w:val="24"/>
              </w:rPr>
            </w:pPr>
          </w:p>
          <w:p w14:paraId="2C995D0E" w14:textId="75D2E837" w:rsidR="008666FF" w:rsidRPr="00B50AC9" w:rsidRDefault="008666FF" w:rsidP="008666FF">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第７条関係</w:t>
            </w:r>
          </w:p>
          <w:p w14:paraId="1293A214" w14:textId="4BEEBD3A" w:rsidR="008666FF" w:rsidRPr="00B50AC9" w:rsidRDefault="008666FF" w:rsidP="008666FF">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１</w:t>
            </w:r>
            <w:r w:rsidR="00FA7ADE"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表は例示であり、航路の自然的性質等から常用基準経路のみを定めればよい場合は、</w:t>
            </w:r>
            <w:r w:rsidR="008310AF" w:rsidRPr="00B50AC9">
              <w:rPr>
                <w:rFonts w:ascii="メイリオ" w:eastAsia="メイリオ" w:hAnsi="メイリオ" w:hint="eastAsia"/>
                <w:color w:val="000000" w:themeColor="text1"/>
                <w:szCs w:val="24"/>
              </w:rPr>
              <w:t>第</w:t>
            </w:r>
            <w:r w:rsidR="008310AF" w:rsidRPr="00B50AC9">
              <w:rPr>
                <w:rFonts w:ascii="メイリオ" w:eastAsia="メイリオ" w:hAnsi="メイリオ"/>
                <w:color w:val="000000" w:themeColor="text1"/>
                <w:szCs w:val="24"/>
              </w:rPr>
              <w:t>1項を適宜修正し</w:t>
            </w:r>
            <w:r w:rsidR="008310AF" w:rsidRPr="00B50AC9">
              <w:rPr>
                <w:rFonts w:ascii="メイリオ" w:eastAsia="メイリオ" w:hAnsi="メイリオ" w:hint="eastAsia"/>
                <w:color w:val="000000" w:themeColor="text1"/>
                <w:szCs w:val="24"/>
              </w:rPr>
              <w:t>たうえで、</w:t>
            </w:r>
            <w:r w:rsidRPr="00B50AC9">
              <w:rPr>
                <w:rFonts w:ascii="メイリオ" w:eastAsia="メイリオ" w:hAnsi="メイリオ" w:hint="eastAsia"/>
                <w:color w:val="000000" w:themeColor="text1"/>
                <w:szCs w:val="24"/>
              </w:rPr>
              <w:t>第２項を</w:t>
            </w:r>
            <w:r w:rsidR="008310AF" w:rsidRPr="00B50AC9">
              <w:rPr>
                <w:rFonts w:ascii="メイリオ" w:eastAsia="メイリオ" w:hAnsi="メイリオ" w:hint="eastAsia"/>
                <w:color w:val="000000" w:themeColor="text1"/>
                <w:szCs w:val="24"/>
              </w:rPr>
              <w:t>削除する</w:t>
            </w:r>
            <w:r w:rsidRPr="00B50AC9">
              <w:rPr>
                <w:rFonts w:ascii="メイリオ" w:eastAsia="メイリオ" w:hAnsi="メイリオ" w:hint="eastAsia"/>
                <w:color w:val="000000" w:themeColor="text1"/>
                <w:szCs w:val="24"/>
              </w:rPr>
              <w:t>。</w:t>
            </w:r>
          </w:p>
          <w:p w14:paraId="44BD9163" w14:textId="20DE2C58" w:rsidR="008666FF" w:rsidRPr="00B50AC9" w:rsidRDefault="008666FF" w:rsidP="008666FF">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w:t>
            </w:r>
            <w:r w:rsidR="00FA7ADE"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通船、河川湖沼船の場合で針路、変針点等を定めることが困難な航路については、おおよそのルートを定めて差し支えない。</w:t>
            </w:r>
          </w:p>
          <w:p w14:paraId="38C1E49E" w14:textId="77777777" w:rsidR="00854FEF" w:rsidRPr="00B50AC9" w:rsidRDefault="00854FEF" w:rsidP="004C2721">
            <w:pPr>
              <w:pStyle w:val="aa"/>
              <w:ind w:left="240" w:hangingChars="100" w:hanging="240"/>
              <w:rPr>
                <w:rFonts w:ascii="メイリオ" w:eastAsia="メイリオ" w:hAnsi="メイリオ"/>
                <w:color w:val="000000" w:themeColor="text1"/>
                <w:spacing w:val="0"/>
                <w:szCs w:val="21"/>
              </w:rPr>
            </w:pPr>
          </w:p>
          <w:p w14:paraId="1763AAE2" w14:textId="77777777" w:rsidR="00CC5DE5" w:rsidRPr="00B50AC9" w:rsidRDefault="00CC5DE5" w:rsidP="00CC5DE5">
            <w:pPr>
              <w:pStyle w:val="aa"/>
              <w:ind w:left="240" w:hangingChars="100" w:hanging="240"/>
              <w:rPr>
                <w:rFonts w:ascii="メイリオ" w:eastAsia="メイリオ" w:hAnsi="メイリオ"/>
                <w:color w:val="000000" w:themeColor="text1"/>
                <w:spacing w:val="0"/>
                <w:szCs w:val="21"/>
              </w:rPr>
            </w:pPr>
            <w:r w:rsidRPr="00B50AC9">
              <w:rPr>
                <w:rFonts w:ascii="メイリオ" w:eastAsia="メイリオ" w:hAnsi="メイリオ" w:hint="eastAsia"/>
                <w:color w:val="000000" w:themeColor="text1"/>
                <w:spacing w:val="0"/>
                <w:szCs w:val="21"/>
              </w:rPr>
              <w:t>〔限定小規模事業者特例を適用し、運航管理者が船長を兼務する場合〕</w:t>
            </w:r>
          </w:p>
          <w:p w14:paraId="659F670F" w14:textId="77777777" w:rsidR="00CC5DE5" w:rsidRPr="00B50AC9" w:rsidRDefault="00CC5DE5" w:rsidP="00B50AC9">
            <w:pPr>
              <w:pStyle w:val="aa"/>
              <w:ind w:leftChars="100" w:left="210"/>
              <w:rPr>
                <w:rFonts w:ascii="メイリオ" w:eastAsia="メイリオ" w:hAnsi="メイリオ"/>
                <w:color w:val="000000" w:themeColor="text1"/>
                <w:spacing w:val="0"/>
                <w:szCs w:val="21"/>
              </w:rPr>
            </w:pPr>
            <w:r w:rsidRPr="00B50AC9">
              <w:rPr>
                <w:rFonts w:ascii="メイリオ" w:eastAsia="メイリオ" w:hAnsi="メイリオ" w:hint="eastAsia"/>
                <w:color w:val="000000" w:themeColor="text1"/>
                <w:spacing w:val="0"/>
                <w:szCs w:val="21"/>
              </w:rPr>
              <w:t>「運航管理者」を「船長兼務運航管理者」と書き換えるほか、３項につき以下の通り規定する</w:t>
            </w:r>
          </w:p>
          <w:p w14:paraId="6E0CA021" w14:textId="2F4184D0" w:rsidR="00CC5DE5" w:rsidRPr="00B50AC9" w:rsidRDefault="00CC5DE5" w:rsidP="00CC5DE5">
            <w:pPr>
              <w:pStyle w:val="aa"/>
              <w:ind w:left="240" w:hangingChars="100" w:hanging="240"/>
              <w:rPr>
                <w:rFonts w:ascii="メイリオ" w:eastAsia="メイリオ" w:hAnsi="メイリオ"/>
                <w:color w:val="000000" w:themeColor="text1"/>
                <w:spacing w:val="0"/>
                <w:szCs w:val="21"/>
              </w:rPr>
            </w:pPr>
            <w:r w:rsidRPr="00B50AC9">
              <w:rPr>
                <w:rFonts w:ascii="メイリオ" w:eastAsia="メイリオ" w:hAnsi="メイリオ" w:hint="eastAsia"/>
                <w:color w:val="000000" w:themeColor="text1"/>
                <w:spacing w:val="0"/>
                <w:szCs w:val="21"/>
              </w:rPr>
              <w:t>３　船長兼務運航管理者は、前項の使用基準を遵守すること。</w:t>
            </w:r>
          </w:p>
        </w:tc>
      </w:tr>
      <w:tr w:rsidR="00AE7125" w:rsidRPr="00AE7125" w14:paraId="50A09A1C" w14:textId="77777777" w:rsidTr="00B33C0D">
        <w:trPr>
          <w:jc w:val="center"/>
        </w:trPr>
        <w:tc>
          <w:tcPr>
            <w:tcW w:w="2805" w:type="pct"/>
            <w:tcBorders>
              <w:top w:val="single" w:sz="4" w:space="0" w:color="auto"/>
              <w:bottom w:val="single" w:sz="4" w:space="0" w:color="auto"/>
            </w:tcBorders>
            <w:shd w:val="clear" w:color="auto" w:fill="auto"/>
          </w:tcPr>
          <w:p w14:paraId="1F9DF7C9" w14:textId="77777777" w:rsidR="0037391C" w:rsidRPr="00B50AC9" w:rsidRDefault="0037391C" w:rsidP="0037391C">
            <w:pPr>
              <w:pStyle w:val="aa"/>
              <w:wordWrap/>
              <w:ind w:leftChars="100" w:left="21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lastRenderedPageBreak/>
              <w:t>（速力基準等）</w:t>
            </w:r>
          </w:p>
          <w:p w14:paraId="0A37A2DA" w14:textId="77777777" w:rsidR="0037391C" w:rsidRPr="00B50AC9" w:rsidRDefault="0037391C" w:rsidP="0037391C">
            <w:pPr>
              <w:pStyle w:val="aa"/>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第８条　速力基準は、次表のとおりとする。</w:t>
            </w:r>
          </w:p>
          <w:p w14:paraId="136F4DF4" w14:textId="77777777" w:rsidR="0037391C" w:rsidRPr="00B50AC9" w:rsidRDefault="0037391C" w:rsidP="0037391C">
            <w:pPr>
              <w:pStyle w:val="aa"/>
              <w:wordWrap/>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（例）</w:t>
            </w:r>
          </w:p>
          <w:tbl>
            <w:tblPr>
              <w:tblW w:w="6135" w:type="dxa"/>
              <w:tblInd w:w="12" w:type="dxa"/>
              <w:tblLayout w:type="fixed"/>
              <w:tblCellMar>
                <w:left w:w="12" w:type="dxa"/>
                <w:right w:w="12" w:type="dxa"/>
              </w:tblCellMar>
              <w:tblLook w:val="0000" w:firstRow="0" w:lastRow="0" w:firstColumn="0" w:lastColumn="0" w:noHBand="0" w:noVBand="0"/>
            </w:tblPr>
            <w:tblGrid>
              <w:gridCol w:w="306"/>
              <w:gridCol w:w="321"/>
              <w:gridCol w:w="1428"/>
              <w:gridCol w:w="2040"/>
              <w:gridCol w:w="2040"/>
            </w:tblGrid>
            <w:tr w:rsidR="00AE7125" w:rsidRPr="00AE7125" w14:paraId="7C1C7CE8" w14:textId="77777777" w:rsidTr="005A7C57">
              <w:trPr>
                <w:cantSplit/>
                <w:trHeight w:hRule="exact" w:val="340"/>
              </w:trPr>
              <w:tc>
                <w:tcPr>
                  <w:tcW w:w="306" w:type="dxa"/>
                  <w:vMerge w:val="restart"/>
                  <w:tcBorders>
                    <w:top w:val="nil"/>
                    <w:left w:val="nil"/>
                    <w:bottom w:val="nil"/>
                    <w:right w:val="nil"/>
                  </w:tcBorders>
                </w:tcPr>
                <w:p w14:paraId="300E4B6E" w14:textId="77777777" w:rsidR="0037391C" w:rsidRPr="00B50AC9" w:rsidRDefault="0037391C" w:rsidP="0037391C">
                  <w:pPr>
                    <w:pStyle w:val="aa"/>
                    <w:wordWrap/>
                    <w:rPr>
                      <w:rFonts w:ascii="メイリオ" w:eastAsia="メイリオ" w:hAnsi="メイリオ"/>
                      <w:color w:val="000000" w:themeColor="text1"/>
                      <w:spacing w:val="0"/>
                      <w:szCs w:val="24"/>
                    </w:rPr>
                  </w:pPr>
                </w:p>
              </w:tc>
              <w:tc>
                <w:tcPr>
                  <w:tcW w:w="1749" w:type="dxa"/>
                  <w:gridSpan w:val="2"/>
                  <w:tcBorders>
                    <w:top w:val="single" w:sz="4" w:space="0" w:color="000000"/>
                    <w:left w:val="single" w:sz="4" w:space="0" w:color="000000"/>
                    <w:bottom w:val="single" w:sz="4" w:space="0" w:color="000000"/>
                    <w:right w:val="single" w:sz="4" w:space="0" w:color="000000"/>
                  </w:tcBorders>
                </w:tcPr>
                <w:p w14:paraId="2F7080DF" w14:textId="77777777" w:rsidR="0037391C" w:rsidRPr="00B50AC9" w:rsidRDefault="0037391C" w:rsidP="0037391C">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速力区分</w:t>
                  </w:r>
                </w:p>
                <w:p w14:paraId="0A0CB08C" w14:textId="77777777" w:rsidR="0037391C" w:rsidRPr="00B50AC9" w:rsidRDefault="0037391C" w:rsidP="0037391C">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速力区分</w:t>
                  </w:r>
                </w:p>
              </w:tc>
              <w:tc>
                <w:tcPr>
                  <w:tcW w:w="2040" w:type="dxa"/>
                  <w:tcBorders>
                    <w:top w:val="single" w:sz="4" w:space="0" w:color="000000"/>
                    <w:left w:val="nil"/>
                    <w:bottom w:val="single" w:sz="4" w:space="0" w:color="000000"/>
                    <w:right w:val="single" w:sz="4" w:space="0" w:color="000000"/>
                  </w:tcBorders>
                </w:tcPr>
                <w:p w14:paraId="23DDB3EB" w14:textId="77777777" w:rsidR="0037391C" w:rsidRPr="00B50AC9" w:rsidRDefault="0037391C" w:rsidP="0037391C">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速力</w:t>
                  </w:r>
                </w:p>
              </w:tc>
              <w:tc>
                <w:tcPr>
                  <w:tcW w:w="2040" w:type="dxa"/>
                  <w:tcBorders>
                    <w:top w:val="single" w:sz="4" w:space="0" w:color="000000"/>
                    <w:left w:val="nil"/>
                    <w:bottom w:val="single" w:sz="4" w:space="0" w:color="000000"/>
                    <w:right w:val="single" w:sz="4" w:space="0" w:color="000000"/>
                  </w:tcBorders>
                </w:tcPr>
                <w:p w14:paraId="0B4BF5AC" w14:textId="77777777" w:rsidR="0037391C" w:rsidRPr="00B50AC9" w:rsidRDefault="0037391C" w:rsidP="0037391C">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毎分機関回転数</w:t>
                  </w:r>
                </w:p>
              </w:tc>
            </w:tr>
            <w:tr w:rsidR="00AE7125" w:rsidRPr="00AE7125" w14:paraId="5BB8BE90" w14:textId="77777777" w:rsidTr="005A7C57">
              <w:trPr>
                <w:cantSplit/>
                <w:trHeight w:hRule="exact" w:val="340"/>
              </w:trPr>
              <w:tc>
                <w:tcPr>
                  <w:tcW w:w="306" w:type="dxa"/>
                  <w:vMerge/>
                  <w:tcBorders>
                    <w:top w:val="nil"/>
                    <w:left w:val="nil"/>
                    <w:bottom w:val="nil"/>
                    <w:right w:val="nil"/>
                  </w:tcBorders>
                </w:tcPr>
                <w:p w14:paraId="6BF0BDAD" w14:textId="77777777" w:rsidR="0037391C" w:rsidRPr="00B50AC9" w:rsidRDefault="0037391C" w:rsidP="0037391C">
                  <w:pPr>
                    <w:pStyle w:val="aa"/>
                    <w:wordWrap/>
                    <w:spacing w:line="240" w:lineRule="auto"/>
                    <w:rPr>
                      <w:rFonts w:ascii="メイリオ" w:eastAsia="メイリオ" w:hAnsi="メイリオ"/>
                      <w:color w:val="000000" w:themeColor="text1"/>
                      <w:spacing w:val="0"/>
                      <w:szCs w:val="24"/>
                    </w:rPr>
                  </w:pPr>
                </w:p>
              </w:tc>
              <w:tc>
                <w:tcPr>
                  <w:tcW w:w="321" w:type="dxa"/>
                  <w:vMerge w:val="restart"/>
                  <w:tcBorders>
                    <w:top w:val="nil"/>
                    <w:left w:val="single" w:sz="4" w:space="0" w:color="000000"/>
                    <w:right w:val="single" w:sz="4" w:space="0" w:color="000000"/>
                  </w:tcBorders>
                  <w:textDirection w:val="tbRlV"/>
                  <w:vAlign w:val="center"/>
                </w:tcPr>
                <w:p w14:paraId="0DA9772F" w14:textId="77777777" w:rsidR="0037391C" w:rsidRPr="00B50AC9" w:rsidRDefault="0037391C" w:rsidP="0037391C">
                  <w:pPr>
                    <w:pStyle w:val="aa"/>
                    <w:wordWrap/>
                    <w:ind w:left="113" w:right="113"/>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港内</w:t>
                  </w:r>
                </w:p>
              </w:tc>
              <w:tc>
                <w:tcPr>
                  <w:tcW w:w="1428" w:type="dxa"/>
                  <w:tcBorders>
                    <w:top w:val="nil"/>
                    <w:left w:val="single" w:sz="4" w:space="0" w:color="000000"/>
                    <w:bottom w:val="single" w:sz="4" w:space="0" w:color="000000"/>
                    <w:right w:val="single" w:sz="4" w:space="0" w:color="000000"/>
                  </w:tcBorders>
                </w:tcPr>
                <w:p w14:paraId="394DF7C1" w14:textId="77777777" w:rsidR="0037391C" w:rsidRPr="00B50AC9" w:rsidRDefault="0037391C" w:rsidP="0037391C">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最微速</w:t>
                  </w:r>
                </w:p>
              </w:tc>
              <w:tc>
                <w:tcPr>
                  <w:tcW w:w="2040" w:type="dxa"/>
                  <w:tcBorders>
                    <w:top w:val="nil"/>
                    <w:left w:val="nil"/>
                    <w:bottom w:val="single" w:sz="4" w:space="0" w:color="000000"/>
                    <w:right w:val="single" w:sz="4" w:space="0" w:color="000000"/>
                  </w:tcBorders>
                </w:tcPr>
                <w:p w14:paraId="7F266AFF" w14:textId="77777777" w:rsidR="0037391C" w:rsidRPr="00B50AC9" w:rsidRDefault="0037391C" w:rsidP="0037391C">
                  <w:pPr>
                    <w:pStyle w:val="aa"/>
                    <w:wordWrap/>
                    <w:ind w:rightChars="50" w:right="105"/>
                    <w:jc w:val="righ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ノット</w:t>
                  </w:r>
                </w:p>
              </w:tc>
              <w:tc>
                <w:tcPr>
                  <w:tcW w:w="2040" w:type="dxa"/>
                  <w:tcBorders>
                    <w:top w:val="nil"/>
                    <w:left w:val="nil"/>
                    <w:bottom w:val="single" w:sz="4" w:space="0" w:color="000000"/>
                    <w:right w:val="single" w:sz="4" w:space="0" w:color="000000"/>
                  </w:tcBorders>
                </w:tcPr>
                <w:p w14:paraId="7FE3A834" w14:textId="77777777" w:rsidR="0037391C" w:rsidRPr="00B50AC9" w:rsidRDefault="0037391C" w:rsidP="0037391C">
                  <w:pPr>
                    <w:pStyle w:val="aa"/>
                    <w:wordWrap/>
                    <w:ind w:rightChars="50" w:right="105"/>
                    <w:jc w:val="right"/>
                    <w:rPr>
                      <w:rFonts w:ascii="メイリオ" w:eastAsia="メイリオ" w:hAnsi="メイリオ"/>
                      <w:color w:val="000000" w:themeColor="text1"/>
                      <w:spacing w:val="0"/>
                      <w:szCs w:val="24"/>
                    </w:rPr>
                  </w:pPr>
                  <w:r w:rsidRPr="00B50AC9">
                    <w:rPr>
                      <w:rFonts w:ascii="メイリオ" w:eastAsia="メイリオ" w:hAnsi="メイリオ"/>
                      <w:color w:val="000000" w:themeColor="text1"/>
                      <w:szCs w:val="24"/>
                    </w:rPr>
                    <w:t>rpm</w:t>
                  </w:r>
                </w:p>
              </w:tc>
            </w:tr>
            <w:tr w:rsidR="00AE7125" w:rsidRPr="00AE7125" w14:paraId="240BBE40" w14:textId="77777777" w:rsidTr="005A7C57">
              <w:trPr>
                <w:cantSplit/>
                <w:trHeight w:hRule="exact" w:val="340"/>
              </w:trPr>
              <w:tc>
                <w:tcPr>
                  <w:tcW w:w="306" w:type="dxa"/>
                  <w:vMerge/>
                  <w:tcBorders>
                    <w:top w:val="nil"/>
                    <w:left w:val="nil"/>
                    <w:bottom w:val="nil"/>
                    <w:right w:val="nil"/>
                  </w:tcBorders>
                </w:tcPr>
                <w:p w14:paraId="597374E6" w14:textId="77777777" w:rsidR="0037391C" w:rsidRPr="00B50AC9" w:rsidRDefault="0037391C" w:rsidP="0037391C">
                  <w:pPr>
                    <w:pStyle w:val="aa"/>
                    <w:wordWrap/>
                    <w:spacing w:line="240" w:lineRule="auto"/>
                    <w:rPr>
                      <w:rFonts w:ascii="メイリオ" w:eastAsia="メイリオ" w:hAnsi="メイリオ"/>
                      <w:color w:val="000000" w:themeColor="text1"/>
                      <w:spacing w:val="0"/>
                      <w:szCs w:val="24"/>
                    </w:rPr>
                  </w:pPr>
                </w:p>
              </w:tc>
              <w:tc>
                <w:tcPr>
                  <w:tcW w:w="321" w:type="dxa"/>
                  <w:vMerge/>
                  <w:tcBorders>
                    <w:left w:val="single" w:sz="4" w:space="0" w:color="000000"/>
                    <w:right w:val="single" w:sz="4" w:space="0" w:color="000000"/>
                  </w:tcBorders>
                </w:tcPr>
                <w:p w14:paraId="3D588C8C" w14:textId="77777777" w:rsidR="0037391C" w:rsidRPr="00B50AC9" w:rsidRDefault="0037391C" w:rsidP="0037391C">
                  <w:pPr>
                    <w:pStyle w:val="aa"/>
                    <w:wordWrap/>
                    <w:jc w:val="center"/>
                    <w:rPr>
                      <w:rFonts w:ascii="メイリオ" w:eastAsia="メイリオ" w:hAnsi="メイリオ"/>
                      <w:color w:val="000000" w:themeColor="text1"/>
                      <w:spacing w:val="0"/>
                      <w:szCs w:val="24"/>
                    </w:rPr>
                  </w:pPr>
                </w:p>
              </w:tc>
              <w:tc>
                <w:tcPr>
                  <w:tcW w:w="1428" w:type="dxa"/>
                  <w:tcBorders>
                    <w:top w:val="nil"/>
                    <w:left w:val="single" w:sz="4" w:space="0" w:color="000000"/>
                    <w:bottom w:val="single" w:sz="4" w:space="0" w:color="000000"/>
                    <w:right w:val="single" w:sz="4" w:space="0" w:color="000000"/>
                  </w:tcBorders>
                </w:tcPr>
                <w:p w14:paraId="0914AD68" w14:textId="77777777" w:rsidR="0037391C" w:rsidRPr="00B50AC9" w:rsidRDefault="0037391C" w:rsidP="0037391C">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微速</w:t>
                  </w:r>
                </w:p>
              </w:tc>
              <w:tc>
                <w:tcPr>
                  <w:tcW w:w="2040" w:type="dxa"/>
                  <w:tcBorders>
                    <w:top w:val="nil"/>
                    <w:left w:val="nil"/>
                    <w:bottom w:val="single" w:sz="4" w:space="0" w:color="000000"/>
                    <w:right w:val="single" w:sz="4" w:space="0" w:color="000000"/>
                  </w:tcBorders>
                </w:tcPr>
                <w:p w14:paraId="794D1A63" w14:textId="77777777" w:rsidR="0037391C" w:rsidRPr="00B50AC9" w:rsidRDefault="0037391C" w:rsidP="0037391C">
                  <w:pPr>
                    <w:pStyle w:val="aa"/>
                    <w:wordWrap/>
                    <w:rPr>
                      <w:rFonts w:ascii="メイリオ" w:eastAsia="メイリオ" w:hAnsi="メイリオ"/>
                      <w:color w:val="000000" w:themeColor="text1"/>
                      <w:spacing w:val="0"/>
                      <w:szCs w:val="24"/>
                    </w:rPr>
                  </w:pPr>
                </w:p>
              </w:tc>
              <w:tc>
                <w:tcPr>
                  <w:tcW w:w="2040" w:type="dxa"/>
                  <w:tcBorders>
                    <w:top w:val="nil"/>
                    <w:left w:val="nil"/>
                    <w:bottom w:val="single" w:sz="4" w:space="0" w:color="000000"/>
                    <w:right w:val="single" w:sz="4" w:space="0" w:color="000000"/>
                  </w:tcBorders>
                </w:tcPr>
                <w:p w14:paraId="1DFA3D3B" w14:textId="77777777" w:rsidR="0037391C" w:rsidRPr="00B50AC9" w:rsidRDefault="0037391C" w:rsidP="0037391C">
                  <w:pPr>
                    <w:pStyle w:val="aa"/>
                    <w:wordWrap/>
                    <w:rPr>
                      <w:rFonts w:ascii="メイリオ" w:eastAsia="メイリオ" w:hAnsi="メイリオ"/>
                      <w:color w:val="000000" w:themeColor="text1"/>
                      <w:spacing w:val="0"/>
                      <w:szCs w:val="24"/>
                    </w:rPr>
                  </w:pPr>
                </w:p>
              </w:tc>
            </w:tr>
            <w:tr w:rsidR="00AE7125" w:rsidRPr="00AE7125" w14:paraId="35670BAB" w14:textId="77777777" w:rsidTr="005A7C57">
              <w:trPr>
                <w:cantSplit/>
                <w:trHeight w:hRule="exact" w:val="340"/>
              </w:trPr>
              <w:tc>
                <w:tcPr>
                  <w:tcW w:w="306" w:type="dxa"/>
                  <w:vMerge/>
                  <w:tcBorders>
                    <w:top w:val="nil"/>
                    <w:left w:val="nil"/>
                    <w:bottom w:val="nil"/>
                    <w:right w:val="nil"/>
                  </w:tcBorders>
                </w:tcPr>
                <w:p w14:paraId="718E7177" w14:textId="77777777" w:rsidR="0037391C" w:rsidRPr="00B50AC9" w:rsidRDefault="0037391C" w:rsidP="0037391C">
                  <w:pPr>
                    <w:pStyle w:val="aa"/>
                    <w:wordWrap/>
                    <w:spacing w:line="240" w:lineRule="auto"/>
                    <w:rPr>
                      <w:rFonts w:ascii="メイリオ" w:eastAsia="メイリオ" w:hAnsi="メイリオ"/>
                      <w:color w:val="000000" w:themeColor="text1"/>
                      <w:spacing w:val="0"/>
                      <w:szCs w:val="24"/>
                    </w:rPr>
                  </w:pPr>
                </w:p>
              </w:tc>
              <w:tc>
                <w:tcPr>
                  <w:tcW w:w="321" w:type="dxa"/>
                  <w:vMerge/>
                  <w:tcBorders>
                    <w:left w:val="single" w:sz="4" w:space="0" w:color="000000"/>
                    <w:bottom w:val="single" w:sz="4" w:space="0" w:color="000000"/>
                    <w:right w:val="single" w:sz="4" w:space="0" w:color="000000"/>
                  </w:tcBorders>
                </w:tcPr>
                <w:p w14:paraId="00A3E8BB" w14:textId="77777777" w:rsidR="0037391C" w:rsidRPr="00B50AC9" w:rsidRDefault="0037391C" w:rsidP="0037391C">
                  <w:pPr>
                    <w:pStyle w:val="aa"/>
                    <w:wordWrap/>
                    <w:jc w:val="center"/>
                    <w:rPr>
                      <w:rFonts w:ascii="メイリオ" w:eastAsia="メイリオ" w:hAnsi="メイリオ"/>
                      <w:color w:val="000000" w:themeColor="text1"/>
                      <w:spacing w:val="0"/>
                      <w:szCs w:val="24"/>
                    </w:rPr>
                  </w:pPr>
                </w:p>
              </w:tc>
              <w:tc>
                <w:tcPr>
                  <w:tcW w:w="1428" w:type="dxa"/>
                  <w:tcBorders>
                    <w:top w:val="nil"/>
                    <w:left w:val="single" w:sz="4" w:space="0" w:color="000000"/>
                    <w:bottom w:val="single" w:sz="4" w:space="0" w:color="000000"/>
                    <w:right w:val="single" w:sz="4" w:space="0" w:color="000000"/>
                  </w:tcBorders>
                </w:tcPr>
                <w:p w14:paraId="2B240336" w14:textId="77777777" w:rsidR="0037391C" w:rsidRPr="00B50AC9" w:rsidRDefault="0037391C" w:rsidP="0037391C">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半速</w:t>
                  </w:r>
                </w:p>
              </w:tc>
              <w:tc>
                <w:tcPr>
                  <w:tcW w:w="2040" w:type="dxa"/>
                  <w:tcBorders>
                    <w:top w:val="nil"/>
                    <w:left w:val="nil"/>
                    <w:bottom w:val="single" w:sz="4" w:space="0" w:color="000000"/>
                    <w:right w:val="single" w:sz="4" w:space="0" w:color="000000"/>
                  </w:tcBorders>
                </w:tcPr>
                <w:p w14:paraId="1F9BE7B7" w14:textId="77777777" w:rsidR="0037391C" w:rsidRPr="00B50AC9" w:rsidRDefault="0037391C" w:rsidP="0037391C">
                  <w:pPr>
                    <w:pStyle w:val="aa"/>
                    <w:wordWrap/>
                    <w:rPr>
                      <w:rFonts w:ascii="メイリオ" w:eastAsia="メイリオ" w:hAnsi="メイリオ"/>
                      <w:color w:val="000000" w:themeColor="text1"/>
                      <w:spacing w:val="0"/>
                      <w:szCs w:val="24"/>
                    </w:rPr>
                  </w:pPr>
                </w:p>
              </w:tc>
              <w:tc>
                <w:tcPr>
                  <w:tcW w:w="2040" w:type="dxa"/>
                  <w:tcBorders>
                    <w:top w:val="nil"/>
                    <w:left w:val="nil"/>
                    <w:bottom w:val="single" w:sz="4" w:space="0" w:color="000000"/>
                    <w:right w:val="single" w:sz="4" w:space="0" w:color="000000"/>
                  </w:tcBorders>
                </w:tcPr>
                <w:p w14:paraId="3B152631" w14:textId="77777777" w:rsidR="0037391C" w:rsidRPr="00B50AC9" w:rsidRDefault="0037391C" w:rsidP="0037391C">
                  <w:pPr>
                    <w:pStyle w:val="aa"/>
                    <w:wordWrap/>
                    <w:rPr>
                      <w:rFonts w:ascii="メイリオ" w:eastAsia="メイリオ" w:hAnsi="メイリオ"/>
                      <w:color w:val="000000" w:themeColor="text1"/>
                      <w:spacing w:val="0"/>
                      <w:szCs w:val="24"/>
                    </w:rPr>
                  </w:pPr>
                </w:p>
              </w:tc>
            </w:tr>
            <w:tr w:rsidR="00AE7125" w:rsidRPr="00AE7125" w14:paraId="191A969A" w14:textId="77777777" w:rsidTr="005A7C57">
              <w:trPr>
                <w:cantSplit/>
                <w:trHeight w:hRule="exact" w:val="340"/>
              </w:trPr>
              <w:tc>
                <w:tcPr>
                  <w:tcW w:w="306" w:type="dxa"/>
                  <w:vMerge/>
                  <w:tcBorders>
                    <w:top w:val="nil"/>
                    <w:left w:val="nil"/>
                    <w:bottom w:val="nil"/>
                    <w:right w:val="nil"/>
                  </w:tcBorders>
                </w:tcPr>
                <w:p w14:paraId="4D376375" w14:textId="77777777" w:rsidR="0037391C" w:rsidRPr="00B50AC9" w:rsidRDefault="0037391C" w:rsidP="0037391C">
                  <w:pPr>
                    <w:pStyle w:val="aa"/>
                    <w:wordWrap/>
                    <w:spacing w:line="240" w:lineRule="auto"/>
                    <w:rPr>
                      <w:rFonts w:ascii="メイリオ" w:eastAsia="メイリオ" w:hAnsi="メイリオ"/>
                      <w:color w:val="000000" w:themeColor="text1"/>
                      <w:spacing w:val="0"/>
                      <w:szCs w:val="24"/>
                    </w:rPr>
                  </w:pPr>
                </w:p>
              </w:tc>
              <w:tc>
                <w:tcPr>
                  <w:tcW w:w="1749" w:type="dxa"/>
                  <w:gridSpan w:val="2"/>
                  <w:tcBorders>
                    <w:top w:val="nil"/>
                    <w:left w:val="single" w:sz="4" w:space="0" w:color="000000"/>
                    <w:bottom w:val="single" w:sz="4" w:space="0" w:color="000000"/>
                    <w:right w:val="single" w:sz="4" w:space="0" w:color="000000"/>
                  </w:tcBorders>
                </w:tcPr>
                <w:p w14:paraId="60EF4C27" w14:textId="77777777" w:rsidR="0037391C" w:rsidRPr="00B50AC9" w:rsidRDefault="0037391C" w:rsidP="0037391C">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航海速力</w:t>
                  </w:r>
                </w:p>
                <w:p w14:paraId="57496D67" w14:textId="77777777" w:rsidR="0037391C" w:rsidRPr="00B50AC9" w:rsidRDefault="0037391C" w:rsidP="0037391C">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航海速力</w:t>
                  </w:r>
                </w:p>
              </w:tc>
              <w:tc>
                <w:tcPr>
                  <w:tcW w:w="2040" w:type="dxa"/>
                  <w:tcBorders>
                    <w:top w:val="nil"/>
                    <w:left w:val="nil"/>
                    <w:bottom w:val="single" w:sz="4" w:space="0" w:color="000000"/>
                    <w:right w:val="single" w:sz="4" w:space="0" w:color="000000"/>
                  </w:tcBorders>
                </w:tcPr>
                <w:p w14:paraId="36F6DE36" w14:textId="77777777" w:rsidR="0037391C" w:rsidRPr="00B50AC9" w:rsidRDefault="0037391C" w:rsidP="0037391C">
                  <w:pPr>
                    <w:pStyle w:val="aa"/>
                    <w:wordWrap/>
                    <w:rPr>
                      <w:rFonts w:ascii="メイリオ" w:eastAsia="メイリオ" w:hAnsi="メイリオ"/>
                      <w:color w:val="000000" w:themeColor="text1"/>
                      <w:spacing w:val="0"/>
                      <w:szCs w:val="24"/>
                    </w:rPr>
                  </w:pPr>
                </w:p>
              </w:tc>
              <w:tc>
                <w:tcPr>
                  <w:tcW w:w="2040" w:type="dxa"/>
                  <w:tcBorders>
                    <w:top w:val="nil"/>
                    <w:left w:val="nil"/>
                    <w:bottom w:val="single" w:sz="4" w:space="0" w:color="000000"/>
                    <w:right w:val="single" w:sz="4" w:space="0" w:color="000000"/>
                  </w:tcBorders>
                </w:tcPr>
                <w:p w14:paraId="37B796A2" w14:textId="77777777" w:rsidR="0037391C" w:rsidRPr="00B50AC9" w:rsidRDefault="0037391C" w:rsidP="0037391C">
                  <w:pPr>
                    <w:pStyle w:val="aa"/>
                    <w:wordWrap/>
                    <w:rPr>
                      <w:rFonts w:ascii="メイリオ" w:eastAsia="メイリオ" w:hAnsi="メイリオ"/>
                      <w:color w:val="000000" w:themeColor="text1"/>
                      <w:spacing w:val="0"/>
                      <w:szCs w:val="24"/>
                    </w:rPr>
                  </w:pPr>
                </w:p>
              </w:tc>
            </w:tr>
          </w:tbl>
          <w:p w14:paraId="2C104BF1"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船長は、速力基準表を船橋内及び機関室の操作する位置から見易い場所に掲示しなければならない。</w:t>
            </w:r>
          </w:p>
          <w:p w14:paraId="083E26A9"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　船長は、旋回性能、惰力等を記載した操縦性能表を船橋に備え付けておかなければならない。</w:t>
            </w:r>
          </w:p>
          <w:p w14:paraId="671A7B83" w14:textId="77777777" w:rsidR="00CD4289" w:rsidRPr="00B50AC9" w:rsidRDefault="00CD4289" w:rsidP="007277EC">
            <w:pPr>
              <w:spacing w:line="320" w:lineRule="exact"/>
              <w:ind w:left="240" w:hangingChars="100" w:hanging="240"/>
              <w:rPr>
                <w:rFonts w:ascii="メイリオ" w:eastAsia="メイリオ" w:hAnsi="メイリオ"/>
                <w:color w:val="000000" w:themeColor="text1"/>
                <w:sz w:val="24"/>
                <w:szCs w:val="24"/>
              </w:rPr>
            </w:pPr>
          </w:p>
        </w:tc>
        <w:tc>
          <w:tcPr>
            <w:tcW w:w="203" w:type="pct"/>
            <w:tcBorders>
              <w:top w:val="single" w:sz="4" w:space="0" w:color="auto"/>
              <w:bottom w:val="single" w:sz="4" w:space="0" w:color="auto"/>
            </w:tcBorders>
            <w:vAlign w:val="center"/>
          </w:tcPr>
          <w:p w14:paraId="7E012F85" w14:textId="77777777" w:rsidR="00CD4289" w:rsidRPr="00B50AC9" w:rsidRDefault="00CD4289" w:rsidP="00B33C0D">
            <w:pPr>
              <w:pStyle w:val="aa"/>
              <w:ind w:left="282" w:hangingChars="100" w:hanging="282"/>
              <w:jc w:val="center"/>
              <w:rPr>
                <w:rFonts w:ascii="メイリオ" w:eastAsia="メイリオ" w:hAnsi="メイリオ"/>
                <w:color w:val="000000" w:themeColor="text1"/>
                <w:szCs w:val="21"/>
              </w:rPr>
            </w:pPr>
            <w:r w:rsidRPr="00B50AC9">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055A1E08" w14:textId="77777777" w:rsidR="00CD4289" w:rsidRPr="00B50AC9" w:rsidRDefault="00CD4289" w:rsidP="001977BA">
            <w:pPr>
              <w:pStyle w:val="aa"/>
              <w:ind w:left="174" w:hangingChars="72" w:hanging="174"/>
              <w:rPr>
                <w:rFonts w:ascii="メイリオ" w:eastAsia="メイリオ" w:hAnsi="メイリオ"/>
                <w:color w:val="000000" w:themeColor="text1"/>
                <w:szCs w:val="24"/>
              </w:rPr>
            </w:pPr>
          </w:p>
          <w:p w14:paraId="579021A7" w14:textId="77777777" w:rsidR="008666FF" w:rsidRPr="00B50AC9" w:rsidRDefault="008666FF" w:rsidP="008666FF">
            <w:pPr>
              <w:pStyle w:val="aa"/>
              <w:rPr>
                <w:rFonts w:ascii="メイリオ" w:eastAsia="メイリオ" w:hAnsi="メイリオ"/>
                <w:color w:val="000000" w:themeColor="text1"/>
                <w:spacing w:val="0"/>
                <w:szCs w:val="21"/>
              </w:rPr>
            </w:pPr>
            <w:r w:rsidRPr="00B50AC9">
              <w:rPr>
                <w:rFonts w:ascii="メイリオ" w:eastAsia="メイリオ" w:hAnsi="メイリオ" w:hint="eastAsia"/>
                <w:color w:val="000000" w:themeColor="text1"/>
                <w:spacing w:val="0"/>
                <w:szCs w:val="21"/>
              </w:rPr>
              <w:t>第８条関係</w:t>
            </w:r>
          </w:p>
          <w:p w14:paraId="4F67F2C9" w14:textId="08CA76BB" w:rsidR="008666FF" w:rsidRPr="00B50AC9" w:rsidRDefault="008666FF" w:rsidP="008666FF">
            <w:pPr>
              <w:pStyle w:val="aa"/>
              <w:ind w:left="179" w:hangingChars="74" w:hanging="179"/>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１</w:t>
            </w:r>
            <w:r w:rsidR="004E0672"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表は例示であり、船舶の実態に応じて定めるのは差し支えない。</w:t>
            </w:r>
          </w:p>
          <w:p w14:paraId="61D9F12B" w14:textId="5A399A1B" w:rsidR="008666FF" w:rsidRPr="00B50AC9" w:rsidRDefault="008666FF" w:rsidP="008666FF">
            <w:pPr>
              <w:pStyle w:val="aa"/>
              <w:ind w:left="179" w:hangingChars="74" w:hanging="179"/>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w:t>
            </w:r>
            <w:r w:rsidR="004E0672"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機関の発停、速力の増減を船橋で行う場合は、第２項中「及び機関室の操作する位置から見易い場所」を削除する。</w:t>
            </w:r>
          </w:p>
          <w:p w14:paraId="0105EAE6" w14:textId="6ED9E428" w:rsidR="008666FF" w:rsidRPr="00B50AC9" w:rsidRDefault="008666FF" w:rsidP="008666FF">
            <w:pPr>
              <w:pStyle w:val="aa"/>
              <w:ind w:left="179" w:hangingChars="74" w:hanging="179"/>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w:t>
            </w:r>
            <w:r w:rsidR="004E0672"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船外機を使用している船舶等で、速力及び毎分機関回転数などを表示できる設備がない場合は、第</w:t>
            </w:r>
            <w:r w:rsidRPr="00B50AC9">
              <w:rPr>
                <w:rFonts w:ascii="メイリオ" w:eastAsia="メイリオ" w:hAnsi="メイリオ"/>
                <w:color w:val="000000" w:themeColor="text1"/>
                <w:szCs w:val="24"/>
              </w:rPr>
              <w:t>1項及び第2項を削除することができる。</w:t>
            </w:r>
          </w:p>
          <w:p w14:paraId="5B1118B9" w14:textId="3812D761" w:rsidR="008666FF" w:rsidRPr="00B50AC9" w:rsidRDefault="008666FF" w:rsidP="008666FF">
            <w:pPr>
              <w:pStyle w:val="aa"/>
              <w:ind w:left="174" w:hangingChars="72" w:hanging="174"/>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４</w:t>
            </w:r>
            <w:r w:rsidR="004E0672"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旋回径、惰力が非常に小さい小型の船舶の場合は、第３項の操縦性能表を備え付けることを要しない。</w:t>
            </w:r>
          </w:p>
          <w:p w14:paraId="003371C7" w14:textId="47D528EF" w:rsidR="00854FEF" w:rsidRPr="00B50AC9" w:rsidRDefault="00854FEF" w:rsidP="00854FEF">
            <w:pPr>
              <w:pStyle w:val="aa"/>
              <w:ind w:left="174" w:hangingChars="72" w:hanging="174"/>
              <w:rPr>
                <w:rFonts w:ascii="メイリオ" w:eastAsia="メイリオ" w:hAnsi="メイリオ"/>
                <w:color w:val="000000" w:themeColor="text1"/>
                <w:szCs w:val="24"/>
              </w:rPr>
            </w:pPr>
          </w:p>
        </w:tc>
      </w:tr>
      <w:tr w:rsidR="00AE7125" w:rsidRPr="00AE7125" w14:paraId="4752A379" w14:textId="77777777" w:rsidTr="008666FF">
        <w:trPr>
          <w:trHeight w:val="77"/>
          <w:jc w:val="center"/>
        </w:trPr>
        <w:tc>
          <w:tcPr>
            <w:tcW w:w="2805" w:type="pct"/>
            <w:tcBorders>
              <w:top w:val="single" w:sz="4" w:space="0" w:color="auto"/>
            </w:tcBorders>
            <w:shd w:val="clear" w:color="auto" w:fill="auto"/>
          </w:tcPr>
          <w:p w14:paraId="6D669072" w14:textId="77777777" w:rsidR="0037391C" w:rsidRPr="00B50AC9" w:rsidRDefault="0037391C" w:rsidP="0037391C">
            <w:pPr>
              <w:pStyle w:val="aa"/>
              <w:wordWrap/>
              <w:ind w:firstLineChars="100" w:firstLine="24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（航海当直配置等）</w:t>
            </w:r>
          </w:p>
          <w:p w14:paraId="12C05A4E" w14:textId="77777777" w:rsidR="0037391C" w:rsidRPr="00B50AC9" w:rsidRDefault="0037391C" w:rsidP="0037391C">
            <w:pPr>
              <w:pStyle w:val="aa"/>
              <w:wordWrap/>
              <w:ind w:leftChars="16" w:left="276"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第９条　船長は、次の配置を定め、運航管理者に報告する。変更する場合も同様とする。</w:t>
            </w:r>
          </w:p>
          <w:p w14:paraId="78552398" w14:textId="77777777" w:rsidR="0037391C" w:rsidRPr="00B50AC9" w:rsidRDefault="0037391C" w:rsidP="0037391C">
            <w:pPr>
              <w:pStyle w:val="aa"/>
              <w:wordWrap/>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出入港配置（狭視界出入港配置を含む）</w:t>
            </w:r>
          </w:p>
          <w:p w14:paraId="7543866F" w14:textId="77777777" w:rsidR="0037391C" w:rsidRPr="00B50AC9" w:rsidRDefault="0037391C" w:rsidP="0037391C">
            <w:pPr>
              <w:pStyle w:val="aa"/>
              <w:wordWrap/>
              <w:ind w:firstLineChars="50" w:firstLine="121"/>
              <w:rPr>
                <w:rFonts w:ascii="メイリオ" w:eastAsia="メイリオ" w:hAnsi="メイリオ"/>
                <w:color w:val="000000" w:themeColor="text1"/>
                <w:szCs w:val="24"/>
                <w:lang w:eastAsia="zh-CN"/>
              </w:rPr>
            </w:pPr>
            <w:r w:rsidRPr="00B50AC9">
              <w:rPr>
                <w:rFonts w:ascii="メイリオ" w:eastAsia="メイリオ" w:hAnsi="メイリオ"/>
                <w:color w:val="000000" w:themeColor="text1"/>
                <w:szCs w:val="24"/>
                <w:lang w:eastAsia="zh-CN"/>
              </w:rPr>
              <w:t>(2)　通常航海当直配置</w:t>
            </w:r>
          </w:p>
          <w:p w14:paraId="3A895938" w14:textId="77777777" w:rsidR="0037391C" w:rsidRPr="00B50AC9" w:rsidRDefault="0037391C" w:rsidP="0037391C">
            <w:pPr>
              <w:pStyle w:val="aa"/>
              <w:wordWrap/>
              <w:ind w:firstLineChars="50" w:firstLine="121"/>
              <w:rPr>
                <w:rFonts w:ascii="メイリオ" w:eastAsia="メイリオ" w:hAnsi="メイリオ"/>
                <w:color w:val="000000" w:themeColor="text1"/>
                <w:szCs w:val="24"/>
                <w:lang w:eastAsia="zh-CN"/>
              </w:rPr>
            </w:pPr>
            <w:r w:rsidRPr="00B50AC9">
              <w:rPr>
                <w:rFonts w:ascii="メイリオ" w:eastAsia="メイリオ" w:hAnsi="メイリオ"/>
                <w:color w:val="000000" w:themeColor="text1"/>
                <w:szCs w:val="24"/>
                <w:lang w:eastAsia="zh-CN"/>
              </w:rPr>
              <w:t>(3)　狭視界航海当直配置</w:t>
            </w:r>
          </w:p>
          <w:p w14:paraId="42308DCA" w14:textId="77777777" w:rsidR="0037391C" w:rsidRPr="00B50AC9" w:rsidRDefault="0037391C" w:rsidP="0037391C">
            <w:pPr>
              <w:pStyle w:val="aa"/>
              <w:wordWrap/>
              <w:ind w:firstLineChars="50" w:firstLine="121"/>
              <w:rPr>
                <w:rFonts w:ascii="メイリオ" w:eastAsia="メイリオ" w:hAnsi="メイリオ"/>
                <w:color w:val="000000" w:themeColor="text1"/>
                <w:szCs w:val="24"/>
                <w:lang w:eastAsia="zh-CN"/>
              </w:rPr>
            </w:pPr>
            <w:r w:rsidRPr="00B50AC9">
              <w:rPr>
                <w:rFonts w:ascii="メイリオ" w:eastAsia="メイリオ" w:hAnsi="メイリオ"/>
                <w:color w:val="000000" w:themeColor="text1"/>
                <w:szCs w:val="24"/>
                <w:lang w:eastAsia="zh-CN"/>
              </w:rPr>
              <w:t>(4)　荒天航海当直配置</w:t>
            </w:r>
          </w:p>
          <w:p w14:paraId="606321EE" w14:textId="0FA232B5" w:rsidR="00CD4289" w:rsidRPr="00B50AC9" w:rsidRDefault="0037391C" w:rsidP="008666FF">
            <w:pPr>
              <w:pStyle w:val="aa"/>
              <w:wordWrap/>
              <w:ind w:firstLineChars="50" w:firstLine="121"/>
              <w:rPr>
                <w:rFonts w:ascii="メイリオ" w:eastAsia="メイリオ" w:hAnsi="メイリオ"/>
                <w:color w:val="000000" w:themeColor="text1"/>
                <w:szCs w:val="24"/>
                <w:lang w:eastAsia="zh-CN"/>
              </w:rPr>
            </w:pPr>
            <w:r w:rsidRPr="00B50AC9">
              <w:rPr>
                <w:rFonts w:ascii="メイリオ" w:eastAsia="メイリオ" w:hAnsi="メイリオ"/>
                <w:color w:val="000000" w:themeColor="text1"/>
                <w:szCs w:val="24"/>
                <w:lang w:eastAsia="zh-CN"/>
              </w:rPr>
              <w:t>(5)　狭水道航行配置</w:t>
            </w:r>
          </w:p>
        </w:tc>
        <w:tc>
          <w:tcPr>
            <w:tcW w:w="203" w:type="pct"/>
            <w:tcBorders>
              <w:top w:val="single" w:sz="4" w:space="0" w:color="auto"/>
            </w:tcBorders>
            <w:vAlign w:val="center"/>
          </w:tcPr>
          <w:p w14:paraId="56199767" w14:textId="77777777" w:rsidR="00CD4289" w:rsidRPr="00B50AC9" w:rsidRDefault="00CD4289" w:rsidP="00B33C0D">
            <w:pPr>
              <w:pStyle w:val="aa"/>
              <w:ind w:left="282" w:hangingChars="100" w:hanging="282"/>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992" w:type="pct"/>
            <w:tcBorders>
              <w:top w:val="single" w:sz="4" w:space="0" w:color="auto"/>
            </w:tcBorders>
          </w:tcPr>
          <w:p w14:paraId="28A31495" w14:textId="77777777" w:rsidR="00CD4289" w:rsidRPr="00B50AC9" w:rsidRDefault="00CD4289" w:rsidP="001977BA">
            <w:pPr>
              <w:pStyle w:val="aa"/>
              <w:ind w:left="242" w:hangingChars="100" w:hanging="242"/>
              <w:rPr>
                <w:rFonts w:ascii="メイリオ" w:eastAsia="メイリオ" w:hAnsi="メイリオ"/>
                <w:color w:val="000000" w:themeColor="text1"/>
                <w:szCs w:val="24"/>
              </w:rPr>
            </w:pPr>
          </w:p>
          <w:p w14:paraId="39BA7ABA" w14:textId="02DB8EEB" w:rsidR="001447EF" w:rsidRPr="00B50AC9" w:rsidRDefault="001447EF" w:rsidP="001447EF">
            <w:pPr>
              <w:pStyle w:val="aa"/>
              <w:ind w:left="240" w:hangingChars="100" w:hanging="240"/>
              <w:rPr>
                <w:rFonts w:ascii="メイリオ" w:eastAsia="メイリオ" w:hAnsi="メイリオ"/>
                <w:color w:val="000000" w:themeColor="text1"/>
                <w:spacing w:val="0"/>
                <w:szCs w:val="21"/>
              </w:rPr>
            </w:pPr>
            <w:r w:rsidRPr="00B50AC9">
              <w:rPr>
                <w:rFonts w:ascii="メイリオ" w:eastAsia="メイリオ" w:hAnsi="メイリオ" w:hint="eastAsia"/>
                <w:color w:val="000000" w:themeColor="text1"/>
                <w:spacing w:val="0"/>
                <w:szCs w:val="21"/>
              </w:rPr>
              <w:t>第９条関係</w:t>
            </w:r>
          </w:p>
          <w:p w14:paraId="42030B8F" w14:textId="45DD8007" w:rsidR="001447EF" w:rsidRPr="00B50AC9" w:rsidRDefault="001447EF" w:rsidP="001447EF">
            <w:pPr>
              <w:pStyle w:val="aa"/>
              <w:ind w:left="240" w:hangingChars="100" w:hanging="240"/>
              <w:rPr>
                <w:rFonts w:ascii="メイリオ" w:eastAsia="メイリオ" w:hAnsi="メイリオ"/>
                <w:color w:val="000000" w:themeColor="text1"/>
                <w:spacing w:val="0"/>
                <w:szCs w:val="21"/>
              </w:rPr>
            </w:pPr>
            <w:r w:rsidRPr="00B50AC9">
              <w:rPr>
                <w:rFonts w:ascii="メイリオ" w:eastAsia="メイリオ" w:hAnsi="メイリオ" w:hint="eastAsia"/>
                <w:color w:val="000000" w:themeColor="text1"/>
                <w:spacing w:val="0"/>
                <w:szCs w:val="21"/>
              </w:rPr>
              <w:t>１</w:t>
            </w:r>
            <w:r w:rsidR="0049176C" w:rsidRPr="00B50AC9">
              <w:rPr>
                <w:rFonts w:ascii="メイリオ" w:eastAsia="メイリオ" w:hAnsi="メイリオ" w:hint="eastAsia"/>
                <w:color w:val="000000" w:themeColor="text1"/>
                <w:spacing w:val="0"/>
                <w:szCs w:val="21"/>
              </w:rPr>
              <w:t>．</w:t>
            </w:r>
            <w:r w:rsidRPr="00B50AC9">
              <w:rPr>
                <w:rFonts w:ascii="メイリオ" w:eastAsia="メイリオ" w:hAnsi="メイリオ" w:hint="eastAsia"/>
                <w:color w:val="000000" w:themeColor="text1"/>
                <w:spacing w:val="0"/>
                <w:szCs w:val="21"/>
              </w:rPr>
              <w:t>船舶の形態、航路の実態等から規定する必要がないと認められる配置は規定しないことができる。</w:t>
            </w:r>
          </w:p>
          <w:p w14:paraId="09DF4C90" w14:textId="5D855393" w:rsidR="001447EF" w:rsidRPr="00B50AC9" w:rsidRDefault="001447EF" w:rsidP="001447EF">
            <w:pPr>
              <w:pStyle w:val="aa"/>
              <w:ind w:left="240" w:hangingChars="100" w:hanging="240"/>
              <w:rPr>
                <w:rFonts w:ascii="メイリオ" w:eastAsia="メイリオ" w:hAnsi="メイリオ"/>
                <w:color w:val="000000" w:themeColor="text1"/>
                <w:spacing w:val="0"/>
                <w:szCs w:val="21"/>
              </w:rPr>
            </w:pPr>
            <w:r w:rsidRPr="00B50AC9">
              <w:rPr>
                <w:rFonts w:ascii="メイリオ" w:eastAsia="メイリオ" w:hAnsi="メイリオ" w:hint="eastAsia"/>
                <w:color w:val="000000" w:themeColor="text1"/>
                <w:spacing w:val="0"/>
                <w:szCs w:val="21"/>
              </w:rPr>
              <w:t>２</w:t>
            </w:r>
            <w:r w:rsidR="0049176C" w:rsidRPr="00B50AC9">
              <w:rPr>
                <w:rFonts w:ascii="メイリオ" w:eastAsia="メイリオ" w:hAnsi="メイリオ" w:hint="eastAsia"/>
                <w:color w:val="000000" w:themeColor="text1"/>
                <w:spacing w:val="0"/>
                <w:szCs w:val="21"/>
              </w:rPr>
              <w:t>．</w:t>
            </w:r>
            <w:r w:rsidRPr="00B50AC9">
              <w:rPr>
                <w:rFonts w:ascii="メイリオ" w:eastAsia="メイリオ" w:hAnsi="メイリオ" w:hint="eastAsia"/>
                <w:color w:val="000000" w:themeColor="text1"/>
                <w:spacing w:val="0"/>
                <w:szCs w:val="21"/>
              </w:rPr>
              <w:t>極めて短距離の航路の場合で、かつ、乗組員数が極めて小人数のため本条を置く意味がない場合は規定しないことができる。</w:t>
            </w:r>
          </w:p>
          <w:p w14:paraId="38159A00" w14:textId="77777777" w:rsidR="00C174FA" w:rsidRPr="00B50AC9" w:rsidRDefault="00C174FA" w:rsidP="001977BA">
            <w:pPr>
              <w:pStyle w:val="aa"/>
              <w:ind w:left="242" w:hangingChars="100" w:hanging="242"/>
              <w:rPr>
                <w:rFonts w:ascii="メイリオ" w:eastAsia="メイリオ" w:hAnsi="メイリオ"/>
                <w:color w:val="000000" w:themeColor="text1"/>
                <w:szCs w:val="24"/>
              </w:rPr>
            </w:pPr>
          </w:p>
          <w:p w14:paraId="17DF44AA" w14:textId="20B8289F" w:rsidR="00FA2DB2" w:rsidRPr="00B50AC9" w:rsidRDefault="002E77C7" w:rsidP="00FA2DB2">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FA2DB2" w:rsidRPr="00B50AC9">
              <w:rPr>
                <w:rFonts w:ascii="メイリオ" w:eastAsia="メイリオ" w:hAnsi="メイリオ" w:cs="ＭＳ ゴシック" w:hint="eastAsia"/>
                <w:color w:val="000000" w:themeColor="text1"/>
                <w:spacing w:val="1"/>
                <w:kern w:val="0"/>
                <w:sz w:val="24"/>
                <w:szCs w:val="24"/>
              </w:rPr>
              <w:t>〕</w:t>
            </w:r>
          </w:p>
          <w:p w14:paraId="6B59F3D0" w14:textId="6566FC15" w:rsidR="00FA2DB2" w:rsidRPr="00B50AC9" w:rsidRDefault="00FA2DB2" w:rsidP="00FA2DB2">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　</w:t>
            </w:r>
            <w:r w:rsidR="0049176C" w:rsidRPr="00B50AC9">
              <w:rPr>
                <w:rFonts w:ascii="メイリオ" w:eastAsia="メイリオ" w:hAnsi="メイリオ" w:hint="eastAsia"/>
                <w:color w:val="000000" w:themeColor="text1"/>
                <w:sz w:val="24"/>
                <w:szCs w:val="32"/>
              </w:rPr>
              <w:t>本条は、</w:t>
            </w:r>
            <w:r w:rsidRPr="00B50AC9">
              <w:rPr>
                <w:rFonts w:ascii="メイリオ" w:eastAsia="メイリオ" w:hAnsi="メイリオ" w:hint="eastAsia"/>
                <w:color w:val="000000" w:themeColor="text1"/>
                <w:sz w:val="24"/>
                <w:szCs w:val="32"/>
              </w:rPr>
              <w:t>以下の通り規定する</w:t>
            </w:r>
            <w:r w:rsidR="0049176C" w:rsidRPr="00B50AC9">
              <w:rPr>
                <w:rFonts w:ascii="メイリオ" w:eastAsia="メイリオ" w:hAnsi="メイリオ" w:hint="eastAsia"/>
                <w:color w:val="000000" w:themeColor="text1"/>
                <w:sz w:val="24"/>
                <w:szCs w:val="32"/>
              </w:rPr>
              <w:t>こと</w:t>
            </w:r>
          </w:p>
          <w:p w14:paraId="74EB6C65" w14:textId="7E6795F2" w:rsidR="00FA2DB2" w:rsidRPr="00B50AC9" w:rsidRDefault="00FA2DB2" w:rsidP="000D0D1B">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第９条　</w:t>
            </w:r>
            <w:r w:rsidR="00771F14" w:rsidRPr="00B50AC9">
              <w:rPr>
                <w:rFonts w:ascii="メイリオ" w:eastAsia="メイリオ" w:hAnsi="メイリオ" w:hint="eastAsia"/>
                <w:color w:val="000000" w:themeColor="text1"/>
                <w:szCs w:val="32"/>
              </w:rPr>
              <w:t>船長兼務運航管理者</w:t>
            </w:r>
            <w:r w:rsidRPr="00B50AC9">
              <w:rPr>
                <w:rFonts w:ascii="メイリオ" w:eastAsia="メイリオ" w:hAnsi="メイリオ" w:hint="eastAsia"/>
                <w:color w:val="000000" w:themeColor="text1"/>
                <w:szCs w:val="24"/>
              </w:rPr>
              <w:t>は、次の配置を定める。変更する場合も同様とする。</w:t>
            </w:r>
          </w:p>
          <w:p w14:paraId="5AD5CB5B" w14:textId="66F0602B" w:rsidR="00854FEF" w:rsidRPr="00B50AC9" w:rsidRDefault="00FA2DB2" w:rsidP="000D0D1B">
            <w:pPr>
              <w:pStyle w:val="aa"/>
              <w:wordWrap/>
              <w:ind w:leftChars="123" w:left="984" w:hangingChars="300" w:hanging="72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・・・以下、</w:t>
            </w:r>
            <w:r w:rsidRPr="00B50AC9">
              <w:rPr>
                <w:rFonts w:ascii="メイリオ" w:eastAsia="メイリオ" w:hAnsi="メイリオ"/>
                <w:color w:val="000000" w:themeColor="text1"/>
                <w:szCs w:val="24"/>
              </w:rPr>
              <w:t>(1)～(5)は同様</w:t>
            </w:r>
          </w:p>
          <w:p w14:paraId="79337D16" w14:textId="77777777" w:rsidR="00BD2B60" w:rsidRPr="00B50AC9" w:rsidRDefault="00BD2B60" w:rsidP="000D0D1B">
            <w:pPr>
              <w:pStyle w:val="aa"/>
              <w:wordWrap/>
              <w:ind w:leftChars="123" w:left="984" w:hangingChars="300" w:hanging="726"/>
              <w:rPr>
                <w:rFonts w:ascii="メイリオ" w:eastAsia="メイリオ" w:hAnsi="メイリオ"/>
                <w:color w:val="000000" w:themeColor="text1"/>
                <w:szCs w:val="24"/>
              </w:rPr>
            </w:pPr>
          </w:p>
        </w:tc>
      </w:tr>
      <w:tr w:rsidR="00AE7125" w:rsidRPr="00AE7125" w14:paraId="31DED343" w14:textId="77777777" w:rsidTr="00B33C0D">
        <w:trPr>
          <w:jc w:val="center"/>
        </w:trPr>
        <w:tc>
          <w:tcPr>
            <w:tcW w:w="2805" w:type="pct"/>
            <w:tcBorders>
              <w:top w:val="single" w:sz="4" w:space="0" w:color="auto"/>
              <w:bottom w:val="nil"/>
            </w:tcBorders>
            <w:shd w:val="clear" w:color="auto" w:fill="auto"/>
          </w:tcPr>
          <w:p w14:paraId="669F7E6A" w14:textId="77777777" w:rsidR="0037391C" w:rsidRPr="00B50AC9" w:rsidRDefault="0037391C" w:rsidP="0037391C">
            <w:pPr>
              <w:pStyle w:val="aa"/>
              <w:wordWrap/>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（特定航法）</w:t>
            </w:r>
          </w:p>
          <w:p w14:paraId="0FC19B87" w14:textId="3F521F34" w:rsidR="0037391C" w:rsidRPr="00B50AC9" w:rsidRDefault="0037391C" w:rsidP="0037391C">
            <w:pPr>
              <w:pStyle w:val="aa"/>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7C0B3D" w:rsidRPr="00B50AC9">
              <w:rPr>
                <w:rFonts w:ascii="メイリオ" w:eastAsia="メイリオ" w:hAnsi="メイリオ" w:hint="eastAsia"/>
                <w:color w:val="000000" w:themeColor="text1"/>
                <w:szCs w:val="24"/>
              </w:rPr>
              <w:t>１０</w:t>
            </w:r>
            <w:r w:rsidRPr="00B50AC9">
              <w:rPr>
                <w:rFonts w:ascii="メイリオ" w:eastAsia="メイリオ" w:hAnsi="メイリオ" w:hint="eastAsia"/>
                <w:color w:val="000000" w:themeColor="text1"/>
                <w:szCs w:val="24"/>
              </w:rPr>
              <w:t>条　（例）○○港の航法</w:t>
            </w:r>
          </w:p>
          <w:p w14:paraId="1178368E" w14:textId="77777777" w:rsidR="0037391C" w:rsidRPr="00B50AC9" w:rsidRDefault="0037391C" w:rsidP="0037391C">
            <w:pPr>
              <w:pStyle w:val="aa"/>
              <w:wordWrap/>
              <w:ind w:leftChars="50" w:left="468" w:hangingChars="150" w:hanging="363"/>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w:t>
            </w:r>
            <w:r w:rsidRPr="00B50AC9">
              <w:rPr>
                <w:rFonts w:ascii="メイリオ" w:eastAsia="メイリオ" w:hAnsi="メイリオ" w:hint="eastAsia"/>
                <w:color w:val="000000" w:themeColor="text1"/>
                <w:szCs w:val="24"/>
              </w:rPr>
              <w:t xml:space="preserve">　船舶は、入港しようとするときは○○港第○号灯浮標を左に見て水路に入り、水路の右側を航行しなければならない。</w:t>
            </w:r>
          </w:p>
          <w:p w14:paraId="4BD19504" w14:textId="77777777" w:rsidR="0037391C" w:rsidRPr="00B50AC9" w:rsidRDefault="0037391C" w:rsidP="0037391C">
            <w:pPr>
              <w:pStyle w:val="aa"/>
              <w:wordWrap/>
              <w:ind w:leftChars="50" w:left="468" w:hangingChars="150" w:hanging="363"/>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w:t>
            </w:r>
            <w:r w:rsidRPr="00B50AC9">
              <w:rPr>
                <w:rFonts w:ascii="メイリオ" w:eastAsia="メイリオ" w:hAnsi="メイリオ" w:hint="eastAsia"/>
                <w:color w:val="000000" w:themeColor="text1"/>
                <w:szCs w:val="24"/>
              </w:rPr>
              <w:t xml:space="preserve">　船舶は、出港しようとするときは、水路の右側を航行し、○○港第○号灯浮標を左に見て通過しなければならない。</w:t>
            </w:r>
          </w:p>
          <w:p w14:paraId="424E9378" w14:textId="77777777" w:rsidR="0037391C" w:rsidRPr="00B50AC9" w:rsidRDefault="0037391C" w:rsidP="0037391C">
            <w:pPr>
              <w:pStyle w:val="aa"/>
              <w:wordWrap/>
              <w:ind w:leftChars="50" w:left="468" w:hangingChars="150" w:hanging="363"/>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w:t>
            </w:r>
            <w:r w:rsidRPr="00B50AC9">
              <w:rPr>
                <w:rFonts w:ascii="メイリオ" w:eastAsia="メイリオ" w:hAnsi="メイリオ" w:hint="eastAsia"/>
                <w:color w:val="000000" w:themeColor="text1"/>
                <w:szCs w:val="24"/>
              </w:rPr>
              <w:t xml:space="preserve">　船舶は、水路においては他の船舶と並航して航行し又は他の船舶を追い越してはならない。</w:t>
            </w:r>
          </w:p>
          <w:p w14:paraId="5B7C3457" w14:textId="77777777" w:rsidR="0037391C" w:rsidRPr="00B50AC9" w:rsidRDefault="0037391C" w:rsidP="0037391C">
            <w:pPr>
              <w:pStyle w:val="aa"/>
              <w:wordWrap/>
              <w:ind w:leftChars="50" w:left="468" w:hangingChars="150" w:hanging="363"/>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(4)</w:t>
            </w:r>
            <w:r w:rsidRPr="00B50AC9">
              <w:rPr>
                <w:rFonts w:ascii="メイリオ" w:eastAsia="メイリオ" w:hAnsi="メイリオ" w:hint="eastAsia"/>
                <w:color w:val="000000" w:themeColor="text1"/>
                <w:szCs w:val="24"/>
              </w:rPr>
              <w:t xml:space="preserve">　○○港第○号灯浮標～○○港第○号灯浮標間は○○ノット以下、○○港第○号灯浮標～○○岸壁間は○ノット以下に減速して航行しなければならない。</w:t>
            </w:r>
          </w:p>
          <w:p w14:paraId="46F0CDF7" w14:textId="77777777" w:rsidR="0037391C" w:rsidRPr="00B50AC9" w:rsidRDefault="0037391C" w:rsidP="0037391C">
            <w:pPr>
              <w:pStyle w:val="aa"/>
              <w:wordWrap/>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(5)</w:t>
            </w:r>
            <w:r w:rsidRPr="00B50AC9">
              <w:rPr>
                <w:rFonts w:ascii="メイリオ" w:eastAsia="メイリオ" w:hAnsi="メイリオ" w:hint="eastAsia"/>
                <w:color w:val="000000" w:themeColor="text1"/>
                <w:szCs w:val="24"/>
              </w:rPr>
              <w:t xml:space="preserve">　○○港における入港待ち泊地及び転錨泊地は、○○錨地とする。</w:t>
            </w:r>
          </w:p>
          <w:p w14:paraId="26DB2108" w14:textId="77777777" w:rsidR="00CD4289" w:rsidRPr="00B50AC9" w:rsidRDefault="00CD4289" w:rsidP="007277EC">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3F8EF79D" w14:textId="77777777" w:rsidR="00CD4289" w:rsidRPr="00B50AC9" w:rsidRDefault="00CD4289" w:rsidP="00B33C0D">
            <w:pPr>
              <w:pStyle w:val="aa"/>
              <w:wordWrap/>
              <w:ind w:left="197" w:hangingChars="70" w:hanging="197"/>
              <w:jc w:val="center"/>
              <w:rPr>
                <w:rFonts w:ascii="メイリオ" w:eastAsia="メイリオ" w:hAnsi="メイリオ"/>
                <w:color w:val="000000" w:themeColor="text1"/>
                <w:szCs w:val="21"/>
              </w:rPr>
            </w:pPr>
            <w:r w:rsidRPr="00B50AC9">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1BE6B8AF" w14:textId="77777777" w:rsidR="00CD4289" w:rsidRPr="00B50AC9" w:rsidRDefault="00CD4289" w:rsidP="008B2C09">
            <w:pPr>
              <w:pStyle w:val="aa"/>
              <w:wordWrap/>
              <w:rPr>
                <w:rFonts w:ascii="メイリオ" w:eastAsia="メイリオ" w:hAnsi="メイリオ"/>
                <w:color w:val="000000" w:themeColor="text1"/>
                <w:szCs w:val="21"/>
              </w:rPr>
            </w:pPr>
          </w:p>
          <w:p w14:paraId="449B7857" w14:textId="4C83EABA" w:rsidR="008666FF" w:rsidRPr="00B50AC9" w:rsidRDefault="008666FF" w:rsidP="008666FF">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09778E" w:rsidRPr="00B50AC9">
              <w:rPr>
                <w:rFonts w:ascii="メイリオ" w:eastAsia="メイリオ" w:hAnsi="メイリオ" w:hint="eastAsia"/>
                <w:color w:val="000000" w:themeColor="text1"/>
                <w:szCs w:val="24"/>
              </w:rPr>
              <w:t>１</w:t>
            </w:r>
            <w:r w:rsidR="00834BA0" w:rsidRPr="00B50AC9">
              <w:rPr>
                <w:rFonts w:ascii="メイリオ" w:eastAsia="メイリオ" w:hAnsi="メイリオ" w:hint="eastAsia"/>
                <w:color w:val="000000" w:themeColor="text1"/>
                <w:szCs w:val="24"/>
              </w:rPr>
              <w:t>０</w:t>
            </w:r>
            <w:r w:rsidRPr="00B50AC9">
              <w:rPr>
                <w:rFonts w:ascii="メイリオ" w:eastAsia="メイリオ" w:hAnsi="メイリオ" w:hint="eastAsia"/>
                <w:color w:val="000000" w:themeColor="text1"/>
                <w:szCs w:val="24"/>
              </w:rPr>
              <w:t>条関係</w:t>
            </w:r>
          </w:p>
          <w:p w14:paraId="1B647946" w14:textId="7BD0BD6E" w:rsidR="008666FF" w:rsidRPr="00B50AC9" w:rsidRDefault="008666FF" w:rsidP="008666FF">
            <w:pPr>
              <w:pStyle w:val="aa"/>
              <w:ind w:left="174" w:hangingChars="72" w:hanging="174"/>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１</w:t>
            </w:r>
            <w:r w:rsidR="00B14325"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海上保安官署の指導航法、事業者間の協定航法、社内指導航法等を規定する。</w:t>
            </w:r>
          </w:p>
          <w:p w14:paraId="788D39D5" w14:textId="12001954" w:rsidR="008666FF" w:rsidRPr="00B50AC9" w:rsidRDefault="008666FF" w:rsidP="008666FF">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w:t>
            </w:r>
            <w:r w:rsidR="00B14325"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法定航法を規定することは差し支えない。</w:t>
            </w:r>
          </w:p>
          <w:p w14:paraId="5CF0A48D" w14:textId="28D86271" w:rsidR="008666FF" w:rsidRPr="00B50AC9" w:rsidRDefault="008666FF" w:rsidP="008666FF">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w:t>
            </w:r>
            <w:r w:rsidR="00B14325"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特定航法がない場合又は必要としない場合は規定する必要はない。</w:t>
            </w:r>
          </w:p>
          <w:p w14:paraId="16E59EF3" w14:textId="10454200" w:rsidR="008666FF" w:rsidRPr="00B50AC9" w:rsidRDefault="008666FF" w:rsidP="008666FF">
            <w:pPr>
              <w:pStyle w:val="aa"/>
              <w:ind w:left="167" w:hangingChars="69" w:hanging="167"/>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４</w:t>
            </w:r>
            <w:r w:rsidR="00B14325"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特定航法を規定しない場合でも航法上の留意事項を規定することは差し支えない。</w:t>
            </w:r>
          </w:p>
          <w:p w14:paraId="19461D4D" w14:textId="2FED7B2F" w:rsidR="008B2C09" w:rsidRPr="00B50AC9" w:rsidRDefault="008B2C09" w:rsidP="008B2C09">
            <w:pPr>
              <w:pStyle w:val="aa"/>
              <w:wordWrap/>
              <w:ind w:left="242" w:hangingChars="100" w:hanging="242"/>
              <w:rPr>
                <w:rFonts w:ascii="メイリオ" w:eastAsia="メイリオ" w:hAnsi="メイリオ"/>
                <w:color w:val="000000" w:themeColor="text1"/>
                <w:szCs w:val="21"/>
              </w:rPr>
            </w:pPr>
          </w:p>
        </w:tc>
      </w:tr>
      <w:tr w:rsidR="00AE7125" w:rsidRPr="00AE7125" w14:paraId="405486BF" w14:textId="77777777" w:rsidTr="008666FF">
        <w:trPr>
          <w:trHeight w:val="2771"/>
          <w:jc w:val="center"/>
        </w:trPr>
        <w:tc>
          <w:tcPr>
            <w:tcW w:w="2805" w:type="pct"/>
            <w:tcBorders>
              <w:top w:val="single" w:sz="4" w:space="0" w:color="auto"/>
              <w:bottom w:val="nil"/>
              <w:right w:val="single" w:sz="4" w:space="0" w:color="auto"/>
            </w:tcBorders>
            <w:shd w:val="clear" w:color="auto" w:fill="auto"/>
          </w:tcPr>
          <w:p w14:paraId="5A3F9387" w14:textId="77777777" w:rsidR="0037391C" w:rsidRPr="00B50AC9" w:rsidRDefault="0037391C" w:rsidP="0037391C">
            <w:pPr>
              <w:pStyle w:val="aa"/>
              <w:wordWrap/>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（連絡方法）</w:t>
            </w:r>
          </w:p>
          <w:p w14:paraId="540B797C" w14:textId="4C01AF46" w:rsidR="0037391C" w:rsidRPr="00B50AC9" w:rsidRDefault="0037391C" w:rsidP="0037391C">
            <w:pPr>
              <w:pStyle w:val="aa"/>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第１</w:t>
            </w:r>
            <w:r w:rsidR="007C0B3D" w:rsidRPr="00B50AC9">
              <w:rPr>
                <w:rFonts w:ascii="メイリオ" w:eastAsia="メイリオ" w:hAnsi="メイリオ" w:hint="eastAsia"/>
                <w:color w:val="000000" w:themeColor="text1"/>
                <w:szCs w:val="24"/>
              </w:rPr>
              <w:t>１</w:t>
            </w:r>
            <w:r w:rsidRPr="00B50AC9">
              <w:rPr>
                <w:rFonts w:ascii="メイリオ" w:eastAsia="メイリオ" w:hAnsi="メイリオ" w:hint="eastAsia"/>
                <w:color w:val="000000" w:themeColor="text1"/>
                <w:szCs w:val="24"/>
              </w:rPr>
              <w:t>条　船長と当該船舶を担当する運航管理者との連絡は、○○又は○○による。</w:t>
            </w:r>
          </w:p>
          <w:p w14:paraId="574062E9" w14:textId="77777777" w:rsidR="0037391C" w:rsidRPr="00B50AC9" w:rsidRDefault="0037391C" w:rsidP="0037391C">
            <w:pPr>
              <w:pStyle w:val="aa"/>
              <w:wordWrap/>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（例）</w:t>
            </w:r>
          </w:p>
          <w:tbl>
            <w:tblPr>
              <w:tblW w:w="9112" w:type="dxa"/>
              <w:tblInd w:w="12" w:type="dxa"/>
              <w:tblLayout w:type="fixed"/>
              <w:tblCellMar>
                <w:left w:w="12" w:type="dxa"/>
                <w:right w:w="12" w:type="dxa"/>
              </w:tblCellMar>
              <w:tblLook w:val="0000" w:firstRow="0" w:lastRow="0" w:firstColumn="0" w:lastColumn="0" w:noHBand="0" w:noVBand="0"/>
            </w:tblPr>
            <w:tblGrid>
              <w:gridCol w:w="325"/>
              <w:gridCol w:w="568"/>
              <w:gridCol w:w="1303"/>
              <w:gridCol w:w="3742"/>
              <w:gridCol w:w="3174"/>
            </w:tblGrid>
            <w:tr w:rsidR="00AE7125" w:rsidRPr="00AE7125" w14:paraId="0B267769" w14:textId="77777777" w:rsidTr="008666FF">
              <w:trPr>
                <w:cantSplit/>
                <w:trHeight w:hRule="exact" w:val="364"/>
              </w:trPr>
              <w:tc>
                <w:tcPr>
                  <w:tcW w:w="325" w:type="dxa"/>
                  <w:vMerge w:val="restart"/>
                  <w:tcBorders>
                    <w:top w:val="nil"/>
                    <w:left w:val="nil"/>
                    <w:bottom w:val="nil"/>
                    <w:right w:val="nil"/>
                  </w:tcBorders>
                </w:tcPr>
                <w:p w14:paraId="5C1F6ED1" w14:textId="77777777" w:rsidR="0037391C" w:rsidRPr="00B50AC9" w:rsidRDefault="0037391C" w:rsidP="0037391C">
                  <w:pPr>
                    <w:pStyle w:val="aa"/>
                    <w:wordWrap/>
                    <w:rPr>
                      <w:rFonts w:ascii="メイリオ" w:eastAsia="メイリオ" w:hAnsi="メイリオ"/>
                      <w:color w:val="000000" w:themeColor="text1"/>
                      <w:spacing w:val="0"/>
                      <w:szCs w:val="24"/>
                    </w:rPr>
                  </w:pPr>
                </w:p>
              </w:tc>
              <w:tc>
                <w:tcPr>
                  <w:tcW w:w="568" w:type="dxa"/>
                  <w:tcBorders>
                    <w:top w:val="single" w:sz="4" w:space="0" w:color="000000"/>
                    <w:left w:val="single" w:sz="4" w:space="0" w:color="000000"/>
                    <w:bottom w:val="single" w:sz="4" w:space="0" w:color="000000"/>
                    <w:right w:val="single" w:sz="4" w:space="0" w:color="000000"/>
                  </w:tcBorders>
                </w:tcPr>
                <w:p w14:paraId="3CEB3087" w14:textId="77777777" w:rsidR="0037391C" w:rsidRPr="00B50AC9" w:rsidRDefault="0037391C" w:rsidP="0037391C">
                  <w:pPr>
                    <w:pStyle w:val="aa"/>
                    <w:wordWrap/>
                    <w:rPr>
                      <w:rFonts w:ascii="メイリオ" w:eastAsia="メイリオ" w:hAnsi="メイリオ"/>
                      <w:color w:val="000000" w:themeColor="text1"/>
                      <w:spacing w:val="0"/>
                      <w:szCs w:val="24"/>
                    </w:rPr>
                  </w:pPr>
                </w:p>
              </w:tc>
              <w:tc>
                <w:tcPr>
                  <w:tcW w:w="1303" w:type="dxa"/>
                  <w:tcBorders>
                    <w:top w:val="single" w:sz="4" w:space="0" w:color="000000"/>
                    <w:left w:val="nil"/>
                    <w:bottom w:val="single" w:sz="4" w:space="0" w:color="000000"/>
                    <w:right w:val="single" w:sz="4" w:space="0" w:color="000000"/>
                  </w:tcBorders>
                </w:tcPr>
                <w:p w14:paraId="25B17466" w14:textId="77777777" w:rsidR="0037391C" w:rsidRPr="00B50AC9" w:rsidRDefault="0037391C" w:rsidP="0037391C">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区分</w:t>
                  </w:r>
                </w:p>
              </w:tc>
              <w:tc>
                <w:tcPr>
                  <w:tcW w:w="3742" w:type="dxa"/>
                  <w:tcBorders>
                    <w:top w:val="single" w:sz="4" w:space="0" w:color="000000"/>
                    <w:left w:val="nil"/>
                    <w:bottom w:val="single" w:sz="4" w:space="0" w:color="000000"/>
                    <w:right w:val="single" w:sz="4" w:space="0" w:color="000000"/>
                  </w:tcBorders>
                </w:tcPr>
                <w:p w14:paraId="23CB403A" w14:textId="77777777" w:rsidR="0037391C" w:rsidRPr="00B50AC9" w:rsidRDefault="0037391C" w:rsidP="0037391C">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連絡先</w:t>
                  </w:r>
                </w:p>
              </w:tc>
              <w:tc>
                <w:tcPr>
                  <w:tcW w:w="3174" w:type="dxa"/>
                  <w:tcBorders>
                    <w:top w:val="single" w:sz="4" w:space="0" w:color="000000"/>
                    <w:left w:val="nil"/>
                    <w:bottom w:val="single" w:sz="4" w:space="0" w:color="000000"/>
                    <w:right w:val="single" w:sz="4" w:space="0" w:color="000000"/>
                  </w:tcBorders>
                </w:tcPr>
                <w:p w14:paraId="476BBC60" w14:textId="77777777" w:rsidR="0037391C" w:rsidRPr="00B50AC9" w:rsidRDefault="0037391C" w:rsidP="0037391C">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連絡方法</w:t>
                  </w:r>
                </w:p>
              </w:tc>
            </w:tr>
            <w:tr w:rsidR="00AE7125" w:rsidRPr="00AE7125" w14:paraId="17A4D42F" w14:textId="77777777" w:rsidTr="0041681A">
              <w:trPr>
                <w:cantSplit/>
                <w:trHeight w:hRule="exact" w:val="910"/>
              </w:trPr>
              <w:tc>
                <w:tcPr>
                  <w:tcW w:w="325" w:type="dxa"/>
                  <w:vMerge/>
                  <w:tcBorders>
                    <w:top w:val="nil"/>
                    <w:left w:val="nil"/>
                    <w:bottom w:val="nil"/>
                    <w:right w:val="nil"/>
                  </w:tcBorders>
                </w:tcPr>
                <w:p w14:paraId="5DBFA406" w14:textId="77777777" w:rsidR="0037391C" w:rsidRPr="00B50AC9" w:rsidRDefault="0037391C" w:rsidP="0037391C">
                  <w:pPr>
                    <w:pStyle w:val="aa"/>
                    <w:wordWrap/>
                    <w:spacing w:line="240" w:lineRule="auto"/>
                    <w:rPr>
                      <w:rFonts w:ascii="メイリオ" w:eastAsia="メイリオ" w:hAnsi="メイリオ"/>
                      <w:color w:val="000000" w:themeColor="text1"/>
                      <w:spacing w:val="0"/>
                      <w:szCs w:val="24"/>
                    </w:rPr>
                  </w:pPr>
                </w:p>
              </w:tc>
              <w:tc>
                <w:tcPr>
                  <w:tcW w:w="568" w:type="dxa"/>
                  <w:tcBorders>
                    <w:top w:val="nil"/>
                    <w:left w:val="single" w:sz="4" w:space="0" w:color="000000"/>
                    <w:bottom w:val="single" w:sz="4" w:space="0" w:color="000000"/>
                    <w:right w:val="single" w:sz="4" w:space="0" w:color="000000"/>
                  </w:tcBorders>
                </w:tcPr>
                <w:p w14:paraId="1C0472D1" w14:textId="77777777" w:rsidR="0037391C" w:rsidRPr="00B50AC9" w:rsidRDefault="0037391C" w:rsidP="0037391C">
                  <w:pPr>
                    <w:pStyle w:val="aa"/>
                    <w:wordWrap/>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w:t>
                  </w:r>
                  <w:r w:rsidRPr="00B50AC9">
                    <w:rPr>
                      <w:rFonts w:ascii="メイリオ" w:eastAsia="メイリオ" w:hAnsi="メイリオ"/>
                      <w:color w:val="000000" w:themeColor="text1"/>
                      <w:szCs w:val="24"/>
                    </w:rPr>
                    <w:t>1）</w:t>
                  </w:r>
                </w:p>
              </w:tc>
              <w:tc>
                <w:tcPr>
                  <w:tcW w:w="1303" w:type="dxa"/>
                  <w:tcBorders>
                    <w:top w:val="nil"/>
                    <w:left w:val="nil"/>
                    <w:bottom w:val="single" w:sz="4" w:space="0" w:color="000000"/>
                    <w:right w:val="single" w:sz="4" w:space="0" w:color="000000"/>
                  </w:tcBorders>
                </w:tcPr>
                <w:p w14:paraId="71B58055" w14:textId="77777777" w:rsidR="0037391C" w:rsidRPr="00B50AC9" w:rsidRDefault="0037391C" w:rsidP="0037391C">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通常の場合</w:t>
                  </w:r>
                </w:p>
              </w:tc>
              <w:tc>
                <w:tcPr>
                  <w:tcW w:w="3742" w:type="dxa"/>
                  <w:tcBorders>
                    <w:top w:val="nil"/>
                    <w:left w:val="nil"/>
                    <w:bottom w:val="single" w:sz="4" w:space="0" w:color="000000"/>
                    <w:right w:val="single" w:sz="4" w:space="0" w:color="000000"/>
                  </w:tcBorders>
                </w:tcPr>
                <w:p w14:paraId="5B0936DC" w14:textId="77777777" w:rsidR="0037391C" w:rsidRPr="00B50AC9" w:rsidRDefault="0037391C" w:rsidP="0037391C">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当該船舶が航行又は停泊している地点を管理する（本社又は）営業所</w:t>
                  </w:r>
                </w:p>
              </w:tc>
              <w:tc>
                <w:tcPr>
                  <w:tcW w:w="3174" w:type="dxa"/>
                  <w:tcBorders>
                    <w:top w:val="nil"/>
                    <w:left w:val="nil"/>
                    <w:bottom w:val="single" w:sz="4" w:space="0" w:color="000000"/>
                    <w:right w:val="single" w:sz="4" w:space="0" w:color="000000"/>
                  </w:tcBorders>
                </w:tcPr>
                <w:p w14:paraId="0B8A8B0A" w14:textId="77777777" w:rsidR="0037391C" w:rsidRPr="00B50AC9" w:rsidRDefault="0037391C" w:rsidP="0037391C">
                  <w:pPr>
                    <w:pStyle w:val="aa"/>
                    <w:ind w:firstLineChars="50" w:firstLine="121"/>
                    <w:rPr>
                      <w:rFonts w:ascii="メイリオ" w:eastAsia="メイリオ" w:hAnsi="メイリオ"/>
                      <w:color w:val="000000" w:themeColor="text1"/>
                      <w:szCs w:val="24"/>
                      <w:lang w:eastAsia="zh-CN"/>
                    </w:rPr>
                  </w:pPr>
                  <w:r w:rsidRPr="00B50AC9">
                    <w:rPr>
                      <w:rFonts w:ascii="メイリオ" w:eastAsia="メイリオ" w:hAnsi="メイリオ" w:hint="eastAsia"/>
                      <w:color w:val="000000" w:themeColor="text1"/>
                      <w:szCs w:val="24"/>
                      <w:lang w:eastAsia="zh-CN"/>
                    </w:rPr>
                    <w:t>無線電話、衛星電話、</w:t>
                  </w:r>
                </w:p>
                <w:p w14:paraId="5D04AE70" w14:textId="77777777" w:rsidR="0037391C" w:rsidRPr="00B50AC9" w:rsidRDefault="0037391C" w:rsidP="0037391C">
                  <w:pPr>
                    <w:pStyle w:val="aa"/>
                    <w:wordWrap/>
                    <w:ind w:firstLineChars="50" w:firstLine="121"/>
                    <w:rPr>
                      <w:rFonts w:ascii="メイリオ" w:eastAsia="メイリオ" w:hAnsi="メイリオ"/>
                      <w:color w:val="000000" w:themeColor="text1"/>
                      <w:spacing w:val="0"/>
                      <w:szCs w:val="24"/>
                      <w:lang w:eastAsia="zh-CN"/>
                    </w:rPr>
                  </w:pPr>
                  <w:r w:rsidRPr="00B50AC9">
                    <w:rPr>
                      <w:rFonts w:ascii="メイリオ" w:eastAsia="メイリオ" w:hAnsi="メイリオ" w:hint="eastAsia"/>
                      <w:color w:val="000000" w:themeColor="text1"/>
                      <w:szCs w:val="24"/>
                      <w:lang w:eastAsia="zh-CN"/>
                    </w:rPr>
                    <w:t>携帯電話（○○）</w:t>
                  </w:r>
                </w:p>
              </w:tc>
            </w:tr>
            <w:tr w:rsidR="00AE7125" w:rsidRPr="00AE7125" w14:paraId="0A3A6BF2" w14:textId="77777777" w:rsidTr="008666FF">
              <w:trPr>
                <w:cantSplit/>
                <w:trHeight w:hRule="exact" w:val="669"/>
              </w:trPr>
              <w:tc>
                <w:tcPr>
                  <w:tcW w:w="325" w:type="dxa"/>
                  <w:vMerge/>
                  <w:tcBorders>
                    <w:top w:val="nil"/>
                    <w:left w:val="nil"/>
                    <w:bottom w:val="nil"/>
                    <w:right w:val="nil"/>
                  </w:tcBorders>
                </w:tcPr>
                <w:p w14:paraId="296CCC38" w14:textId="77777777" w:rsidR="0037391C" w:rsidRPr="00B50AC9" w:rsidRDefault="0037391C" w:rsidP="0037391C">
                  <w:pPr>
                    <w:pStyle w:val="aa"/>
                    <w:wordWrap/>
                    <w:spacing w:line="240" w:lineRule="auto"/>
                    <w:rPr>
                      <w:rFonts w:ascii="メイリオ" w:eastAsia="メイリオ" w:hAnsi="メイリオ"/>
                      <w:color w:val="000000" w:themeColor="text1"/>
                      <w:spacing w:val="0"/>
                      <w:szCs w:val="24"/>
                      <w:lang w:eastAsia="zh-CN"/>
                    </w:rPr>
                  </w:pPr>
                </w:p>
              </w:tc>
              <w:tc>
                <w:tcPr>
                  <w:tcW w:w="568" w:type="dxa"/>
                  <w:tcBorders>
                    <w:top w:val="nil"/>
                    <w:left w:val="single" w:sz="4" w:space="0" w:color="000000"/>
                    <w:bottom w:val="single" w:sz="4" w:space="0" w:color="000000"/>
                    <w:right w:val="single" w:sz="4" w:space="0" w:color="000000"/>
                  </w:tcBorders>
                </w:tcPr>
                <w:p w14:paraId="4DE33C36" w14:textId="77777777" w:rsidR="0037391C" w:rsidRPr="00B50AC9" w:rsidRDefault="0037391C" w:rsidP="0037391C">
                  <w:pPr>
                    <w:pStyle w:val="aa"/>
                    <w:wordWrap/>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w:t>
                  </w:r>
                  <w:r w:rsidRPr="00B50AC9">
                    <w:rPr>
                      <w:rFonts w:ascii="メイリオ" w:eastAsia="メイリオ" w:hAnsi="メイリオ"/>
                      <w:color w:val="000000" w:themeColor="text1"/>
                      <w:szCs w:val="24"/>
                    </w:rPr>
                    <w:t>2）</w:t>
                  </w:r>
                </w:p>
              </w:tc>
              <w:tc>
                <w:tcPr>
                  <w:tcW w:w="1303" w:type="dxa"/>
                  <w:tcBorders>
                    <w:top w:val="nil"/>
                    <w:left w:val="nil"/>
                    <w:bottom w:val="single" w:sz="4" w:space="0" w:color="000000"/>
                    <w:right w:val="single" w:sz="4" w:space="0" w:color="000000"/>
                  </w:tcBorders>
                </w:tcPr>
                <w:p w14:paraId="2189C27B" w14:textId="77777777" w:rsidR="0037391C" w:rsidRPr="00B50AC9" w:rsidRDefault="0037391C" w:rsidP="0037391C">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緊急の場合</w:t>
                  </w:r>
                </w:p>
              </w:tc>
              <w:tc>
                <w:tcPr>
                  <w:tcW w:w="3742" w:type="dxa"/>
                  <w:tcBorders>
                    <w:top w:val="nil"/>
                    <w:left w:val="nil"/>
                    <w:bottom w:val="single" w:sz="4" w:space="0" w:color="000000"/>
                    <w:right w:val="single" w:sz="4" w:space="0" w:color="000000"/>
                  </w:tcBorders>
                </w:tcPr>
                <w:p w14:paraId="3CF69A83" w14:textId="77777777" w:rsidR="0037391C" w:rsidRPr="00B50AC9" w:rsidRDefault="0037391C" w:rsidP="0037391C">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本社又は最寄りの営業所</w:t>
                  </w:r>
                </w:p>
              </w:tc>
              <w:tc>
                <w:tcPr>
                  <w:tcW w:w="3174" w:type="dxa"/>
                  <w:tcBorders>
                    <w:top w:val="nil"/>
                    <w:left w:val="nil"/>
                    <w:bottom w:val="single" w:sz="4" w:space="0" w:color="000000"/>
                    <w:right w:val="single" w:sz="4" w:space="0" w:color="000000"/>
                  </w:tcBorders>
                </w:tcPr>
                <w:p w14:paraId="5B926569" w14:textId="77777777" w:rsidR="0037391C" w:rsidRPr="00B50AC9" w:rsidRDefault="0037391C" w:rsidP="0037391C">
                  <w:pPr>
                    <w:pStyle w:val="aa"/>
                    <w:ind w:firstLineChars="50" w:firstLine="121"/>
                    <w:rPr>
                      <w:rFonts w:ascii="メイリオ" w:eastAsia="メイリオ" w:hAnsi="メイリオ"/>
                      <w:color w:val="000000" w:themeColor="text1"/>
                      <w:szCs w:val="24"/>
                      <w:lang w:eastAsia="zh-CN"/>
                    </w:rPr>
                  </w:pPr>
                  <w:r w:rsidRPr="00B50AC9">
                    <w:rPr>
                      <w:rFonts w:ascii="メイリオ" w:eastAsia="メイリオ" w:hAnsi="メイリオ" w:hint="eastAsia"/>
                      <w:color w:val="000000" w:themeColor="text1"/>
                      <w:szCs w:val="24"/>
                      <w:lang w:eastAsia="zh-CN"/>
                    </w:rPr>
                    <w:t>無線電話、衛星電話、</w:t>
                  </w:r>
                </w:p>
                <w:p w14:paraId="1A495479" w14:textId="77777777" w:rsidR="0037391C" w:rsidRPr="00B50AC9" w:rsidRDefault="0037391C" w:rsidP="0037391C">
                  <w:pPr>
                    <w:pStyle w:val="aa"/>
                    <w:wordWrap/>
                    <w:ind w:firstLineChars="50" w:firstLine="121"/>
                    <w:rPr>
                      <w:rFonts w:ascii="メイリオ" w:eastAsia="メイリオ" w:hAnsi="メイリオ"/>
                      <w:color w:val="000000" w:themeColor="text1"/>
                      <w:spacing w:val="0"/>
                      <w:szCs w:val="24"/>
                      <w:lang w:eastAsia="zh-CN"/>
                    </w:rPr>
                  </w:pPr>
                  <w:r w:rsidRPr="00B50AC9">
                    <w:rPr>
                      <w:rFonts w:ascii="メイリオ" w:eastAsia="メイリオ" w:hAnsi="メイリオ" w:hint="eastAsia"/>
                      <w:color w:val="000000" w:themeColor="text1"/>
                      <w:szCs w:val="24"/>
                      <w:lang w:eastAsia="zh-CN"/>
                    </w:rPr>
                    <w:t>携帯電話（○○）</w:t>
                  </w:r>
                </w:p>
              </w:tc>
            </w:tr>
          </w:tbl>
          <w:p w14:paraId="38B0EE0E" w14:textId="77777777" w:rsidR="00060D59" w:rsidRPr="00B50AC9" w:rsidRDefault="00060D59" w:rsidP="007277EC">
            <w:pPr>
              <w:pStyle w:val="aa"/>
              <w:wordWrap/>
              <w:spacing w:line="320" w:lineRule="exact"/>
              <w:rPr>
                <w:rFonts w:ascii="メイリオ" w:eastAsia="メイリオ" w:hAnsi="メイリオ"/>
                <w:color w:val="000000" w:themeColor="text1"/>
                <w:szCs w:val="24"/>
                <w:lang w:eastAsia="zh-CN"/>
              </w:rPr>
            </w:pPr>
          </w:p>
        </w:tc>
        <w:tc>
          <w:tcPr>
            <w:tcW w:w="203" w:type="pct"/>
            <w:tcBorders>
              <w:top w:val="single" w:sz="4" w:space="0" w:color="auto"/>
              <w:left w:val="single" w:sz="4" w:space="0" w:color="auto"/>
              <w:bottom w:val="nil"/>
            </w:tcBorders>
            <w:vAlign w:val="center"/>
          </w:tcPr>
          <w:p w14:paraId="76A96939" w14:textId="77777777" w:rsidR="00CD4289" w:rsidRPr="00B50AC9" w:rsidRDefault="00CD4289" w:rsidP="00B33C0D">
            <w:pPr>
              <w:pStyle w:val="aa"/>
              <w:ind w:left="282" w:hangingChars="100" w:hanging="282"/>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5C369D40" w14:textId="3AB8731E" w:rsidR="001977BA" w:rsidRPr="00B50AC9" w:rsidRDefault="001977BA" w:rsidP="001977BA">
            <w:pPr>
              <w:pStyle w:val="aa"/>
              <w:rPr>
                <w:rFonts w:ascii="メイリオ" w:eastAsia="メイリオ" w:hAnsi="メイリオ"/>
                <w:color w:val="000000" w:themeColor="text1"/>
                <w:szCs w:val="24"/>
              </w:rPr>
            </w:pPr>
          </w:p>
          <w:p w14:paraId="40968580" w14:textId="77ADEFE3" w:rsidR="008666FF" w:rsidRPr="00B50AC9" w:rsidRDefault="008666FF" w:rsidP="008666FF">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834BA0" w:rsidRPr="00B50AC9">
              <w:rPr>
                <w:rFonts w:ascii="メイリオ" w:eastAsia="メイリオ" w:hAnsi="メイリオ" w:hint="eastAsia"/>
                <w:color w:val="000000" w:themeColor="text1"/>
                <w:szCs w:val="24"/>
              </w:rPr>
              <w:t>１１</w:t>
            </w:r>
            <w:r w:rsidRPr="00B50AC9">
              <w:rPr>
                <w:rFonts w:ascii="メイリオ" w:eastAsia="メイリオ" w:hAnsi="メイリオ"/>
                <w:color w:val="000000" w:themeColor="text1"/>
                <w:szCs w:val="24"/>
              </w:rPr>
              <w:t>条関係</w:t>
            </w:r>
          </w:p>
          <w:p w14:paraId="698C4AF3" w14:textId="66D8C109" w:rsidR="008666FF" w:rsidRPr="00B50AC9" w:rsidRDefault="008666FF" w:rsidP="008666FF">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１</w:t>
            </w:r>
            <w:r w:rsidR="00E65104"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表は一例であるので、実際に使用している通信設備を記載すればよい。</w:t>
            </w:r>
          </w:p>
          <w:p w14:paraId="4624491C" w14:textId="247273ED" w:rsidR="008666FF" w:rsidRPr="00B50AC9" w:rsidRDefault="008666FF" w:rsidP="008666FF">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w:t>
            </w:r>
            <w:r w:rsidR="00E65104"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船長と運航管理者の間で使用する全ての通信設備を記載すること。</w:t>
            </w:r>
          </w:p>
          <w:p w14:paraId="7915822C" w14:textId="55D61606" w:rsidR="008666FF" w:rsidRPr="00B50AC9" w:rsidRDefault="008666FF" w:rsidP="008666FF">
            <w:pPr>
              <w:pStyle w:val="aa"/>
              <w:ind w:left="174" w:hangingChars="72" w:hanging="174"/>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w:t>
            </w:r>
            <w:r w:rsidR="00E65104"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連絡方法として携帯電話を使用する場合は、携帯通信回線事業者（携帯キャリア）名を明記すること。</w:t>
            </w:r>
          </w:p>
          <w:p w14:paraId="3773D743" w14:textId="77777777" w:rsidR="00C174FA" w:rsidRPr="00B50AC9" w:rsidRDefault="00C174FA" w:rsidP="008666FF">
            <w:pPr>
              <w:pStyle w:val="aa"/>
              <w:ind w:left="167" w:hangingChars="69" w:hanging="167"/>
              <w:rPr>
                <w:rFonts w:ascii="メイリオ" w:eastAsia="メイリオ" w:hAnsi="メイリオ"/>
                <w:color w:val="000000" w:themeColor="text1"/>
                <w:szCs w:val="24"/>
              </w:rPr>
            </w:pPr>
          </w:p>
          <w:p w14:paraId="3B5AE95E" w14:textId="77777777" w:rsidR="00073D24" w:rsidRPr="00B50AC9" w:rsidRDefault="00073D24" w:rsidP="008666FF">
            <w:pPr>
              <w:pStyle w:val="aa"/>
              <w:ind w:left="167" w:hangingChars="69" w:hanging="167"/>
              <w:rPr>
                <w:rFonts w:ascii="メイリオ" w:eastAsia="メイリオ" w:hAnsi="メイリオ"/>
                <w:color w:val="000000" w:themeColor="text1"/>
                <w:szCs w:val="24"/>
              </w:rPr>
            </w:pPr>
          </w:p>
          <w:p w14:paraId="2C290108" w14:textId="77777777" w:rsidR="00DC61A1" w:rsidRPr="00B50AC9" w:rsidRDefault="00DC61A1" w:rsidP="008666FF">
            <w:pPr>
              <w:pStyle w:val="aa"/>
              <w:ind w:left="167" w:hangingChars="69" w:hanging="167"/>
              <w:rPr>
                <w:rFonts w:ascii="メイリオ" w:eastAsia="メイリオ" w:hAnsi="メイリオ"/>
                <w:color w:val="000000" w:themeColor="text1"/>
                <w:szCs w:val="24"/>
              </w:rPr>
            </w:pPr>
          </w:p>
          <w:p w14:paraId="3508A043" w14:textId="71B51BEF" w:rsidR="00DC61A1" w:rsidRPr="00B50AC9" w:rsidRDefault="00772AFF" w:rsidP="00DC61A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DC61A1" w:rsidRPr="00B50AC9">
              <w:rPr>
                <w:rFonts w:ascii="メイリオ" w:eastAsia="メイリオ" w:hAnsi="メイリオ" w:cs="ＭＳ ゴシック" w:hint="eastAsia"/>
                <w:color w:val="000000" w:themeColor="text1"/>
                <w:spacing w:val="1"/>
                <w:kern w:val="0"/>
                <w:sz w:val="24"/>
                <w:szCs w:val="24"/>
              </w:rPr>
              <w:t>〕</w:t>
            </w:r>
          </w:p>
          <w:p w14:paraId="26F8E8AF" w14:textId="4F4E44F2" w:rsidR="00DC61A1" w:rsidRPr="00B50AC9" w:rsidRDefault="00DC61A1" w:rsidP="00DC61A1">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　</w:t>
            </w:r>
            <w:r w:rsidR="00C55E2B" w:rsidRPr="00B50AC9">
              <w:rPr>
                <w:rFonts w:ascii="メイリオ" w:eastAsia="メイリオ" w:hAnsi="メイリオ" w:hint="eastAsia"/>
                <w:color w:val="000000" w:themeColor="text1"/>
                <w:sz w:val="24"/>
                <w:szCs w:val="32"/>
              </w:rPr>
              <w:t>本条は、</w:t>
            </w:r>
            <w:r w:rsidRPr="00B50AC9">
              <w:rPr>
                <w:rFonts w:ascii="メイリオ" w:eastAsia="メイリオ" w:hAnsi="メイリオ" w:hint="eastAsia"/>
                <w:color w:val="000000" w:themeColor="text1"/>
                <w:sz w:val="24"/>
                <w:szCs w:val="32"/>
              </w:rPr>
              <w:t>以下の通り規定する</w:t>
            </w:r>
            <w:r w:rsidR="00C55E2B" w:rsidRPr="00B50AC9">
              <w:rPr>
                <w:rFonts w:ascii="メイリオ" w:eastAsia="メイリオ" w:hAnsi="メイリオ" w:hint="eastAsia"/>
                <w:color w:val="000000" w:themeColor="text1"/>
                <w:sz w:val="24"/>
                <w:szCs w:val="32"/>
              </w:rPr>
              <w:t>こと</w:t>
            </w:r>
          </w:p>
          <w:p w14:paraId="1E224A8C" w14:textId="4A82563D" w:rsidR="00B3031A" w:rsidRPr="00B50AC9" w:rsidRDefault="00DC61A1" w:rsidP="00B3031A">
            <w:pPr>
              <w:pStyle w:val="aa"/>
              <w:wordWrap/>
              <w:ind w:leftChars="123" w:left="984" w:hangingChars="300" w:hanging="72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 xml:space="preserve">　</w:t>
            </w:r>
            <w:r w:rsidR="00FA2DB2" w:rsidRPr="00B50AC9">
              <w:rPr>
                <w:rFonts w:ascii="メイリオ" w:eastAsia="メイリオ" w:hAnsi="メイリオ" w:hint="eastAsia"/>
                <w:color w:val="000000" w:themeColor="text1"/>
                <w:szCs w:val="24"/>
              </w:rPr>
              <w:t>第</w:t>
            </w:r>
            <w:r w:rsidR="00572A1D" w:rsidRPr="00B50AC9">
              <w:rPr>
                <w:rFonts w:ascii="メイリオ" w:eastAsia="メイリオ" w:hAnsi="メイリオ" w:hint="eastAsia"/>
                <w:color w:val="000000" w:themeColor="text1"/>
                <w:szCs w:val="24"/>
              </w:rPr>
              <w:t>１１</w:t>
            </w:r>
            <w:r w:rsidR="00FA2DB2" w:rsidRPr="00B50AC9">
              <w:rPr>
                <w:rFonts w:ascii="メイリオ" w:eastAsia="メイリオ" w:hAnsi="メイリオ" w:hint="eastAsia"/>
                <w:color w:val="000000" w:themeColor="text1"/>
                <w:szCs w:val="24"/>
              </w:rPr>
              <w:t xml:space="preserve">条　</w:t>
            </w:r>
            <w:r w:rsidR="005300C1" w:rsidRPr="00B50AC9">
              <w:rPr>
                <w:rFonts w:ascii="メイリオ" w:eastAsia="メイリオ" w:hAnsi="メイリオ" w:hint="eastAsia"/>
                <w:color w:val="000000" w:themeColor="text1"/>
                <w:szCs w:val="32"/>
              </w:rPr>
              <w:t>船長兼務運航管理者</w:t>
            </w:r>
            <w:r w:rsidR="00FA2DB2" w:rsidRPr="00B50AC9">
              <w:rPr>
                <w:rFonts w:ascii="メイリオ" w:eastAsia="メイリオ" w:hAnsi="メイリオ" w:hint="eastAsia"/>
                <w:color w:val="000000" w:themeColor="text1"/>
                <w:szCs w:val="24"/>
              </w:rPr>
              <w:t>と陸上従業者との連絡は、○○又</w:t>
            </w:r>
          </w:p>
          <w:p w14:paraId="53062910" w14:textId="1641CE81" w:rsidR="00772AFF" w:rsidRPr="00B50AC9" w:rsidRDefault="00B3031A" w:rsidP="000D0D1B">
            <w:pPr>
              <w:pStyle w:val="aa"/>
              <w:wordWrap/>
              <w:ind w:leftChars="323" w:left="920"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・・・以下は</w:t>
            </w:r>
            <w:r w:rsidR="00AB0197" w:rsidRPr="00B50AC9">
              <w:rPr>
                <w:rFonts w:ascii="メイリオ" w:eastAsia="メイリオ" w:hAnsi="メイリオ" w:hint="eastAsia"/>
                <w:color w:val="000000" w:themeColor="text1"/>
                <w:szCs w:val="24"/>
              </w:rPr>
              <w:t>ひな形と同様</w:t>
            </w:r>
          </w:p>
          <w:p w14:paraId="4787D072" w14:textId="492FCB5E" w:rsidR="00DC61A1" w:rsidRPr="00B50AC9" w:rsidRDefault="00DC61A1" w:rsidP="000D0D1B">
            <w:pPr>
              <w:pStyle w:val="aa"/>
              <w:wordWrap/>
              <w:ind w:left="242" w:hangingChars="100" w:hanging="242"/>
              <w:rPr>
                <w:rFonts w:ascii="メイリオ" w:eastAsia="メイリオ" w:hAnsi="メイリオ"/>
                <w:color w:val="000000" w:themeColor="text1"/>
                <w:szCs w:val="24"/>
              </w:rPr>
            </w:pPr>
          </w:p>
        </w:tc>
      </w:tr>
      <w:tr w:rsidR="00AE7125" w:rsidRPr="00AE7125" w14:paraId="6A75F7AE" w14:textId="77777777" w:rsidTr="00B33C0D">
        <w:trPr>
          <w:jc w:val="center"/>
        </w:trPr>
        <w:tc>
          <w:tcPr>
            <w:tcW w:w="2805" w:type="pct"/>
            <w:tcBorders>
              <w:top w:val="single" w:sz="4" w:space="0" w:color="auto"/>
              <w:bottom w:val="nil"/>
            </w:tcBorders>
            <w:shd w:val="clear" w:color="auto" w:fill="auto"/>
          </w:tcPr>
          <w:p w14:paraId="5566C2C8" w14:textId="77777777" w:rsidR="0037391C" w:rsidRPr="00B50AC9" w:rsidRDefault="0037391C" w:rsidP="0037391C">
            <w:pPr>
              <w:pStyle w:val="aa"/>
              <w:wordWrap/>
              <w:ind w:leftChars="50" w:left="105" w:firstLineChars="50" w:firstLine="121"/>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（定点連絡）</w:t>
            </w:r>
          </w:p>
          <w:p w14:paraId="624B5E7A" w14:textId="50C63562"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第１</w:t>
            </w:r>
            <w:r w:rsidR="007C0B3D" w:rsidRPr="00B50AC9">
              <w:rPr>
                <w:rFonts w:ascii="メイリオ" w:eastAsia="メイリオ" w:hAnsi="メイリオ" w:hint="eastAsia"/>
                <w:color w:val="000000" w:themeColor="text1"/>
                <w:szCs w:val="24"/>
              </w:rPr>
              <w:t>２</w:t>
            </w:r>
            <w:r w:rsidRPr="00B50AC9">
              <w:rPr>
                <w:rFonts w:ascii="メイリオ" w:eastAsia="メイリオ" w:hAnsi="メイリオ" w:hint="eastAsia"/>
                <w:color w:val="000000" w:themeColor="text1"/>
                <w:szCs w:val="24"/>
              </w:rPr>
              <w:t>条　船長は、運航中、基準経路上の次の（</w:t>
            </w:r>
            <w:r w:rsidRPr="00B50AC9">
              <w:rPr>
                <w:rFonts w:ascii="メイリオ" w:eastAsia="メイリオ" w:hAnsi="メイリオ"/>
                <w:color w:val="000000" w:themeColor="text1"/>
                <w:szCs w:val="24"/>
              </w:rPr>
              <w:t>1）の地点を通過したときは、運航管理者あて次の(2)の事項を連絡する。</w:t>
            </w:r>
          </w:p>
          <w:p w14:paraId="007456C6" w14:textId="77777777" w:rsidR="0037391C" w:rsidRPr="00B50AC9" w:rsidRDefault="0037391C" w:rsidP="0037391C">
            <w:pPr>
              <w:pStyle w:val="aa"/>
              <w:wordWrap/>
              <w:ind w:leftChars="50" w:left="226" w:hangingChars="50" w:hanging="121"/>
              <w:rPr>
                <w:rFonts w:ascii="メイリオ" w:eastAsia="メイリオ" w:hAnsi="メイリオ"/>
                <w:color w:val="000000" w:themeColor="text1"/>
                <w:spacing w:val="0"/>
                <w:szCs w:val="24"/>
                <w:lang w:eastAsia="zh-CN"/>
              </w:rPr>
            </w:pPr>
            <w:r w:rsidRPr="00B50AC9">
              <w:rPr>
                <w:rFonts w:ascii="メイリオ" w:eastAsia="メイリオ" w:hAnsi="メイリオ"/>
                <w:color w:val="000000" w:themeColor="text1"/>
                <w:szCs w:val="24"/>
                <w:lang w:eastAsia="zh-CN"/>
              </w:rPr>
              <w:t>(1)　○○地点、○○地点、○○地点</w:t>
            </w:r>
          </w:p>
          <w:p w14:paraId="0A31A55A" w14:textId="77777777" w:rsidR="0037391C" w:rsidRPr="00B50AC9" w:rsidRDefault="0037391C" w:rsidP="0037391C">
            <w:pPr>
              <w:pStyle w:val="aa"/>
              <w:wordWrap/>
              <w:ind w:firstLineChars="50" w:firstLine="121"/>
              <w:rPr>
                <w:rFonts w:ascii="メイリオ" w:eastAsia="メイリオ" w:hAnsi="メイリオ"/>
                <w:color w:val="000000" w:themeColor="text1"/>
                <w:spacing w:val="0"/>
                <w:szCs w:val="24"/>
                <w:lang w:eastAsia="zh-CN"/>
              </w:rPr>
            </w:pPr>
            <w:r w:rsidRPr="00B50AC9">
              <w:rPr>
                <w:rFonts w:ascii="メイリオ" w:eastAsia="メイリオ" w:hAnsi="メイリオ"/>
                <w:color w:val="000000" w:themeColor="text1"/>
                <w:szCs w:val="24"/>
                <w:lang w:eastAsia="zh-CN"/>
              </w:rPr>
              <w:t xml:space="preserve">(2)　 </w:t>
            </w:r>
            <w:r w:rsidRPr="00B50AC9">
              <w:rPr>
                <w:rFonts w:ascii="メイリオ" w:eastAsia="メイリオ" w:hAnsi="メイリオ" w:hint="eastAsia"/>
                <w:color w:val="000000" w:themeColor="text1"/>
                <w:szCs w:val="24"/>
                <w:lang w:eastAsia="zh-CN"/>
              </w:rPr>
              <w:t>連絡事項</w:t>
            </w:r>
          </w:p>
          <w:p w14:paraId="2DA122BF" w14:textId="77777777" w:rsidR="0037391C" w:rsidRPr="00B50AC9" w:rsidRDefault="0037391C" w:rsidP="0037391C">
            <w:pPr>
              <w:pStyle w:val="aa"/>
              <w:wordWrap/>
              <w:ind w:leftChars="-100" w:left="-210" w:firstLineChars="300" w:firstLine="726"/>
              <w:rPr>
                <w:rFonts w:ascii="メイリオ" w:eastAsia="メイリオ" w:hAnsi="メイリオ"/>
                <w:color w:val="000000" w:themeColor="text1"/>
                <w:spacing w:val="0"/>
                <w:szCs w:val="24"/>
                <w:lang w:eastAsia="zh-CN"/>
              </w:rPr>
            </w:pPr>
            <w:r w:rsidRPr="00B50AC9">
              <w:rPr>
                <w:rFonts w:ascii="メイリオ" w:eastAsia="メイリオ" w:hAnsi="メイリオ" w:hint="eastAsia"/>
                <w:color w:val="000000" w:themeColor="text1"/>
                <w:szCs w:val="24"/>
                <w:lang w:eastAsia="zh-CN"/>
              </w:rPr>
              <w:t>①　通過地点名</w:t>
            </w:r>
          </w:p>
          <w:p w14:paraId="19BECF72" w14:textId="77777777" w:rsidR="0037391C" w:rsidRPr="00B50AC9" w:rsidRDefault="0037391C" w:rsidP="0037391C">
            <w:pPr>
              <w:pStyle w:val="aa"/>
              <w:wordWrap/>
              <w:ind w:leftChars="-100" w:left="-210" w:firstLineChars="300" w:firstLine="726"/>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②　通過時刻</w:t>
            </w:r>
          </w:p>
          <w:p w14:paraId="48290046" w14:textId="77777777" w:rsidR="0037391C" w:rsidRPr="00B50AC9" w:rsidRDefault="0037391C" w:rsidP="0037391C">
            <w:pPr>
              <w:pStyle w:val="aa"/>
              <w:wordWrap/>
              <w:ind w:leftChars="-100" w:left="-210" w:firstLineChars="300" w:firstLine="726"/>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③　天候、風向、風速、波浪、視程の状況</w:t>
            </w:r>
          </w:p>
          <w:p w14:paraId="67FC53EF" w14:textId="77777777" w:rsidR="0037391C" w:rsidRPr="00B50AC9" w:rsidRDefault="0037391C" w:rsidP="0037391C">
            <w:pPr>
              <w:pStyle w:val="aa"/>
              <w:wordWrap/>
              <w:ind w:leftChars="-100" w:left="-210" w:firstLineChars="300" w:firstLine="726"/>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④　その他入港予定時刻等運航管理上必要と認める事項</w:t>
            </w:r>
          </w:p>
          <w:p w14:paraId="562CD988"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運航管理者は、航行に関する安全情報等船長に連絡すべき事項を生じたときは、その都度速やかに連絡するものとする。</w:t>
            </w:r>
          </w:p>
          <w:p w14:paraId="49BCF41C" w14:textId="77777777" w:rsidR="00CD4289" w:rsidRPr="00B50AC9" w:rsidRDefault="00CD4289" w:rsidP="00060D59">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70EDBE78" w14:textId="77777777" w:rsidR="00CD4289" w:rsidRPr="00B50AC9" w:rsidRDefault="00CD4289" w:rsidP="00B33C0D">
            <w:pPr>
              <w:pStyle w:val="aa"/>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4332D96F" w14:textId="77777777" w:rsidR="0023648D" w:rsidRPr="00B50AC9" w:rsidRDefault="0023648D" w:rsidP="0023648D">
            <w:pPr>
              <w:pStyle w:val="aa"/>
              <w:rPr>
                <w:rFonts w:ascii="メイリオ" w:eastAsia="メイリオ" w:hAnsi="メイリオ"/>
                <w:color w:val="000000" w:themeColor="text1"/>
                <w:spacing w:val="0"/>
                <w:szCs w:val="24"/>
              </w:rPr>
            </w:pPr>
          </w:p>
          <w:p w14:paraId="7F56E9EC" w14:textId="5EFAC51E" w:rsidR="00C27FAA" w:rsidRPr="00B50AC9" w:rsidRDefault="00C27FAA" w:rsidP="0023648D">
            <w:pPr>
              <w:pStyle w:val="aa"/>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第１</w:t>
            </w:r>
            <w:r w:rsidR="00834BA0" w:rsidRPr="00B50AC9">
              <w:rPr>
                <w:rFonts w:ascii="メイリオ" w:eastAsia="メイリオ" w:hAnsi="メイリオ" w:hint="eastAsia"/>
                <w:color w:val="000000" w:themeColor="text1"/>
                <w:spacing w:val="0"/>
                <w:szCs w:val="24"/>
              </w:rPr>
              <w:t>２</w:t>
            </w:r>
            <w:r w:rsidRPr="00B50AC9">
              <w:rPr>
                <w:rFonts w:ascii="メイリオ" w:eastAsia="メイリオ" w:hAnsi="メイリオ" w:hint="eastAsia"/>
                <w:color w:val="000000" w:themeColor="text1"/>
                <w:spacing w:val="0"/>
                <w:szCs w:val="24"/>
              </w:rPr>
              <w:t>条関係</w:t>
            </w:r>
          </w:p>
          <w:p w14:paraId="2E118662" w14:textId="55690BE7" w:rsidR="00C27FAA" w:rsidRPr="00B50AC9" w:rsidRDefault="00C27FAA" w:rsidP="00C27FAA">
            <w:pPr>
              <w:pStyle w:val="aa"/>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１</w:t>
            </w:r>
            <w:r w:rsidR="00FF2C43" w:rsidRPr="00B50AC9">
              <w:rPr>
                <w:rFonts w:ascii="メイリオ" w:eastAsia="メイリオ" w:hAnsi="メイリオ" w:hint="eastAsia"/>
                <w:color w:val="000000" w:themeColor="text1"/>
                <w:spacing w:val="0"/>
                <w:szCs w:val="24"/>
              </w:rPr>
              <w:t>．</w:t>
            </w:r>
            <w:r w:rsidRPr="00B50AC9">
              <w:rPr>
                <w:rFonts w:ascii="メイリオ" w:eastAsia="メイリオ" w:hAnsi="メイリオ" w:hint="eastAsia"/>
                <w:color w:val="000000" w:themeColor="text1"/>
                <w:spacing w:val="0"/>
                <w:szCs w:val="24"/>
              </w:rPr>
              <w:t>２地点間（寄港地も含む。）の</w:t>
            </w:r>
            <w:r w:rsidR="00F077D8" w:rsidRPr="00B50AC9">
              <w:rPr>
                <w:rFonts w:ascii="メイリオ" w:eastAsia="メイリオ" w:hAnsi="メイリオ" w:hint="eastAsia"/>
                <w:color w:val="000000" w:themeColor="text1"/>
                <w:spacing w:val="0"/>
                <w:szCs w:val="24"/>
              </w:rPr>
              <w:t>航海</w:t>
            </w:r>
            <w:r w:rsidRPr="00B50AC9">
              <w:rPr>
                <w:rFonts w:ascii="メイリオ" w:eastAsia="メイリオ" w:hAnsi="メイリオ" w:hint="eastAsia"/>
                <w:color w:val="000000" w:themeColor="text1"/>
                <w:spacing w:val="0"/>
                <w:szCs w:val="24"/>
              </w:rPr>
              <w:t>時間が１時間未満、かつ、船舶の動静を常時把握できる場合は</w:t>
            </w:r>
            <w:r w:rsidR="00954068" w:rsidRPr="00B50AC9">
              <w:rPr>
                <w:rFonts w:ascii="メイリオ" w:eastAsia="メイリオ" w:hAnsi="メイリオ" w:hint="eastAsia"/>
                <w:color w:val="000000" w:themeColor="text1"/>
                <w:spacing w:val="0"/>
                <w:szCs w:val="24"/>
              </w:rPr>
              <w:t>、</w:t>
            </w:r>
            <w:r w:rsidR="00FC5726" w:rsidRPr="00B50AC9">
              <w:rPr>
                <w:rFonts w:ascii="メイリオ" w:eastAsia="メイリオ" w:hAnsi="メイリオ" w:hint="eastAsia"/>
                <w:color w:val="000000" w:themeColor="text1"/>
                <w:spacing w:val="0"/>
                <w:szCs w:val="24"/>
              </w:rPr>
              <w:t>本条を</w:t>
            </w:r>
            <w:r w:rsidRPr="00B50AC9">
              <w:rPr>
                <w:rFonts w:ascii="メイリオ" w:eastAsia="メイリオ" w:hAnsi="メイリオ" w:hint="eastAsia"/>
                <w:color w:val="000000" w:themeColor="text1"/>
                <w:spacing w:val="0"/>
                <w:szCs w:val="24"/>
              </w:rPr>
              <w:t>規定する必要はない。</w:t>
            </w:r>
          </w:p>
          <w:p w14:paraId="6359D7A2" w14:textId="77777777" w:rsidR="00C27FAA" w:rsidRPr="00B50AC9" w:rsidRDefault="00C27FAA" w:rsidP="0023648D">
            <w:pPr>
              <w:pStyle w:val="aa"/>
              <w:rPr>
                <w:rFonts w:ascii="メイリオ" w:eastAsia="メイリオ" w:hAnsi="メイリオ"/>
                <w:color w:val="000000" w:themeColor="text1"/>
                <w:spacing w:val="0"/>
                <w:szCs w:val="24"/>
              </w:rPr>
            </w:pPr>
          </w:p>
          <w:p w14:paraId="10DCD6C3" w14:textId="77777777" w:rsidR="00272E0D" w:rsidRPr="00B50AC9" w:rsidRDefault="00272E0D" w:rsidP="0023648D">
            <w:pPr>
              <w:pStyle w:val="aa"/>
              <w:rPr>
                <w:rFonts w:ascii="メイリオ" w:eastAsia="メイリオ" w:hAnsi="メイリオ"/>
                <w:color w:val="000000" w:themeColor="text1"/>
                <w:spacing w:val="0"/>
                <w:szCs w:val="24"/>
              </w:rPr>
            </w:pPr>
          </w:p>
          <w:p w14:paraId="51081817" w14:textId="77777777" w:rsidR="00C174FA" w:rsidRPr="00B50AC9" w:rsidRDefault="00C174FA" w:rsidP="0023648D">
            <w:pPr>
              <w:pStyle w:val="aa"/>
              <w:rPr>
                <w:rFonts w:ascii="メイリオ" w:eastAsia="メイリオ" w:hAnsi="メイリオ"/>
                <w:color w:val="000000" w:themeColor="text1"/>
                <w:spacing w:val="0"/>
                <w:szCs w:val="24"/>
              </w:rPr>
            </w:pPr>
          </w:p>
          <w:p w14:paraId="6994E7B9" w14:textId="5C343969" w:rsidR="0023648D" w:rsidRPr="00B50AC9" w:rsidRDefault="00836793" w:rsidP="0023648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23648D" w:rsidRPr="00B50AC9">
              <w:rPr>
                <w:rFonts w:ascii="メイリオ" w:eastAsia="メイリオ" w:hAnsi="メイリオ" w:cs="ＭＳ ゴシック" w:hint="eastAsia"/>
                <w:color w:val="000000" w:themeColor="text1"/>
                <w:spacing w:val="1"/>
                <w:kern w:val="0"/>
                <w:sz w:val="24"/>
                <w:szCs w:val="24"/>
              </w:rPr>
              <w:t>〕</w:t>
            </w:r>
          </w:p>
          <w:p w14:paraId="108A9DD2" w14:textId="6B182BB0" w:rsidR="0023648D" w:rsidRPr="00B50AC9" w:rsidRDefault="0023648D" w:rsidP="0023648D">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　</w:t>
            </w:r>
            <w:r w:rsidR="00DD5E2E" w:rsidRPr="00B50AC9">
              <w:rPr>
                <w:rFonts w:ascii="メイリオ" w:eastAsia="メイリオ" w:hAnsi="メイリオ" w:hint="eastAsia"/>
                <w:color w:val="000000" w:themeColor="text1"/>
                <w:sz w:val="24"/>
                <w:szCs w:val="32"/>
              </w:rPr>
              <w:t>「運航管理者」を「船長兼務運航管理者」と書き換えるほか、</w:t>
            </w:r>
            <w:r w:rsidR="00B3031A" w:rsidRPr="00B50AC9">
              <w:rPr>
                <w:rFonts w:ascii="メイリオ" w:eastAsia="メイリオ" w:hAnsi="メイリオ" w:hint="eastAsia"/>
                <w:color w:val="000000" w:themeColor="text1"/>
                <w:sz w:val="24"/>
                <w:szCs w:val="32"/>
              </w:rPr>
              <w:t>本条は、</w:t>
            </w:r>
            <w:r w:rsidRPr="00B50AC9">
              <w:rPr>
                <w:rFonts w:ascii="メイリオ" w:eastAsia="メイリオ" w:hAnsi="メイリオ" w:hint="eastAsia"/>
                <w:color w:val="000000" w:themeColor="text1"/>
                <w:sz w:val="24"/>
                <w:szCs w:val="32"/>
              </w:rPr>
              <w:t>以下の通り規定する</w:t>
            </w:r>
            <w:r w:rsidR="00B3031A" w:rsidRPr="00B50AC9">
              <w:rPr>
                <w:rFonts w:ascii="メイリオ" w:eastAsia="メイリオ" w:hAnsi="メイリオ" w:hint="eastAsia"/>
                <w:color w:val="000000" w:themeColor="text1"/>
                <w:sz w:val="24"/>
                <w:szCs w:val="32"/>
              </w:rPr>
              <w:t>こと</w:t>
            </w:r>
          </w:p>
          <w:p w14:paraId="2EDBA639" w14:textId="739AF232" w:rsidR="00F95546" w:rsidRDefault="0023648D" w:rsidP="00FA564C">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第１</w:t>
            </w:r>
            <w:r w:rsidR="00834BA0" w:rsidRPr="00B50AC9">
              <w:rPr>
                <w:rFonts w:ascii="メイリオ" w:eastAsia="メイリオ" w:hAnsi="メイリオ" w:hint="eastAsia"/>
                <w:color w:val="000000" w:themeColor="text1"/>
                <w:szCs w:val="24"/>
              </w:rPr>
              <w:t>２</w:t>
            </w:r>
            <w:r w:rsidRPr="00B50AC9">
              <w:rPr>
                <w:rFonts w:ascii="メイリオ" w:eastAsia="メイリオ" w:hAnsi="メイリオ" w:hint="eastAsia"/>
                <w:color w:val="000000" w:themeColor="text1"/>
                <w:szCs w:val="24"/>
              </w:rPr>
              <w:t xml:space="preserve">条　</w:t>
            </w:r>
            <w:r w:rsidR="005300C1" w:rsidRPr="00B50AC9">
              <w:rPr>
                <w:rFonts w:ascii="メイリオ" w:eastAsia="メイリオ" w:hAnsi="メイリオ" w:hint="eastAsia"/>
                <w:color w:val="000000" w:themeColor="text1"/>
                <w:szCs w:val="32"/>
              </w:rPr>
              <w:t>船長兼務運航管理者</w:t>
            </w:r>
            <w:r w:rsidRPr="00B50AC9">
              <w:rPr>
                <w:rFonts w:ascii="メイリオ" w:eastAsia="メイリオ" w:hAnsi="メイリオ" w:hint="eastAsia"/>
                <w:color w:val="000000" w:themeColor="text1"/>
                <w:szCs w:val="24"/>
              </w:rPr>
              <w:t>は、運航中、基準経路上の次の（</w:t>
            </w:r>
            <w:r w:rsidRPr="00B50AC9">
              <w:rPr>
                <w:rFonts w:ascii="メイリオ" w:eastAsia="メイリオ" w:hAnsi="メイリオ"/>
                <w:color w:val="000000" w:themeColor="text1"/>
                <w:szCs w:val="24"/>
              </w:rPr>
              <w:t>1）の地点を通過したときは、陸上従業者あて次の(2)の事項を連絡する。</w:t>
            </w:r>
          </w:p>
          <w:p w14:paraId="59878139" w14:textId="6B028F3B" w:rsidR="006119A9" w:rsidRPr="00A2062F" w:rsidRDefault="006119A9" w:rsidP="006119A9">
            <w:pPr>
              <w:pStyle w:val="aa"/>
              <w:wordWrap/>
              <w:ind w:left="242" w:hangingChars="100" w:hanging="242"/>
              <w:rPr>
                <w:rFonts w:ascii="メイリオ" w:eastAsia="メイリオ" w:hAnsi="メイリオ"/>
                <w:color w:val="000000" w:themeColor="text1"/>
                <w:szCs w:val="24"/>
              </w:rPr>
            </w:pPr>
            <w:r w:rsidRPr="00A2062F">
              <w:rPr>
                <w:rFonts w:ascii="メイリオ" w:eastAsia="メイリオ" w:hAnsi="メイリオ" w:hint="eastAsia"/>
                <w:color w:val="000000" w:themeColor="text1"/>
                <w:szCs w:val="24"/>
              </w:rPr>
              <w:t>２　陸上従業者は、航行に関する安全情報等船長兼務運航管理者に連絡すべき事項を生じたときは、その都度速やかに連絡するものとする。</w:t>
            </w:r>
          </w:p>
          <w:p w14:paraId="744BF35C" w14:textId="77777777" w:rsidR="006119A9" w:rsidRPr="00A2062F" w:rsidRDefault="006119A9" w:rsidP="00FA564C">
            <w:pPr>
              <w:pStyle w:val="aa"/>
              <w:ind w:left="242" w:hangingChars="100" w:hanging="242"/>
              <w:rPr>
                <w:rFonts w:ascii="メイリオ" w:eastAsia="メイリオ" w:hAnsi="メイリオ"/>
                <w:color w:val="000000" w:themeColor="text1"/>
                <w:szCs w:val="24"/>
                <w:highlight w:val="yellow"/>
              </w:rPr>
            </w:pPr>
          </w:p>
          <w:p w14:paraId="6A8C3002" w14:textId="77777777" w:rsidR="00FA564C" w:rsidRPr="00B50AC9" w:rsidRDefault="00FA564C" w:rsidP="00FA564C">
            <w:pPr>
              <w:pStyle w:val="aa"/>
              <w:ind w:left="242" w:hangingChars="100" w:hanging="242"/>
              <w:rPr>
                <w:rFonts w:ascii="メイリオ" w:eastAsia="メイリオ" w:hAnsi="メイリオ"/>
                <w:color w:val="000000" w:themeColor="text1"/>
                <w:szCs w:val="24"/>
              </w:rPr>
            </w:pPr>
          </w:p>
          <w:p w14:paraId="626226C3" w14:textId="616DD1AA" w:rsidR="00FA564C" w:rsidRPr="00B50AC9" w:rsidRDefault="00FA564C" w:rsidP="00F63F6A">
            <w:pPr>
              <w:pStyle w:val="aa"/>
              <w:ind w:left="240" w:hangingChars="100" w:hanging="240"/>
              <w:rPr>
                <w:rFonts w:ascii="メイリオ" w:eastAsia="メイリオ" w:hAnsi="メイリオ"/>
                <w:color w:val="000000" w:themeColor="text1"/>
                <w:spacing w:val="0"/>
                <w:szCs w:val="24"/>
              </w:rPr>
            </w:pPr>
          </w:p>
        </w:tc>
      </w:tr>
      <w:tr w:rsidR="00AE7125" w:rsidRPr="00AE7125" w14:paraId="2ABA94AE" w14:textId="77777777" w:rsidTr="0041681A">
        <w:trPr>
          <w:trHeight w:val="1695"/>
          <w:jc w:val="center"/>
        </w:trPr>
        <w:tc>
          <w:tcPr>
            <w:tcW w:w="2805" w:type="pct"/>
            <w:tcBorders>
              <w:top w:val="single" w:sz="4" w:space="0" w:color="auto"/>
              <w:bottom w:val="single" w:sz="4" w:space="0" w:color="auto"/>
            </w:tcBorders>
            <w:shd w:val="clear" w:color="auto" w:fill="auto"/>
          </w:tcPr>
          <w:p w14:paraId="2B69B580" w14:textId="77777777" w:rsidR="0037391C" w:rsidRPr="00B50AC9" w:rsidRDefault="0037391C" w:rsidP="0037391C">
            <w:pPr>
              <w:pStyle w:val="aa"/>
              <w:wordWrap/>
              <w:ind w:leftChars="50" w:left="105" w:firstLineChars="50" w:firstLine="121"/>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（入港連絡等）</w:t>
            </w:r>
          </w:p>
          <w:p w14:paraId="582F4928" w14:textId="4415681B" w:rsidR="0037391C" w:rsidRPr="00B50AC9" w:rsidRDefault="0037391C" w:rsidP="00926126">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第１</w:t>
            </w:r>
            <w:r w:rsidR="007C0B3D" w:rsidRPr="00B50AC9">
              <w:rPr>
                <w:rFonts w:ascii="メイリオ" w:eastAsia="メイリオ" w:hAnsi="メイリオ" w:hint="eastAsia"/>
                <w:color w:val="000000" w:themeColor="text1"/>
                <w:szCs w:val="24"/>
              </w:rPr>
              <w:t>３</w:t>
            </w:r>
            <w:r w:rsidRPr="00B50AC9">
              <w:rPr>
                <w:rFonts w:ascii="メイリオ" w:eastAsia="メイリオ" w:hAnsi="メイリオ" w:hint="eastAsia"/>
                <w:color w:val="000000" w:themeColor="text1"/>
                <w:szCs w:val="24"/>
              </w:rPr>
              <w:t>条　船長は、運航中、入港○○分前となったとき（○○港向け航行中○○岬に至ったとき）は、運航管理者に連絡する。</w:t>
            </w:r>
          </w:p>
          <w:p w14:paraId="29165DF9" w14:textId="77777777" w:rsidR="0037391C" w:rsidRPr="00B50AC9" w:rsidRDefault="0037391C" w:rsidP="0037391C">
            <w:pPr>
              <w:pStyle w:val="aa"/>
              <w:wordWrap/>
              <w:ind w:left="242" w:hangingChars="100" w:hanging="24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２　前項の連絡を受けた運航管理者は、船長に次の事項を連絡する。</w:t>
            </w:r>
          </w:p>
          <w:p w14:paraId="5A1FD626" w14:textId="77777777" w:rsidR="0037391C" w:rsidRPr="00B50AC9" w:rsidRDefault="0037391C" w:rsidP="0037391C">
            <w:pPr>
              <w:pStyle w:val="aa"/>
              <w:wordWrap/>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着岸岸壁の使用船舶の有無</w:t>
            </w:r>
          </w:p>
          <w:p w14:paraId="12674E98" w14:textId="77777777" w:rsidR="0037391C" w:rsidRPr="00B50AC9" w:rsidRDefault="0037391C" w:rsidP="0037391C">
            <w:pPr>
              <w:pStyle w:val="aa"/>
              <w:wordWrap/>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w:t>
            </w:r>
            <w:r w:rsidRPr="00B50AC9">
              <w:rPr>
                <w:rFonts w:ascii="メイリオ" w:eastAsia="メイリオ" w:hAnsi="メイリオ" w:hint="eastAsia"/>
                <w:color w:val="000000" w:themeColor="text1"/>
                <w:szCs w:val="24"/>
              </w:rPr>
              <w:t xml:space="preserve">　着岸岸壁付近の停泊船舶及び航行船舶の状況</w:t>
            </w:r>
          </w:p>
          <w:p w14:paraId="203EC814" w14:textId="77777777" w:rsidR="0037391C" w:rsidRPr="00B50AC9" w:rsidRDefault="0037391C" w:rsidP="0037391C">
            <w:pPr>
              <w:pStyle w:val="aa"/>
              <w:wordWrap/>
              <w:ind w:leftChars="50" w:left="468" w:hangingChars="150" w:hanging="363"/>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w:t>
            </w:r>
            <w:r w:rsidRPr="00B50AC9">
              <w:rPr>
                <w:rFonts w:ascii="メイリオ" w:eastAsia="メイリオ" w:hAnsi="メイリオ" w:hint="eastAsia"/>
                <w:color w:val="000000" w:themeColor="text1"/>
                <w:szCs w:val="24"/>
              </w:rPr>
              <w:t xml:space="preserve">　岸壁付近の風向、風速、視程、波浪（風浪、うねりの方向、波高）及び潮流（流向、流速）</w:t>
            </w:r>
          </w:p>
          <w:p w14:paraId="2C664135" w14:textId="2EEE1742" w:rsidR="0037391C" w:rsidRPr="00B50AC9" w:rsidRDefault="0037391C" w:rsidP="000D0D1B">
            <w:pPr>
              <w:pStyle w:val="aa"/>
              <w:wordWrap/>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(4)</w:t>
            </w:r>
            <w:r w:rsidRPr="00B50AC9">
              <w:rPr>
                <w:rFonts w:ascii="メイリオ" w:eastAsia="メイリオ" w:hAnsi="メイリオ" w:hint="eastAsia"/>
                <w:color w:val="000000" w:themeColor="text1"/>
                <w:szCs w:val="24"/>
              </w:rPr>
              <w:t xml:space="preserve">　その他操船上の参考となる事項</w:t>
            </w:r>
          </w:p>
          <w:p w14:paraId="2AB4D844" w14:textId="1D92FFBD" w:rsidR="00CD4289" w:rsidRPr="00B50AC9" w:rsidRDefault="00CD4289" w:rsidP="00D11CEC">
            <w:pPr>
              <w:pStyle w:val="aa"/>
              <w:wordWrap/>
              <w:ind w:firstLineChars="50" w:firstLine="121"/>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76D96C49" w14:textId="77777777" w:rsidR="00CD4289" w:rsidRPr="00B50AC9" w:rsidRDefault="00CD4289" w:rsidP="00B33C0D">
            <w:pPr>
              <w:pStyle w:val="aa"/>
              <w:jc w:val="center"/>
              <w:rPr>
                <w:rFonts w:ascii="メイリオ" w:eastAsia="メイリオ" w:hAnsi="メイリオ"/>
                <w:color w:val="000000" w:themeColor="text1"/>
                <w:szCs w:val="21"/>
              </w:rPr>
            </w:pPr>
            <w:r w:rsidRPr="00B50AC9">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0DE80926" w14:textId="77777777" w:rsidR="00CD4289" w:rsidRPr="00B50AC9" w:rsidRDefault="00CD4289" w:rsidP="00B33C0D">
            <w:pPr>
              <w:pStyle w:val="aa"/>
              <w:ind w:left="174" w:hangingChars="72" w:hanging="174"/>
              <w:rPr>
                <w:rFonts w:ascii="メイリオ" w:eastAsia="メイリオ" w:hAnsi="メイリオ"/>
                <w:color w:val="000000" w:themeColor="text1"/>
                <w:szCs w:val="24"/>
              </w:rPr>
            </w:pPr>
          </w:p>
          <w:p w14:paraId="74650112" w14:textId="7EFF0C00" w:rsidR="008666FF" w:rsidRPr="00B50AC9" w:rsidRDefault="008666FF" w:rsidP="008666FF">
            <w:pPr>
              <w:pStyle w:val="aa"/>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第</w:t>
            </w:r>
            <w:r w:rsidR="00263946" w:rsidRPr="00B50AC9">
              <w:rPr>
                <w:rFonts w:ascii="メイリオ" w:eastAsia="メイリオ" w:hAnsi="メイリオ" w:hint="eastAsia"/>
                <w:color w:val="000000" w:themeColor="text1"/>
                <w:spacing w:val="0"/>
                <w:szCs w:val="24"/>
              </w:rPr>
              <w:t>１</w:t>
            </w:r>
            <w:r w:rsidR="00834BA0" w:rsidRPr="00B50AC9">
              <w:rPr>
                <w:rFonts w:ascii="メイリオ" w:eastAsia="メイリオ" w:hAnsi="メイリオ" w:hint="eastAsia"/>
                <w:color w:val="000000" w:themeColor="text1"/>
                <w:spacing w:val="0"/>
                <w:szCs w:val="24"/>
              </w:rPr>
              <w:t>３</w:t>
            </w:r>
            <w:r w:rsidRPr="00B50AC9">
              <w:rPr>
                <w:rFonts w:ascii="メイリオ" w:eastAsia="メイリオ" w:hAnsi="メイリオ" w:hint="eastAsia"/>
                <w:color w:val="000000" w:themeColor="text1"/>
                <w:spacing w:val="0"/>
                <w:szCs w:val="24"/>
              </w:rPr>
              <w:t>条関係</w:t>
            </w:r>
          </w:p>
          <w:p w14:paraId="61E70BFE" w14:textId="197C51B7" w:rsidR="008666FF" w:rsidRPr="00B50AC9" w:rsidRDefault="008666FF" w:rsidP="008666FF">
            <w:pPr>
              <w:pStyle w:val="aa"/>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１</w:t>
            </w:r>
            <w:r w:rsidR="00954068" w:rsidRPr="00B50AC9">
              <w:rPr>
                <w:rFonts w:ascii="メイリオ" w:eastAsia="メイリオ" w:hAnsi="メイリオ" w:hint="eastAsia"/>
                <w:color w:val="000000" w:themeColor="text1"/>
                <w:spacing w:val="0"/>
                <w:szCs w:val="24"/>
              </w:rPr>
              <w:t>．</w:t>
            </w:r>
            <w:r w:rsidRPr="00B50AC9">
              <w:rPr>
                <w:rFonts w:ascii="メイリオ" w:eastAsia="メイリオ" w:hAnsi="メイリオ" w:hint="eastAsia"/>
                <w:color w:val="000000" w:themeColor="text1"/>
                <w:spacing w:val="0"/>
                <w:szCs w:val="24"/>
              </w:rPr>
              <w:t>通船、河川湖沼船の場合は</w:t>
            </w:r>
            <w:r w:rsidR="00954068" w:rsidRPr="00B50AC9">
              <w:rPr>
                <w:rFonts w:ascii="メイリオ" w:eastAsia="メイリオ" w:hAnsi="メイリオ" w:hint="eastAsia"/>
                <w:color w:val="000000" w:themeColor="text1"/>
                <w:spacing w:val="0"/>
                <w:szCs w:val="24"/>
              </w:rPr>
              <w:t>、本条を</w:t>
            </w:r>
            <w:r w:rsidRPr="00B50AC9">
              <w:rPr>
                <w:rFonts w:ascii="メイリオ" w:eastAsia="メイリオ" w:hAnsi="メイリオ" w:hint="eastAsia"/>
                <w:color w:val="000000" w:themeColor="text1"/>
                <w:spacing w:val="0"/>
                <w:szCs w:val="24"/>
              </w:rPr>
              <w:t>規定する必要はない。</w:t>
            </w:r>
          </w:p>
          <w:p w14:paraId="77C4043C" w14:textId="51579ABE" w:rsidR="008666FF" w:rsidRPr="00B50AC9" w:rsidRDefault="008666FF" w:rsidP="008666FF">
            <w:pPr>
              <w:pStyle w:val="aa"/>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２</w:t>
            </w:r>
            <w:r w:rsidR="00954068" w:rsidRPr="00B50AC9">
              <w:rPr>
                <w:rFonts w:ascii="メイリオ" w:eastAsia="メイリオ" w:hAnsi="メイリオ" w:hint="eastAsia"/>
                <w:color w:val="000000" w:themeColor="text1"/>
                <w:spacing w:val="0"/>
                <w:szCs w:val="24"/>
              </w:rPr>
              <w:t>．</w:t>
            </w:r>
            <w:r w:rsidRPr="00B50AC9">
              <w:rPr>
                <w:rFonts w:ascii="メイリオ" w:eastAsia="メイリオ" w:hAnsi="メイリオ" w:hint="eastAsia"/>
                <w:color w:val="000000" w:themeColor="text1"/>
                <w:spacing w:val="0"/>
                <w:szCs w:val="24"/>
              </w:rPr>
              <w:t>短距離航路であって次の場合は規定する必要はない。</w:t>
            </w:r>
          </w:p>
          <w:p w14:paraId="35E36064" w14:textId="77777777" w:rsidR="008666FF" w:rsidRPr="00B50AC9" w:rsidRDefault="008666FF" w:rsidP="008666FF">
            <w:pPr>
              <w:pStyle w:val="aa"/>
              <w:ind w:leftChars="100" w:left="210"/>
              <w:rPr>
                <w:rFonts w:ascii="メイリオ" w:eastAsia="メイリオ" w:hAnsi="メイリオ"/>
                <w:color w:val="000000" w:themeColor="text1"/>
                <w:spacing w:val="0"/>
                <w:szCs w:val="24"/>
              </w:rPr>
            </w:pPr>
            <w:r w:rsidRPr="00B50AC9">
              <w:rPr>
                <w:rFonts w:ascii="メイリオ" w:eastAsia="メイリオ" w:hAnsi="メイリオ"/>
                <w:color w:val="000000" w:themeColor="text1"/>
                <w:spacing w:val="0"/>
                <w:szCs w:val="24"/>
              </w:rPr>
              <w:t>(1)　出入する２地点が視野の内にある場合</w:t>
            </w:r>
          </w:p>
          <w:p w14:paraId="6EF5BA10" w14:textId="77777777" w:rsidR="008666FF" w:rsidRPr="00B50AC9" w:rsidRDefault="008666FF" w:rsidP="008666FF">
            <w:pPr>
              <w:pStyle w:val="aa"/>
              <w:ind w:leftChars="100" w:left="457" w:hangingChars="103" w:hanging="247"/>
              <w:rPr>
                <w:rFonts w:ascii="メイリオ" w:eastAsia="メイリオ" w:hAnsi="メイリオ"/>
                <w:color w:val="000000" w:themeColor="text1"/>
                <w:spacing w:val="0"/>
                <w:szCs w:val="24"/>
              </w:rPr>
            </w:pPr>
            <w:r w:rsidRPr="00B50AC9">
              <w:rPr>
                <w:rFonts w:ascii="メイリオ" w:eastAsia="メイリオ" w:hAnsi="メイリオ"/>
                <w:color w:val="000000" w:themeColor="text1"/>
                <w:spacing w:val="0"/>
                <w:szCs w:val="24"/>
              </w:rPr>
              <w:t>(2)　視野の内にはないが、２地点の気象・海象がほぼ同様で短時間に入港する場合</w:t>
            </w:r>
          </w:p>
          <w:p w14:paraId="63EFDA91" w14:textId="77777777" w:rsidR="008666FF" w:rsidRPr="00B50AC9" w:rsidRDefault="008666FF" w:rsidP="008666FF">
            <w:pPr>
              <w:pStyle w:val="aa"/>
              <w:ind w:leftChars="100" w:left="457" w:hangingChars="103" w:hanging="247"/>
              <w:rPr>
                <w:rFonts w:ascii="メイリオ" w:eastAsia="メイリオ" w:hAnsi="メイリオ"/>
                <w:color w:val="000000" w:themeColor="text1"/>
                <w:spacing w:val="0"/>
                <w:szCs w:val="24"/>
              </w:rPr>
            </w:pPr>
            <w:r w:rsidRPr="00B50AC9">
              <w:rPr>
                <w:rFonts w:ascii="メイリオ" w:eastAsia="メイリオ" w:hAnsi="メイリオ"/>
                <w:color w:val="000000" w:themeColor="text1"/>
                <w:spacing w:val="0"/>
                <w:szCs w:val="24"/>
              </w:rPr>
              <w:t>(3)　専用バースを有し、港内のふくそう度が低く、港内の気象・海象も穏やかである場合</w:t>
            </w:r>
          </w:p>
          <w:p w14:paraId="03A0D61B" w14:textId="28D84CE2" w:rsidR="008666FF" w:rsidRPr="00B50AC9" w:rsidRDefault="008666FF" w:rsidP="008666FF">
            <w:pPr>
              <w:pStyle w:val="aa"/>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３</w:t>
            </w:r>
            <w:r w:rsidR="00954068" w:rsidRPr="00B50AC9">
              <w:rPr>
                <w:rFonts w:ascii="メイリオ" w:eastAsia="メイリオ" w:hAnsi="メイリオ" w:hint="eastAsia"/>
                <w:color w:val="000000" w:themeColor="text1"/>
                <w:spacing w:val="0"/>
                <w:szCs w:val="24"/>
              </w:rPr>
              <w:t>．</w:t>
            </w:r>
            <w:r w:rsidRPr="00B50AC9">
              <w:rPr>
                <w:rFonts w:ascii="メイリオ" w:eastAsia="メイリオ" w:hAnsi="メイリオ" w:hint="eastAsia"/>
                <w:color w:val="000000" w:themeColor="text1"/>
                <w:spacing w:val="0"/>
                <w:szCs w:val="24"/>
              </w:rPr>
              <w:t>第２項の連絡事項は、航路又は港湾の実態に応じて必要と認められる事項に限ってよい。例えば専用バースが確保されており、他の船舶の使用が皆無の場合は</w:t>
            </w:r>
            <w:r w:rsidRPr="00B50AC9">
              <w:rPr>
                <w:rFonts w:ascii="メイリオ" w:eastAsia="メイリオ" w:hAnsi="メイリオ"/>
                <w:color w:val="000000" w:themeColor="text1"/>
                <w:spacing w:val="0"/>
                <w:szCs w:val="24"/>
              </w:rPr>
              <w:t>(1)及び(2)は規定する必要はない。</w:t>
            </w:r>
          </w:p>
          <w:p w14:paraId="5BDC4986" w14:textId="77777777" w:rsidR="00C174FA" w:rsidRPr="00B50AC9" w:rsidRDefault="00C174FA" w:rsidP="008666FF">
            <w:pPr>
              <w:pStyle w:val="aa"/>
              <w:ind w:left="240" w:hangingChars="100" w:hanging="240"/>
              <w:rPr>
                <w:rFonts w:ascii="メイリオ" w:eastAsia="メイリオ" w:hAnsi="メイリオ"/>
                <w:color w:val="000000" w:themeColor="text1"/>
                <w:spacing w:val="0"/>
                <w:szCs w:val="24"/>
              </w:rPr>
            </w:pPr>
          </w:p>
          <w:p w14:paraId="6FAB245A" w14:textId="77777777" w:rsidR="001052F7" w:rsidRPr="00B50AC9" w:rsidRDefault="001052F7" w:rsidP="001052F7">
            <w:pPr>
              <w:pStyle w:val="aa"/>
              <w:ind w:left="174" w:hangingChars="72" w:hanging="174"/>
              <w:rPr>
                <w:rFonts w:ascii="メイリオ" w:eastAsia="メイリオ" w:hAnsi="メイリオ"/>
                <w:color w:val="000000" w:themeColor="text1"/>
                <w:szCs w:val="24"/>
              </w:rPr>
            </w:pPr>
          </w:p>
          <w:p w14:paraId="6A07FAE7" w14:textId="77777777" w:rsidR="00B4334C" w:rsidRPr="00B50AC9" w:rsidRDefault="00B4334C" w:rsidP="001052F7">
            <w:pPr>
              <w:pStyle w:val="aa"/>
              <w:ind w:left="174" w:hangingChars="72" w:hanging="174"/>
              <w:rPr>
                <w:rFonts w:ascii="メイリオ" w:eastAsia="メイリオ" w:hAnsi="メイリオ"/>
                <w:color w:val="000000" w:themeColor="text1"/>
                <w:szCs w:val="24"/>
              </w:rPr>
            </w:pPr>
          </w:p>
          <w:p w14:paraId="01BF79FF" w14:textId="3562A25B" w:rsidR="00D967D5" w:rsidRPr="00B50AC9" w:rsidRDefault="00D608CC" w:rsidP="00D967D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D967D5" w:rsidRPr="00B50AC9">
              <w:rPr>
                <w:rFonts w:ascii="メイリオ" w:eastAsia="メイリオ" w:hAnsi="メイリオ" w:cs="ＭＳ ゴシック" w:hint="eastAsia"/>
                <w:color w:val="000000" w:themeColor="text1"/>
                <w:spacing w:val="1"/>
                <w:kern w:val="0"/>
                <w:sz w:val="24"/>
                <w:szCs w:val="24"/>
              </w:rPr>
              <w:t>〕</w:t>
            </w:r>
          </w:p>
          <w:p w14:paraId="29B7EC27" w14:textId="55B8A374" w:rsidR="00D967D5" w:rsidRPr="00B50AC9" w:rsidRDefault="00D967D5" w:rsidP="00D967D5">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　</w:t>
            </w:r>
            <w:r w:rsidR="0022074E" w:rsidRPr="00B50AC9">
              <w:rPr>
                <w:rFonts w:ascii="メイリオ" w:eastAsia="メイリオ" w:hAnsi="メイリオ" w:hint="eastAsia"/>
                <w:color w:val="000000" w:themeColor="text1"/>
                <w:sz w:val="24"/>
                <w:szCs w:val="32"/>
              </w:rPr>
              <w:t>「運航管理者」を「船長兼務運航管理者」と書き換えるほか、</w:t>
            </w:r>
            <w:r w:rsidR="005B2851" w:rsidRPr="00B50AC9">
              <w:rPr>
                <w:rFonts w:ascii="メイリオ" w:eastAsia="メイリオ" w:hAnsi="メイリオ" w:hint="eastAsia"/>
                <w:color w:val="000000" w:themeColor="text1"/>
                <w:sz w:val="24"/>
                <w:szCs w:val="32"/>
              </w:rPr>
              <w:t>本条は、</w:t>
            </w:r>
            <w:r w:rsidRPr="00B50AC9">
              <w:rPr>
                <w:rFonts w:ascii="メイリオ" w:eastAsia="メイリオ" w:hAnsi="メイリオ" w:hint="eastAsia"/>
                <w:color w:val="000000" w:themeColor="text1"/>
                <w:sz w:val="24"/>
                <w:szCs w:val="32"/>
              </w:rPr>
              <w:t>以下の通り規定する</w:t>
            </w:r>
            <w:r w:rsidR="005B2851" w:rsidRPr="00B50AC9">
              <w:rPr>
                <w:rFonts w:ascii="メイリオ" w:eastAsia="メイリオ" w:hAnsi="メイリオ" w:hint="eastAsia"/>
                <w:color w:val="000000" w:themeColor="text1"/>
                <w:sz w:val="24"/>
                <w:szCs w:val="32"/>
              </w:rPr>
              <w:t>こと</w:t>
            </w:r>
          </w:p>
          <w:p w14:paraId="43D94882" w14:textId="053346F1" w:rsidR="00D967D5" w:rsidRPr="00B50AC9" w:rsidRDefault="00D967D5" w:rsidP="006056AC">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第１</w:t>
            </w:r>
            <w:r w:rsidR="008715F3" w:rsidRPr="00B50AC9">
              <w:rPr>
                <w:rFonts w:ascii="メイリオ" w:eastAsia="メイリオ" w:hAnsi="メイリオ" w:hint="eastAsia"/>
                <w:color w:val="000000" w:themeColor="text1"/>
                <w:szCs w:val="24"/>
              </w:rPr>
              <w:t>３</w:t>
            </w:r>
            <w:r w:rsidRPr="00B50AC9">
              <w:rPr>
                <w:rFonts w:ascii="メイリオ" w:eastAsia="メイリオ" w:hAnsi="メイリオ" w:hint="eastAsia"/>
                <w:color w:val="000000" w:themeColor="text1"/>
                <w:szCs w:val="24"/>
              </w:rPr>
              <w:t xml:space="preserve">条　</w:t>
            </w:r>
            <w:r w:rsidR="005300C1" w:rsidRPr="00B50AC9">
              <w:rPr>
                <w:rFonts w:ascii="メイリオ" w:eastAsia="メイリオ" w:hAnsi="メイリオ" w:hint="eastAsia"/>
                <w:color w:val="000000" w:themeColor="text1"/>
                <w:szCs w:val="32"/>
              </w:rPr>
              <w:t>船長兼務運航管理者</w:t>
            </w:r>
            <w:r w:rsidRPr="00B50AC9">
              <w:rPr>
                <w:rFonts w:ascii="メイリオ" w:eastAsia="メイリオ" w:hAnsi="メイリオ" w:hint="eastAsia"/>
                <w:color w:val="000000" w:themeColor="text1"/>
                <w:szCs w:val="24"/>
              </w:rPr>
              <w:t>は、運航中、入港○○分前となったとき（○○港向け航行中○○岬に至ったとき）は、陸上</w:t>
            </w:r>
            <w:r w:rsidR="00CC5DE5" w:rsidRPr="00B50AC9">
              <w:rPr>
                <w:rFonts w:ascii="メイリオ" w:eastAsia="メイリオ" w:hAnsi="メイリオ" w:hint="eastAsia"/>
                <w:color w:val="000000" w:themeColor="text1"/>
                <w:szCs w:val="24"/>
              </w:rPr>
              <w:t>従業者</w:t>
            </w:r>
            <w:r w:rsidRPr="00B50AC9">
              <w:rPr>
                <w:rFonts w:ascii="メイリオ" w:eastAsia="メイリオ" w:hAnsi="メイリオ" w:hint="eastAsia"/>
                <w:color w:val="000000" w:themeColor="text1"/>
                <w:szCs w:val="24"/>
              </w:rPr>
              <w:t>に連絡する。</w:t>
            </w:r>
          </w:p>
          <w:p w14:paraId="4C048B12" w14:textId="1B354ACB" w:rsidR="00D967D5" w:rsidRPr="00B50AC9" w:rsidRDefault="00D967D5" w:rsidP="006056AC">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前項の連絡を受けた陸上</w:t>
            </w:r>
            <w:r w:rsidR="00CC5DE5" w:rsidRPr="00B50AC9">
              <w:rPr>
                <w:rFonts w:ascii="メイリオ" w:eastAsia="メイリオ" w:hAnsi="メイリオ" w:hint="eastAsia"/>
                <w:color w:val="000000" w:themeColor="text1"/>
                <w:szCs w:val="24"/>
              </w:rPr>
              <w:t>従業者</w:t>
            </w:r>
            <w:r w:rsidRPr="00B50AC9">
              <w:rPr>
                <w:rFonts w:ascii="メイリオ" w:eastAsia="メイリオ" w:hAnsi="メイリオ" w:hint="eastAsia"/>
                <w:color w:val="000000" w:themeColor="text1"/>
                <w:szCs w:val="24"/>
              </w:rPr>
              <w:t>は、</w:t>
            </w:r>
            <w:r w:rsidR="005300C1" w:rsidRPr="00B50AC9">
              <w:rPr>
                <w:rFonts w:ascii="メイリオ" w:eastAsia="メイリオ" w:hAnsi="メイリオ" w:hint="eastAsia"/>
                <w:color w:val="000000" w:themeColor="text1"/>
                <w:szCs w:val="32"/>
              </w:rPr>
              <w:t>船長兼務運航管理者</w:t>
            </w:r>
            <w:r w:rsidRPr="00B50AC9">
              <w:rPr>
                <w:rFonts w:ascii="メイリオ" w:eastAsia="メイリオ" w:hAnsi="メイリオ" w:hint="eastAsia"/>
                <w:color w:val="000000" w:themeColor="text1"/>
                <w:szCs w:val="24"/>
              </w:rPr>
              <w:t>に次の事項を連</w:t>
            </w:r>
            <w:r w:rsidRPr="00B50AC9">
              <w:rPr>
                <w:rFonts w:ascii="メイリオ" w:eastAsia="メイリオ" w:hAnsi="メイリオ" w:hint="eastAsia"/>
                <w:color w:val="000000" w:themeColor="text1"/>
                <w:szCs w:val="24"/>
              </w:rPr>
              <w:lastRenderedPageBreak/>
              <w:t>絡する。</w:t>
            </w:r>
          </w:p>
          <w:p w14:paraId="5F3F319D" w14:textId="77777777" w:rsidR="005B2851" w:rsidRPr="00B50AC9" w:rsidRDefault="005B2851" w:rsidP="005B2851">
            <w:pPr>
              <w:pStyle w:val="aa"/>
              <w:wordWrap/>
              <w:ind w:leftChars="323" w:left="920"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・・・以下はひな形と同様</w:t>
            </w:r>
          </w:p>
          <w:p w14:paraId="07FA5C7B" w14:textId="25A2DF80" w:rsidR="00BF3DB3" w:rsidRPr="00B50AC9" w:rsidRDefault="00BF3DB3" w:rsidP="001052F7">
            <w:pPr>
              <w:pStyle w:val="aa"/>
              <w:ind w:left="174" w:hangingChars="72" w:hanging="174"/>
              <w:rPr>
                <w:rFonts w:ascii="メイリオ" w:eastAsia="メイリオ" w:hAnsi="メイリオ"/>
                <w:color w:val="000000" w:themeColor="text1"/>
                <w:szCs w:val="24"/>
              </w:rPr>
            </w:pPr>
          </w:p>
        </w:tc>
      </w:tr>
      <w:tr w:rsidR="00AE7125" w:rsidRPr="00AE7125" w14:paraId="5FE8799B" w14:textId="77777777" w:rsidTr="001D4BDD">
        <w:trPr>
          <w:trHeight w:val="77"/>
          <w:jc w:val="center"/>
        </w:trPr>
        <w:tc>
          <w:tcPr>
            <w:tcW w:w="2805" w:type="pct"/>
            <w:tcBorders>
              <w:top w:val="single" w:sz="4" w:space="0" w:color="auto"/>
              <w:bottom w:val="single" w:sz="4" w:space="0" w:color="auto"/>
            </w:tcBorders>
            <w:shd w:val="clear" w:color="auto" w:fill="auto"/>
          </w:tcPr>
          <w:p w14:paraId="001A714F" w14:textId="77777777" w:rsidR="0037391C" w:rsidRPr="00B50AC9" w:rsidRDefault="0037391C" w:rsidP="0037391C">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（発航前検査）</w:t>
            </w:r>
          </w:p>
          <w:p w14:paraId="11799887" w14:textId="65841F7F" w:rsidR="0037391C" w:rsidRPr="00B50AC9" w:rsidRDefault="0037391C" w:rsidP="0037391C">
            <w:pPr>
              <w:pStyle w:val="aa"/>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第１</w:t>
            </w:r>
            <w:r w:rsidR="007C0B3D" w:rsidRPr="00B50AC9">
              <w:rPr>
                <w:rFonts w:ascii="メイリオ" w:eastAsia="メイリオ" w:hAnsi="メイリオ" w:hint="eastAsia"/>
                <w:color w:val="000000" w:themeColor="text1"/>
                <w:szCs w:val="24"/>
              </w:rPr>
              <w:t>４</w:t>
            </w:r>
            <w:r w:rsidRPr="00B50AC9">
              <w:rPr>
                <w:rFonts w:ascii="メイリオ" w:eastAsia="メイリオ" w:hAnsi="メイリオ" w:hint="eastAsia"/>
                <w:color w:val="000000" w:themeColor="text1"/>
                <w:szCs w:val="24"/>
              </w:rPr>
              <w:t>条　発航前検査の内容は、次に掲げる事項とする</w:t>
            </w:r>
          </w:p>
          <w:p w14:paraId="00DD28B3" w14:textId="77777777" w:rsidR="0037391C" w:rsidRPr="00B50AC9" w:rsidRDefault="0037391C" w:rsidP="0037391C">
            <w:pPr>
              <w:pStyle w:val="aa"/>
              <w:ind w:leftChars="50" w:left="468" w:hangingChars="150" w:hanging="363"/>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船体、機関及び排水設備、操舵設備、係船設備、揚錨設備、救命設備、無線設備その他の設備が整備されていること。</w:t>
            </w:r>
          </w:p>
          <w:p w14:paraId="3F6EF89B" w14:textId="18B938AF" w:rsidR="0037391C" w:rsidRPr="00B50AC9" w:rsidRDefault="0037391C" w:rsidP="0037391C">
            <w:pPr>
              <w:pStyle w:val="aa"/>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積載物の積付けが船舶の安定性を</w:t>
            </w:r>
            <w:r w:rsidR="00526FAE" w:rsidRPr="00B50AC9">
              <w:rPr>
                <w:rFonts w:ascii="メイリオ" w:eastAsia="メイリオ" w:hAnsi="メイリオ" w:hint="eastAsia"/>
                <w:color w:val="000000" w:themeColor="text1"/>
                <w:szCs w:val="24"/>
              </w:rPr>
              <w:t>損なう</w:t>
            </w:r>
            <w:r w:rsidRPr="00B50AC9">
              <w:rPr>
                <w:rFonts w:ascii="メイリオ" w:eastAsia="メイリオ" w:hAnsi="メイリオ" w:hint="eastAsia"/>
                <w:color w:val="000000" w:themeColor="text1"/>
                <w:szCs w:val="24"/>
              </w:rPr>
              <w:t>状況にないこと。</w:t>
            </w:r>
          </w:p>
          <w:p w14:paraId="1F442A56" w14:textId="77777777" w:rsidR="0037391C" w:rsidRPr="00B50AC9" w:rsidRDefault="0037391C" w:rsidP="0037391C">
            <w:pPr>
              <w:pStyle w:val="aa"/>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　喫水の状況から判断して船舶の安全性が</w:t>
            </w:r>
            <w:r w:rsidRPr="00B50AC9">
              <w:rPr>
                <w:rFonts w:ascii="メイリオ" w:eastAsia="メイリオ" w:hAnsi="メイリオ" w:hint="eastAsia"/>
                <w:color w:val="000000" w:themeColor="text1"/>
                <w:szCs w:val="24"/>
              </w:rPr>
              <w:t>保たれていること。</w:t>
            </w:r>
          </w:p>
          <w:p w14:paraId="1518D619" w14:textId="77777777" w:rsidR="0037391C" w:rsidRPr="00B50AC9" w:rsidRDefault="0037391C" w:rsidP="0037391C">
            <w:pPr>
              <w:pStyle w:val="aa"/>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(4)　燃料、食料、清水、医薬品、船用品その他の航海に必要な物品が積み込まれていること。</w:t>
            </w:r>
          </w:p>
          <w:p w14:paraId="74DA410A" w14:textId="77777777" w:rsidR="0037391C" w:rsidRPr="00B50AC9" w:rsidRDefault="0037391C" w:rsidP="0037391C">
            <w:pPr>
              <w:pStyle w:val="aa"/>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(5)　水路図誌その他の航海に必要な図誌が整備されていること。</w:t>
            </w:r>
          </w:p>
          <w:p w14:paraId="73FE132B" w14:textId="77777777" w:rsidR="0037391C" w:rsidRPr="00B50AC9" w:rsidRDefault="0037391C" w:rsidP="0037391C">
            <w:pPr>
              <w:pStyle w:val="aa"/>
              <w:ind w:leftChars="50" w:left="589" w:hangingChars="200" w:hanging="484"/>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(6)　気象・海象・水象情報、水路通報その他の航海に必要な情報が収集されており、それらの情報から判断して航海に支障がないこと。</w:t>
            </w:r>
          </w:p>
          <w:p w14:paraId="7532403E" w14:textId="77777777" w:rsidR="0037391C" w:rsidRPr="00B50AC9" w:rsidRDefault="0037391C" w:rsidP="0037391C">
            <w:pPr>
              <w:pStyle w:val="aa"/>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(7)　航海に必要な員数の乗組員が乗り組んでおり、かつ、それらの乗組員の健康状態が良好であること。</w:t>
            </w:r>
          </w:p>
          <w:p w14:paraId="23D792D2" w14:textId="77777777" w:rsidR="0037391C" w:rsidRPr="00B50AC9" w:rsidRDefault="0037391C" w:rsidP="0037391C">
            <w:pPr>
              <w:pStyle w:val="aa"/>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(8)　その他航海を支障なく成就するため必要な準備が整っていること。</w:t>
            </w:r>
          </w:p>
          <w:p w14:paraId="2028455A" w14:textId="77777777" w:rsidR="0037391C" w:rsidRPr="00B50AC9" w:rsidRDefault="0037391C" w:rsidP="0037391C">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前項の規定にかかわらず、次に掲げる場合は、当該事項については、検査を行わないことができる。</w:t>
            </w:r>
          </w:p>
          <w:p w14:paraId="43F956FA" w14:textId="77777777" w:rsidR="0037391C" w:rsidRPr="00B50AC9" w:rsidRDefault="0037391C" w:rsidP="0037391C">
            <w:pPr>
              <w:pStyle w:val="aa"/>
              <w:ind w:leftChars="50" w:left="589" w:hangingChars="200" w:hanging="484"/>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当該発航の前12時間以内に前項第１号に掲げる事項のうち操舵設備に係る事項について発航前の検査をしたとき</w:t>
            </w:r>
          </w:p>
          <w:p w14:paraId="4F8A8106" w14:textId="77777777" w:rsidR="0037391C" w:rsidRPr="00B50AC9" w:rsidRDefault="0037391C" w:rsidP="0037391C">
            <w:pPr>
              <w:pStyle w:val="aa"/>
              <w:ind w:leftChars="50" w:left="589" w:hangingChars="200" w:hanging="484"/>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当該発航の前24時間以内に前項第１号（操舵設備に係る事項を除く。）、第４号及び第５号に掲げる事項について発航前の検査をしたとき</w:t>
            </w:r>
          </w:p>
          <w:p w14:paraId="0F84929B" w14:textId="77777777" w:rsidR="0037391C" w:rsidRPr="00B50AC9" w:rsidRDefault="0037391C" w:rsidP="0037391C">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　船長は、第１項の検査を行ったときは、次に掲げる事項を発航前検査記録簿に記録し、運航管理者に報告すること。</w:t>
            </w:r>
          </w:p>
          <w:p w14:paraId="6BF90C76" w14:textId="77777777" w:rsidR="0037391C" w:rsidRPr="00B50AC9" w:rsidRDefault="0037391C" w:rsidP="0037391C">
            <w:pPr>
              <w:pStyle w:val="aa"/>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検査日時、検査内容及び検査結果</w:t>
            </w:r>
          </w:p>
          <w:p w14:paraId="4C6007FF" w14:textId="77777777" w:rsidR="0037391C" w:rsidRPr="00B50AC9" w:rsidRDefault="0037391C" w:rsidP="0037391C">
            <w:pPr>
              <w:pStyle w:val="aa"/>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部署別に検査を行った者</w:t>
            </w:r>
          </w:p>
          <w:p w14:paraId="1B1FA8AA" w14:textId="77777777" w:rsidR="0037391C" w:rsidRPr="00B50AC9" w:rsidRDefault="0037391C" w:rsidP="0037391C">
            <w:pPr>
              <w:pStyle w:val="aa"/>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　異常を発見したときの措置</w:t>
            </w:r>
          </w:p>
          <w:p w14:paraId="2896523C" w14:textId="77777777" w:rsidR="0037391C" w:rsidRPr="00B50AC9" w:rsidRDefault="0037391C" w:rsidP="0037391C">
            <w:pPr>
              <w:pStyle w:val="aa"/>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(4)　その他必要な事項</w:t>
            </w:r>
          </w:p>
          <w:p w14:paraId="29DD7E6C" w14:textId="14C05A7B" w:rsidR="0037391C" w:rsidRPr="00B50AC9" w:rsidRDefault="0037391C" w:rsidP="0037391C">
            <w:pPr>
              <w:pStyle w:val="aa"/>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４　運航管理者は、前項の発航前検査記録簿を１年間保存すること。</w:t>
            </w:r>
          </w:p>
          <w:p w14:paraId="2038BB19" w14:textId="77777777" w:rsidR="00CD4289" w:rsidRPr="00B50AC9" w:rsidRDefault="00CD4289" w:rsidP="00060D59">
            <w:pPr>
              <w:pStyle w:val="aa"/>
              <w:wordWrap/>
              <w:spacing w:line="320" w:lineRule="exact"/>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vAlign w:val="center"/>
          </w:tcPr>
          <w:p w14:paraId="3B6E7F4E" w14:textId="77777777" w:rsidR="00CD4289" w:rsidRPr="00B50AC9" w:rsidRDefault="00CD4289" w:rsidP="00B33C0D">
            <w:pPr>
              <w:pStyle w:val="aa"/>
              <w:ind w:left="282" w:hangingChars="100" w:hanging="282"/>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77C64178" w14:textId="77777777" w:rsidR="00CD4289" w:rsidRPr="00B50AC9" w:rsidRDefault="00CD4289" w:rsidP="001977BA">
            <w:pPr>
              <w:pStyle w:val="aa"/>
              <w:ind w:left="242" w:hangingChars="100" w:hanging="242"/>
              <w:rPr>
                <w:rFonts w:ascii="メイリオ" w:eastAsia="メイリオ" w:hAnsi="メイリオ"/>
                <w:color w:val="000000" w:themeColor="text1"/>
                <w:szCs w:val="24"/>
              </w:rPr>
            </w:pPr>
          </w:p>
          <w:p w14:paraId="65FB4245" w14:textId="325BF069" w:rsidR="00B13D4D" w:rsidRPr="00B50AC9" w:rsidRDefault="00B13D4D" w:rsidP="00B13D4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第１</w:t>
            </w:r>
            <w:r w:rsidR="008715F3" w:rsidRPr="00B50AC9">
              <w:rPr>
                <w:rFonts w:ascii="メイリオ" w:eastAsia="メイリオ" w:hAnsi="メイリオ" w:cs="ＭＳ ゴシック" w:hint="eastAsia"/>
                <w:color w:val="000000" w:themeColor="text1"/>
                <w:spacing w:val="1"/>
                <w:kern w:val="0"/>
                <w:sz w:val="24"/>
                <w:szCs w:val="24"/>
              </w:rPr>
              <w:t>４</w:t>
            </w:r>
            <w:r w:rsidRPr="00B50AC9">
              <w:rPr>
                <w:rFonts w:ascii="メイリオ" w:eastAsia="メイリオ" w:hAnsi="メイリオ" w:cs="ＭＳ ゴシック" w:hint="eastAsia"/>
                <w:color w:val="000000" w:themeColor="text1"/>
                <w:spacing w:val="1"/>
                <w:kern w:val="0"/>
                <w:sz w:val="24"/>
                <w:szCs w:val="24"/>
              </w:rPr>
              <w:t>条関係</w:t>
            </w:r>
          </w:p>
          <w:p w14:paraId="0D2756C8" w14:textId="7C8F5C80" w:rsidR="002136DF" w:rsidRPr="00B50AC9" w:rsidRDefault="002136DF" w:rsidP="00B13D4D">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〔全般〕</w:t>
            </w:r>
          </w:p>
          <w:p w14:paraId="25BEC11B" w14:textId="77777777" w:rsidR="00837F8C" w:rsidRPr="00B50AC9" w:rsidRDefault="00837F8C" w:rsidP="00837F8C">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１．船員法非適用事業者は以下のとおり制定することができる。</w:t>
            </w:r>
          </w:p>
          <w:p w14:paraId="22030100" w14:textId="77777777" w:rsidR="00837F8C" w:rsidRPr="00B50AC9" w:rsidRDefault="00837F8C" w:rsidP="00837F8C">
            <w:pPr>
              <w:autoSpaceDE w:val="0"/>
              <w:autoSpaceDN w:val="0"/>
              <w:adjustRightInd w:val="0"/>
              <w:spacing w:line="289" w:lineRule="exact"/>
              <w:ind w:firstLineChars="100" w:firstLine="240"/>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（発航前点検）</w:t>
            </w:r>
          </w:p>
          <w:p w14:paraId="684A2ED2" w14:textId="77777777" w:rsidR="00837F8C" w:rsidRPr="00B50AC9" w:rsidRDefault="00837F8C" w:rsidP="00837F8C">
            <w:pPr>
              <w:autoSpaceDE w:val="0"/>
              <w:autoSpaceDN w:val="0"/>
              <w:adjustRightInd w:val="0"/>
              <w:spacing w:line="289" w:lineRule="exact"/>
              <w:ind w:leftChars="100" w:left="450" w:hangingChars="100" w:hanging="240"/>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第</w:t>
            </w:r>
            <w:r w:rsidRPr="00B50AC9">
              <w:rPr>
                <w:rFonts w:ascii="メイリオ" w:eastAsia="メイリオ" w:hAnsi="メイリオ"/>
                <w:color w:val="000000" w:themeColor="text1"/>
                <w:sz w:val="24"/>
                <w:szCs w:val="32"/>
              </w:rPr>
              <w:t>14条　船長は、発航前に船舶及び乗組員の健康状態が航海に支障ないかどうか、その他航海に必要な準備が整っているかどうか等を点検しなければならない。</w:t>
            </w:r>
          </w:p>
          <w:p w14:paraId="38127A85" w14:textId="085B2A25" w:rsidR="00837F8C" w:rsidRPr="00B50AC9" w:rsidRDefault="00837F8C" w:rsidP="00B50AC9">
            <w:pPr>
              <w:autoSpaceDE w:val="0"/>
              <w:autoSpaceDN w:val="0"/>
              <w:adjustRightInd w:val="0"/>
              <w:spacing w:line="289" w:lineRule="exact"/>
              <w:ind w:leftChars="100" w:left="450" w:hangingChars="100" w:hanging="240"/>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２　発航前点検を実施したときは、その結果を記録し、１年間保存すること。</w:t>
            </w:r>
          </w:p>
          <w:p w14:paraId="732A5131" w14:textId="66830CE9" w:rsidR="00B13D4D" w:rsidRPr="00B50AC9" w:rsidRDefault="00837F8C" w:rsidP="00B13D4D">
            <w:pPr>
              <w:autoSpaceDE w:val="0"/>
              <w:autoSpaceDN w:val="0"/>
              <w:adjustRightInd w:val="0"/>
              <w:spacing w:line="289" w:lineRule="exact"/>
              <w:ind w:left="177" w:hangingChars="73" w:hanging="177"/>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２</w:t>
            </w:r>
            <w:r w:rsidR="00734377" w:rsidRPr="00B50AC9">
              <w:rPr>
                <w:rFonts w:ascii="メイリオ" w:eastAsia="メイリオ" w:hAnsi="メイリオ" w:cs="ＭＳ ゴシック" w:hint="eastAsia"/>
                <w:color w:val="000000" w:themeColor="text1"/>
                <w:spacing w:val="1"/>
                <w:kern w:val="0"/>
                <w:sz w:val="24"/>
                <w:szCs w:val="24"/>
              </w:rPr>
              <w:t>．</w:t>
            </w:r>
            <w:r w:rsidR="00B13D4D" w:rsidRPr="00B50AC9">
              <w:rPr>
                <w:rFonts w:ascii="メイリオ" w:eastAsia="メイリオ" w:hAnsi="メイリオ" w:cs="ＭＳ ゴシック" w:hint="eastAsia"/>
                <w:color w:val="000000" w:themeColor="text1"/>
                <w:spacing w:val="1"/>
                <w:kern w:val="0"/>
                <w:sz w:val="24"/>
                <w:szCs w:val="24"/>
              </w:rPr>
              <w:t>船員法非適用船舶の場合は、同適用船舶に準じて点検個所、点検要領を定めた点検簿を作成し、同点検簿に従って発航前点検を行うよう規定する</w:t>
            </w:r>
            <w:r w:rsidR="00D42D35" w:rsidRPr="00B50AC9">
              <w:rPr>
                <w:rFonts w:ascii="メイリオ" w:eastAsia="メイリオ" w:hAnsi="メイリオ" w:cs="ＭＳ ゴシック" w:hint="eastAsia"/>
                <w:color w:val="000000" w:themeColor="text1"/>
                <w:spacing w:val="1"/>
                <w:kern w:val="0"/>
                <w:sz w:val="24"/>
                <w:szCs w:val="24"/>
              </w:rPr>
              <w:t>こと</w:t>
            </w:r>
            <w:r w:rsidR="00B13D4D" w:rsidRPr="00B50AC9">
              <w:rPr>
                <w:rFonts w:ascii="メイリオ" w:eastAsia="メイリオ" w:hAnsi="メイリオ" w:cs="ＭＳ ゴシック" w:hint="eastAsia"/>
                <w:color w:val="000000" w:themeColor="text1"/>
                <w:spacing w:val="1"/>
                <w:kern w:val="0"/>
                <w:sz w:val="24"/>
                <w:szCs w:val="24"/>
              </w:rPr>
              <w:t>。</w:t>
            </w:r>
          </w:p>
          <w:p w14:paraId="3979B5DE" w14:textId="4C932534" w:rsidR="00B13D4D" w:rsidRPr="00B50AC9" w:rsidRDefault="00837F8C" w:rsidP="00B13D4D">
            <w:pPr>
              <w:autoSpaceDE w:val="0"/>
              <w:autoSpaceDN w:val="0"/>
              <w:adjustRightInd w:val="0"/>
              <w:spacing w:line="289" w:lineRule="exact"/>
              <w:ind w:left="177" w:hangingChars="73" w:hanging="177"/>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３</w:t>
            </w:r>
            <w:r w:rsidR="00734377" w:rsidRPr="00B50AC9">
              <w:rPr>
                <w:rFonts w:ascii="メイリオ" w:eastAsia="メイリオ" w:hAnsi="メイリオ" w:cs="ＭＳ ゴシック" w:hint="eastAsia"/>
                <w:color w:val="000000" w:themeColor="text1"/>
                <w:spacing w:val="1"/>
                <w:kern w:val="0"/>
                <w:sz w:val="24"/>
                <w:szCs w:val="24"/>
              </w:rPr>
              <w:t>．</w:t>
            </w:r>
            <w:r w:rsidR="00B13D4D" w:rsidRPr="00B50AC9">
              <w:rPr>
                <w:rFonts w:ascii="メイリオ" w:eastAsia="メイリオ" w:hAnsi="メイリオ" w:cs="ＭＳ ゴシック" w:hint="eastAsia"/>
                <w:color w:val="000000" w:themeColor="text1"/>
                <w:spacing w:val="1"/>
                <w:kern w:val="0"/>
                <w:sz w:val="24"/>
                <w:szCs w:val="24"/>
              </w:rPr>
              <w:t>「発航前検査」は「発航前点検」又は「始業点検」としても差し支えない。</w:t>
            </w:r>
          </w:p>
          <w:p w14:paraId="0D42E33D" w14:textId="44071E92" w:rsidR="00B13D4D" w:rsidRPr="00B50AC9" w:rsidRDefault="00837F8C" w:rsidP="00B13D4D">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４</w:t>
            </w:r>
            <w:r w:rsidR="00734377" w:rsidRPr="00B50AC9">
              <w:rPr>
                <w:rFonts w:ascii="メイリオ" w:eastAsia="メイリオ" w:hAnsi="メイリオ" w:cs="ＭＳ ゴシック" w:hint="eastAsia"/>
                <w:color w:val="000000" w:themeColor="text1"/>
                <w:spacing w:val="1"/>
                <w:kern w:val="0"/>
                <w:sz w:val="24"/>
                <w:szCs w:val="24"/>
              </w:rPr>
              <w:t>．</w:t>
            </w:r>
            <w:r w:rsidR="00B13D4D" w:rsidRPr="00B50AC9">
              <w:rPr>
                <w:rFonts w:ascii="メイリオ" w:eastAsia="メイリオ" w:hAnsi="メイリオ" w:cs="ＭＳ ゴシック" w:hint="eastAsia"/>
                <w:color w:val="000000" w:themeColor="text1"/>
                <w:spacing w:val="1"/>
                <w:kern w:val="0"/>
                <w:sz w:val="24"/>
                <w:szCs w:val="24"/>
              </w:rPr>
              <w:t>船員法非適用船舶の発航前点検の項目は、以下に掲載している「発航前検査記録簿」を参考とすること。</w:t>
            </w:r>
          </w:p>
          <w:p w14:paraId="5A14499D" w14:textId="77777777" w:rsidR="00B13D4D" w:rsidRPr="00B50AC9" w:rsidRDefault="009E1E7D" w:rsidP="00B13D4D">
            <w:pPr>
              <w:autoSpaceDE w:val="0"/>
              <w:autoSpaceDN w:val="0"/>
              <w:adjustRightInd w:val="0"/>
              <w:spacing w:line="289" w:lineRule="exact"/>
              <w:ind w:left="153" w:hangingChars="73" w:hanging="153"/>
              <w:rPr>
                <w:rFonts w:ascii="メイリオ" w:eastAsia="メイリオ" w:hAnsi="メイリオ" w:cs="ＭＳ ゴシック"/>
                <w:color w:val="000000" w:themeColor="text1"/>
                <w:spacing w:val="1"/>
                <w:kern w:val="0"/>
                <w:sz w:val="24"/>
                <w:szCs w:val="24"/>
                <w:u w:val="single"/>
              </w:rPr>
            </w:pPr>
            <w:hyperlink r:id="rId8" w:history="1">
              <w:r w:rsidR="00B13D4D" w:rsidRPr="00B50AC9">
                <w:rPr>
                  <w:rStyle w:val="af4"/>
                  <w:rFonts w:ascii="メイリオ" w:eastAsia="メイリオ" w:hAnsi="メイリオ" w:cs="ＭＳ ゴシック"/>
                  <w:color w:val="000000" w:themeColor="text1"/>
                  <w:spacing w:val="1"/>
                  <w:kern w:val="0"/>
                  <w:sz w:val="24"/>
                  <w:szCs w:val="24"/>
                </w:rPr>
                <w:t>https://www.mlit.go.jp/maritime/maritime_tk6_000050.html</w:t>
              </w:r>
            </w:hyperlink>
          </w:p>
          <w:p w14:paraId="1A9F82B3" w14:textId="77777777" w:rsidR="002B613F" w:rsidRPr="00B50AC9" w:rsidRDefault="002B613F" w:rsidP="008666FF">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p>
          <w:p w14:paraId="34525617" w14:textId="77777777" w:rsidR="002136DF" w:rsidRPr="00B50AC9" w:rsidRDefault="002136DF" w:rsidP="002136DF">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Pr="00B50AC9">
              <w:rPr>
                <w:rFonts w:ascii="メイリオ" w:eastAsia="メイリオ" w:hAnsi="メイリオ"/>
                <w:color w:val="000000" w:themeColor="text1"/>
                <w:szCs w:val="24"/>
              </w:rPr>
              <w:t>4項〕</w:t>
            </w:r>
          </w:p>
          <w:p w14:paraId="55BD76A3" w14:textId="77777777" w:rsidR="002136DF" w:rsidRPr="00B50AC9" w:rsidRDefault="002136DF" w:rsidP="002136DF">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１．保存方法は、原紙の保管に限らず、写しの保管や電磁的媒体が常時閲覧できる状態（パソコン等の端末にて閲覧できる状態）でも差し支えない。</w:t>
            </w:r>
          </w:p>
          <w:p w14:paraId="51000F54" w14:textId="77777777" w:rsidR="002136DF" w:rsidRPr="00B50AC9" w:rsidRDefault="002136DF" w:rsidP="002136DF">
            <w:pPr>
              <w:autoSpaceDE w:val="0"/>
              <w:autoSpaceDN w:val="0"/>
              <w:adjustRightInd w:val="0"/>
              <w:spacing w:line="289" w:lineRule="exact"/>
              <w:ind w:left="210" w:hangingChars="100" w:hanging="210"/>
              <w:rPr>
                <w:rFonts w:ascii="メイリオ" w:eastAsia="メイリオ" w:hAnsi="メイリオ"/>
                <w:color w:val="000000" w:themeColor="text1"/>
                <w:szCs w:val="24"/>
              </w:rPr>
            </w:pPr>
          </w:p>
          <w:p w14:paraId="653B241D" w14:textId="77777777" w:rsidR="00CC5DE5" w:rsidRPr="00B50AC9" w:rsidRDefault="00CC5DE5" w:rsidP="00CC5D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p>
          <w:p w14:paraId="0AD698BE" w14:textId="25170A9A" w:rsidR="00CC5DE5" w:rsidRPr="00B50AC9" w:rsidRDefault="00CC5DE5" w:rsidP="00B50AC9">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本条第３項を以下のとおり書き換える。</w:t>
            </w:r>
          </w:p>
          <w:p w14:paraId="23426743" w14:textId="68004028" w:rsidR="00CC5DE5" w:rsidRPr="00B50AC9" w:rsidRDefault="00CC5DE5" w:rsidP="00CC5DE5">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　船長兼務運航管理者は、第１項の検査を行ったときは、次に掲げる事項を発航前検査記録簿に記録し、陸上従業者に報告すること。</w:t>
            </w:r>
          </w:p>
          <w:p w14:paraId="2B57BC88" w14:textId="27A402B1" w:rsidR="00CC5DE5" w:rsidRPr="00B50AC9" w:rsidRDefault="00CC5DE5" w:rsidP="002136DF">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AE7125" w:rsidRPr="00AE7125" w14:paraId="3D457688" w14:textId="77777777" w:rsidTr="001D4BDD">
        <w:trPr>
          <w:trHeight w:val="77"/>
          <w:jc w:val="center"/>
        </w:trPr>
        <w:tc>
          <w:tcPr>
            <w:tcW w:w="2805" w:type="pct"/>
            <w:tcBorders>
              <w:top w:val="single" w:sz="4" w:space="0" w:color="auto"/>
              <w:bottom w:val="single" w:sz="4" w:space="0" w:color="auto"/>
            </w:tcBorders>
            <w:shd w:val="clear" w:color="auto" w:fill="auto"/>
          </w:tcPr>
          <w:p w14:paraId="4032BC91" w14:textId="77777777" w:rsidR="00382638" w:rsidRPr="00B50AC9" w:rsidRDefault="00382638" w:rsidP="00382638">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（陸上施設の点検）</w:t>
            </w:r>
          </w:p>
          <w:p w14:paraId="7578E755" w14:textId="5A080A7B" w:rsidR="00382638" w:rsidRPr="00B50AC9" w:rsidRDefault="00382638" w:rsidP="00382638">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第１</w:t>
            </w:r>
            <w:r w:rsidR="007C0B3D" w:rsidRPr="00B50AC9">
              <w:rPr>
                <w:rFonts w:ascii="メイリオ" w:eastAsia="メイリオ" w:hAnsi="メイリオ" w:hint="eastAsia"/>
                <w:color w:val="000000" w:themeColor="text1"/>
                <w:szCs w:val="24"/>
              </w:rPr>
              <w:t>５</w:t>
            </w:r>
            <w:r w:rsidRPr="00B50AC9">
              <w:rPr>
                <w:rFonts w:ascii="メイリオ" w:eastAsia="メイリオ" w:hAnsi="メイリオ" w:hint="eastAsia"/>
                <w:color w:val="000000" w:themeColor="text1"/>
                <w:szCs w:val="24"/>
              </w:rPr>
              <w:t>条　運航管理者は、陸上施設点検簿に基づいて、運航日毎に、係留施設（浮き桟橋、岸壁、ビット、防舷材等）、乗降用施設（タラップ、歩み板等）、転落防止施設（ハンドレール、チェーン等）等について、点検すること。</w:t>
            </w:r>
          </w:p>
          <w:p w14:paraId="3A4F8DDB" w14:textId="77777777" w:rsidR="00382638" w:rsidRPr="00B50AC9" w:rsidRDefault="00382638" w:rsidP="00382638">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運航管理者は、前項の点検により異常があるときは、直ちに修復の措置を講じること。なお、当該施設が港湾管理者その他の者の管理に属するものである場合は、当該施設の管理者に通知して、その修復整備を求めるものとする。</w:t>
            </w:r>
          </w:p>
          <w:p w14:paraId="1901ECA4" w14:textId="475F2081" w:rsidR="00382638" w:rsidRPr="00B50AC9" w:rsidRDefault="00382638" w:rsidP="00382638">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　運航管理者は、</w:t>
            </w:r>
            <w:r w:rsidR="009E1E7D">
              <w:rPr>
                <w:rFonts w:ascii="メイリオ" w:eastAsia="メイリオ" w:hAnsi="メイリオ" w:hint="eastAsia"/>
                <w:color w:val="000000" w:themeColor="text1"/>
                <w:szCs w:val="24"/>
              </w:rPr>
              <w:t>第</w:t>
            </w:r>
            <w:r w:rsidRPr="00B50AC9">
              <w:rPr>
                <w:rFonts w:ascii="メイリオ" w:eastAsia="メイリオ" w:hAnsi="メイリオ" w:hint="eastAsia"/>
                <w:color w:val="000000" w:themeColor="text1"/>
                <w:szCs w:val="24"/>
              </w:rPr>
              <w:t>１項の</w:t>
            </w:r>
            <w:r w:rsidR="00B50AC9" w:rsidRPr="00A2062F">
              <w:rPr>
                <w:rFonts w:ascii="メイリオ" w:eastAsia="メイリオ" w:hAnsi="メイリオ" w:hint="eastAsia"/>
                <w:color w:val="000000" w:themeColor="text1"/>
                <w:szCs w:val="24"/>
              </w:rPr>
              <w:t>点検</w:t>
            </w:r>
            <w:r w:rsidRPr="00B50AC9">
              <w:rPr>
                <w:rFonts w:ascii="メイリオ" w:eastAsia="メイリオ" w:hAnsi="メイリオ" w:hint="eastAsia"/>
                <w:color w:val="000000" w:themeColor="text1"/>
                <w:szCs w:val="24"/>
              </w:rPr>
              <w:t>を行ったときは、次に掲げる事項を陸上施設点検簿に記録し、所属する営業所に１年間保存すること。</w:t>
            </w:r>
          </w:p>
          <w:p w14:paraId="79E0207F" w14:textId="77777777" w:rsidR="00382638" w:rsidRPr="00B50AC9" w:rsidRDefault="00382638" w:rsidP="00382638">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点検日時、点検内容及び点検結果</w:t>
            </w:r>
          </w:p>
          <w:p w14:paraId="264BAEEF" w14:textId="77777777" w:rsidR="00382638" w:rsidRPr="00B50AC9" w:rsidRDefault="00382638" w:rsidP="00382638">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点検を行った者</w:t>
            </w:r>
          </w:p>
          <w:p w14:paraId="4082D7F9" w14:textId="77777777" w:rsidR="00382638" w:rsidRPr="00B50AC9" w:rsidRDefault="00382638" w:rsidP="00382638">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　異常を発見したときの措置</w:t>
            </w:r>
          </w:p>
          <w:p w14:paraId="76A43A6E" w14:textId="77777777" w:rsidR="00382638" w:rsidRPr="00B50AC9" w:rsidRDefault="00382638" w:rsidP="00382638">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(4)　その他必要な事項</w:t>
            </w:r>
          </w:p>
          <w:p w14:paraId="22E0B1DC" w14:textId="77777777" w:rsidR="002C0E18" w:rsidRPr="00B50AC9" w:rsidRDefault="002C0E18" w:rsidP="002C0E18">
            <w:pPr>
              <w:pStyle w:val="aa"/>
              <w:rPr>
                <w:rFonts w:ascii="メイリオ" w:eastAsia="メイリオ" w:hAnsi="メイリオ"/>
                <w:color w:val="000000" w:themeColor="text1"/>
                <w:szCs w:val="24"/>
              </w:rPr>
            </w:pPr>
          </w:p>
          <w:p w14:paraId="352FC642" w14:textId="77777777" w:rsidR="00191146" w:rsidRPr="00B50AC9" w:rsidRDefault="00191146" w:rsidP="002C0E18">
            <w:pPr>
              <w:pStyle w:val="aa"/>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04D5A287" w14:textId="1FC33CEA" w:rsidR="00382638" w:rsidRPr="00B50AC9" w:rsidRDefault="00DE670F" w:rsidP="00382638">
            <w:pPr>
              <w:pStyle w:val="aa"/>
              <w:ind w:left="282" w:hangingChars="100" w:hanging="282"/>
              <w:jc w:val="center"/>
              <w:rPr>
                <w:rFonts w:ascii="メイリオ" w:eastAsia="メイリオ" w:hAnsi="メイリオ"/>
                <w:color w:val="000000" w:themeColor="text1"/>
                <w:sz w:val="28"/>
                <w:szCs w:val="24"/>
              </w:rPr>
            </w:pPr>
            <w:r w:rsidRPr="00B50AC9">
              <w:rPr>
                <w:rFonts w:ascii="メイリオ" w:eastAsia="メイリオ" w:hAnsi="メイリオ" w:hint="eastAsia"/>
                <w:color w:val="000000" w:themeColor="text1"/>
                <w:sz w:val="28"/>
                <w:szCs w:val="24"/>
              </w:rPr>
              <w:lastRenderedPageBreak/>
              <w:t>□</w:t>
            </w:r>
          </w:p>
        </w:tc>
        <w:tc>
          <w:tcPr>
            <w:tcW w:w="1992" w:type="pct"/>
            <w:tcBorders>
              <w:top w:val="single" w:sz="4" w:space="0" w:color="auto"/>
              <w:bottom w:val="single" w:sz="4" w:space="0" w:color="auto"/>
            </w:tcBorders>
            <w:shd w:val="clear" w:color="auto" w:fill="auto"/>
          </w:tcPr>
          <w:p w14:paraId="15627909" w14:textId="77777777" w:rsidR="00382638" w:rsidRPr="00B50AC9" w:rsidRDefault="00382638" w:rsidP="00382638">
            <w:pPr>
              <w:pStyle w:val="aa"/>
              <w:rPr>
                <w:rFonts w:ascii="メイリオ" w:eastAsia="メイリオ" w:hAnsi="メイリオ"/>
                <w:color w:val="000000" w:themeColor="text1"/>
                <w:szCs w:val="24"/>
              </w:rPr>
            </w:pPr>
          </w:p>
          <w:p w14:paraId="7DCA1779" w14:textId="0186E3C9" w:rsidR="00382638" w:rsidRPr="00B50AC9" w:rsidRDefault="00382638" w:rsidP="00382638">
            <w:pPr>
              <w:pStyle w:val="aa"/>
              <w:spacing w:line="320" w:lineRule="exact"/>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E6548B" w:rsidRPr="00B50AC9">
              <w:rPr>
                <w:rFonts w:ascii="メイリオ" w:eastAsia="メイリオ" w:hAnsi="メイリオ" w:hint="eastAsia"/>
                <w:color w:val="000000" w:themeColor="text1"/>
                <w:szCs w:val="24"/>
              </w:rPr>
              <w:t>１</w:t>
            </w:r>
            <w:r w:rsidR="008715F3" w:rsidRPr="00B50AC9">
              <w:rPr>
                <w:rFonts w:ascii="メイリオ" w:eastAsia="メイリオ" w:hAnsi="メイリオ" w:hint="eastAsia"/>
                <w:color w:val="000000" w:themeColor="text1"/>
                <w:szCs w:val="24"/>
              </w:rPr>
              <w:t>５</w:t>
            </w:r>
            <w:r w:rsidRPr="00B50AC9">
              <w:rPr>
                <w:rFonts w:ascii="メイリオ" w:eastAsia="メイリオ" w:hAnsi="メイリオ" w:hint="eastAsia"/>
                <w:color w:val="000000" w:themeColor="text1"/>
                <w:szCs w:val="24"/>
              </w:rPr>
              <w:t>条関係</w:t>
            </w:r>
          </w:p>
          <w:p w14:paraId="4CF3688E" w14:textId="2EDD33FE" w:rsidR="00382638" w:rsidRPr="00B50AC9" w:rsidRDefault="00382638" w:rsidP="000D0D1B">
            <w:pPr>
              <w:pStyle w:val="aa"/>
              <w:spacing w:line="320" w:lineRule="exact"/>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１</w:t>
            </w:r>
            <w:r w:rsidR="00D42D35"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通船、河川湖沼船等の場合で、発着場所が１個所その他の理由により点検簿を作成しなくとも点検に支障がない場合は</w:t>
            </w:r>
            <w:r w:rsidR="00987F53"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次のように規定する。</w:t>
            </w:r>
          </w:p>
          <w:p w14:paraId="30FEE322" w14:textId="77777777" w:rsidR="00382638" w:rsidRPr="00B50AC9" w:rsidRDefault="00382638" w:rsidP="00382638">
            <w:pPr>
              <w:pStyle w:val="aa"/>
              <w:wordWrap/>
              <w:spacing w:line="320" w:lineRule="exact"/>
              <w:ind w:leftChars="116" w:left="462" w:hangingChars="90" w:hanging="218"/>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運航管理者は、係留施設、乗降用施設等について毎日１回以上点検を実施し、異常のある個所を発見したときは、直ちにその修復整備の措置を講じなければならない。」</w:t>
            </w:r>
          </w:p>
          <w:p w14:paraId="31B60AD0" w14:textId="772063EC" w:rsidR="00CE106E" w:rsidRPr="00B50AC9" w:rsidRDefault="00CE106E" w:rsidP="00CE106E">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w:t>
            </w:r>
            <w:r w:rsidR="00834BA0" w:rsidRPr="00B50AC9">
              <w:rPr>
                <w:rFonts w:ascii="メイリオ" w:eastAsia="メイリオ" w:hAnsi="メイリオ" w:hint="eastAsia"/>
                <w:color w:val="000000" w:themeColor="text1"/>
                <w:szCs w:val="24"/>
              </w:rPr>
              <w:t>保存</w:t>
            </w:r>
            <w:r w:rsidRPr="00B50AC9">
              <w:rPr>
                <w:rFonts w:ascii="メイリオ" w:eastAsia="メイリオ" w:hAnsi="メイリオ" w:hint="eastAsia"/>
                <w:color w:val="000000" w:themeColor="text1"/>
                <w:szCs w:val="24"/>
              </w:rPr>
              <w:t>方法は、原紙の保管に限らず、写しの保管や電磁的媒体が常時閲覧できる状態（パソコン等の端末にて閲覧できる状態）でも差し支えない。</w:t>
            </w:r>
          </w:p>
          <w:p w14:paraId="12C8D2A3" w14:textId="78C33512" w:rsidR="00382638" w:rsidRPr="00B50AC9" w:rsidRDefault="00CE106E" w:rsidP="00CE106E">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w:t>
            </w:r>
            <w:r w:rsidRPr="00B50AC9">
              <w:rPr>
                <w:rFonts w:ascii="メイリオ" w:eastAsia="メイリオ" w:hAnsi="メイリオ" w:hint="eastAsia"/>
                <w:color w:val="000000" w:themeColor="text1"/>
                <w:szCs w:val="32"/>
              </w:rPr>
              <w:t>陸上施設が営業所から離れている場合等であって、一次的な記録は当該点検場所にて行う場合、営業所への保存は都度ではなく、（適正な点検実施体制を確保できる範囲で）多少タイムラグがあっても差し支えない。</w:t>
            </w:r>
          </w:p>
        </w:tc>
      </w:tr>
      <w:tr w:rsidR="00AE7125" w:rsidRPr="00AE7125" w14:paraId="015218E6" w14:textId="77777777" w:rsidTr="001D4BDD">
        <w:trPr>
          <w:trHeight w:val="77"/>
          <w:jc w:val="center"/>
        </w:trPr>
        <w:tc>
          <w:tcPr>
            <w:tcW w:w="2805" w:type="pct"/>
            <w:tcBorders>
              <w:top w:val="single" w:sz="4" w:space="0" w:color="auto"/>
              <w:bottom w:val="single" w:sz="4" w:space="0" w:color="auto"/>
            </w:tcBorders>
            <w:shd w:val="clear" w:color="auto" w:fill="auto"/>
          </w:tcPr>
          <w:p w14:paraId="1C65B6F2" w14:textId="77777777" w:rsidR="00FC1B8C" w:rsidRPr="00B50AC9" w:rsidRDefault="00FC1B8C" w:rsidP="00FC1B8C">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（アルコール検査の実施）</w:t>
            </w:r>
          </w:p>
          <w:p w14:paraId="05281FCF" w14:textId="3C448D80" w:rsidR="00FC1B8C" w:rsidRPr="00B50AC9" w:rsidRDefault="00FC1B8C" w:rsidP="00FC1B8C">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第１</w:t>
            </w:r>
            <w:r w:rsidR="007C0B3D" w:rsidRPr="00B50AC9">
              <w:rPr>
                <w:rFonts w:ascii="メイリオ" w:eastAsia="メイリオ" w:hAnsi="メイリオ" w:hint="eastAsia"/>
                <w:color w:val="000000" w:themeColor="text1"/>
                <w:szCs w:val="24"/>
              </w:rPr>
              <w:t>６</w:t>
            </w:r>
            <w:r w:rsidRPr="00B50AC9">
              <w:rPr>
                <w:rFonts w:ascii="メイリオ" w:eastAsia="メイリオ" w:hAnsi="メイリオ" w:hint="eastAsia"/>
                <w:color w:val="000000" w:themeColor="text1"/>
                <w:szCs w:val="24"/>
              </w:rPr>
              <w:t xml:space="preserve">条　</w:t>
            </w:r>
            <w:r w:rsidR="00240FC3" w:rsidRPr="00B50AC9">
              <w:rPr>
                <w:rFonts w:ascii="メイリオ" w:eastAsia="メイリオ" w:hAnsi="メイリオ" w:hint="eastAsia"/>
                <w:color w:val="000000" w:themeColor="text1"/>
                <w:szCs w:val="24"/>
              </w:rPr>
              <w:t>安全統括管理者等は、アルコール検知器</w:t>
            </w:r>
            <w:r w:rsidR="00EC327B" w:rsidRPr="00B50AC9">
              <w:rPr>
                <w:rFonts w:ascii="メイリオ" w:eastAsia="メイリオ" w:hAnsi="メイリオ" w:hint="eastAsia"/>
                <w:color w:val="000000" w:themeColor="text1"/>
                <w:szCs w:val="24"/>
              </w:rPr>
              <w:t>（呼気に含まれるアルコール濃度を測定し、数値で表示できる性能を有する機器）</w:t>
            </w:r>
            <w:r w:rsidR="00240FC3" w:rsidRPr="00B50AC9">
              <w:rPr>
                <w:rFonts w:ascii="メイリオ" w:eastAsia="メイリオ" w:hAnsi="メイリオ" w:hint="eastAsia"/>
                <w:color w:val="000000" w:themeColor="text1"/>
                <w:szCs w:val="24"/>
              </w:rPr>
              <w:t>を用いたアルコール検査体制を構築しなければならない。</w:t>
            </w:r>
          </w:p>
          <w:p w14:paraId="5D6DE05A" w14:textId="2ED8802F" w:rsidR="00FD302B" w:rsidRPr="00B50AC9" w:rsidRDefault="00FD302B" w:rsidP="00FC1B8C">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乗組員は、飲酒等の後、正常な当直業務ができるようになるまでの間及びいかなる場合も呼気１リットル中のアルコール濃度が</w:t>
            </w:r>
            <w:r w:rsidRPr="00B50AC9">
              <w:rPr>
                <w:rFonts w:ascii="メイリオ" w:eastAsia="メイリオ" w:hAnsi="メイリオ"/>
                <w:color w:val="000000" w:themeColor="text1"/>
                <w:szCs w:val="24"/>
              </w:rPr>
              <w:t>0.15㎎以上である間、当直を実施してはならない。</w:t>
            </w:r>
          </w:p>
          <w:p w14:paraId="5FC47570" w14:textId="30E3A1AE" w:rsidR="00FD302B" w:rsidRPr="00B50AC9" w:rsidRDefault="00FD302B" w:rsidP="00FC1B8C">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　船長は、乗組員が飲酒等の後、正常な当直業務ができるようになるまでの間及びいかなる場合も呼気１リットル中のアルコール濃度が</w:t>
            </w:r>
            <w:r w:rsidRPr="00B50AC9">
              <w:rPr>
                <w:rFonts w:ascii="メイリオ" w:eastAsia="メイリオ" w:hAnsi="メイリオ"/>
                <w:color w:val="000000" w:themeColor="text1"/>
                <w:szCs w:val="24"/>
              </w:rPr>
              <w:t>0.15㎎以上である間、当直を実施させてはならない。</w:t>
            </w:r>
          </w:p>
          <w:p w14:paraId="3664EFB2" w14:textId="0490A039" w:rsidR="00FD302B" w:rsidRPr="00B50AC9" w:rsidRDefault="00FD302B" w:rsidP="00FC1B8C">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４　</w:t>
            </w:r>
            <w:r w:rsidR="001B146C" w:rsidRPr="00B50AC9">
              <w:rPr>
                <w:rFonts w:ascii="メイリオ" w:eastAsia="メイリオ" w:hAnsi="メイリオ" w:hint="eastAsia"/>
                <w:color w:val="000000" w:themeColor="text1"/>
                <w:szCs w:val="24"/>
              </w:rPr>
              <w:t>アルコール検査は、アルコール検知器（呼気に含まれるアルコール濃度を測定し、数値で表示できる性能を有する機器）を用いて、乗組員が航海当直に従事する前に、検査を受ける者以外の確認のもとで行うこと。</w:t>
            </w:r>
          </w:p>
          <w:p w14:paraId="6F58FD05" w14:textId="77B145C1" w:rsidR="00FC1B8C" w:rsidRPr="00B50AC9" w:rsidRDefault="001B146C" w:rsidP="00FC1B8C">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５</w:t>
            </w:r>
            <w:r w:rsidR="00FC1B8C" w:rsidRPr="00B50AC9">
              <w:rPr>
                <w:rFonts w:ascii="メイリオ" w:eastAsia="メイリオ" w:hAnsi="メイリオ" w:hint="eastAsia"/>
                <w:color w:val="000000" w:themeColor="text1"/>
                <w:szCs w:val="24"/>
              </w:rPr>
              <w:t xml:space="preserve">　運航管理者は、</w:t>
            </w:r>
            <w:r w:rsidR="00B50AC9" w:rsidRPr="00A2062F">
              <w:rPr>
                <w:rFonts w:ascii="メイリオ" w:eastAsia="メイリオ" w:hAnsi="メイリオ" w:hint="eastAsia"/>
                <w:color w:val="000000" w:themeColor="text1"/>
                <w:szCs w:val="24"/>
              </w:rPr>
              <w:t>前項</w:t>
            </w:r>
            <w:r w:rsidR="00FC1B8C" w:rsidRPr="00B50AC9">
              <w:rPr>
                <w:rFonts w:ascii="メイリオ" w:eastAsia="メイリオ" w:hAnsi="メイリオ" w:hint="eastAsia"/>
                <w:color w:val="000000" w:themeColor="text1"/>
                <w:szCs w:val="24"/>
              </w:rPr>
              <w:t>の検査を行ったときは、次に掲げる事項をアルコール検査記録簿に記録し、所属する営業所に１年間保存すること。</w:t>
            </w:r>
          </w:p>
          <w:p w14:paraId="43EFAB31" w14:textId="77777777" w:rsidR="00FC1B8C" w:rsidRPr="00B50AC9" w:rsidRDefault="00FC1B8C" w:rsidP="00FC1B8C">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w:t>
            </w:r>
            <w:r w:rsidRPr="00B50AC9">
              <w:rPr>
                <w:rFonts w:ascii="メイリオ" w:eastAsia="メイリオ" w:hAnsi="メイリオ"/>
                <w:color w:val="000000" w:themeColor="text1"/>
                <w:szCs w:val="24"/>
              </w:rPr>
              <w:tab/>
            </w:r>
            <w:r w:rsidRPr="00B50AC9">
              <w:rPr>
                <w:rFonts w:ascii="メイリオ" w:eastAsia="メイリオ" w:hAnsi="メイリオ" w:hint="eastAsia"/>
                <w:color w:val="000000" w:themeColor="text1"/>
                <w:szCs w:val="24"/>
              </w:rPr>
              <w:t>検査日時及び検査結果</w:t>
            </w:r>
          </w:p>
          <w:p w14:paraId="5C8752BD" w14:textId="77777777" w:rsidR="00FC1B8C" w:rsidRPr="00B50AC9" w:rsidRDefault="00FC1B8C" w:rsidP="00FC1B8C">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w:t>
            </w:r>
            <w:r w:rsidRPr="00B50AC9">
              <w:rPr>
                <w:rFonts w:ascii="メイリオ" w:eastAsia="メイリオ" w:hAnsi="メイリオ"/>
                <w:color w:val="000000" w:themeColor="text1"/>
                <w:szCs w:val="24"/>
              </w:rPr>
              <w:tab/>
            </w:r>
            <w:r w:rsidRPr="00B50AC9">
              <w:rPr>
                <w:rFonts w:ascii="メイリオ" w:eastAsia="メイリオ" w:hAnsi="メイリオ" w:hint="eastAsia"/>
                <w:color w:val="000000" w:themeColor="text1"/>
                <w:szCs w:val="24"/>
              </w:rPr>
              <w:t>被検査者の氏名</w:t>
            </w:r>
          </w:p>
          <w:p w14:paraId="4E7DF1A1" w14:textId="77777777" w:rsidR="00FC1B8C" w:rsidRPr="00B50AC9" w:rsidRDefault="00FC1B8C" w:rsidP="00FC1B8C">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w:t>
            </w:r>
            <w:r w:rsidRPr="00B50AC9">
              <w:rPr>
                <w:rFonts w:ascii="メイリオ" w:eastAsia="メイリオ" w:hAnsi="メイリオ"/>
                <w:color w:val="000000" w:themeColor="text1"/>
                <w:szCs w:val="24"/>
              </w:rPr>
              <w:tab/>
            </w:r>
            <w:r w:rsidRPr="00B50AC9">
              <w:rPr>
                <w:rFonts w:ascii="メイリオ" w:eastAsia="メイリオ" w:hAnsi="メイリオ" w:hint="eastAsia"/>
                <w:color w:val="000000" w:themeColor="text1"/>
                <w:szCs w:val="24"/>
              </w:rPr>
              <w:t>検査を確認した第三者の氏名</w:t>
            </w:r>
          </w:p>
          <w:p w14:paraId="50AB8694" w14:textId="77777777" w:rsidR="00FC1B8C" w:rsidRPr="00B50AC9" w:rsidRDefault="00FC1B8C" w:rsidP="00FC1B8C">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(4)</w:t>
            </w:r>
            <w:r w:rsidRPr="00B50AC9">
              <w:rPr>
                <w:rFonts w:ascii="メイリオ" w:eastAsia="メイリオ" w:hAnsi="メイリオ"/>
                <w:color w:val="000000" w:themeColor="text1"/>
                <w:szCs w:val="24"/>
              </w:rPr>
              <w:tab/>
            </w:r>
            <w:r w:rsidRPr="00B50AC9">
              <w:rPr>
                <w:rFonts w:ascii="メイリオ" w:eastAsia="メイリオ" w:hAnsi="メイリオ" w:hint="eastAsia"/>
                <w:color w:val="000000" w:themeColor="text1"/>
                <w:szCs w:val="24"/>
              </w:rPr>
              <w:t>その他必要な事項</w:t>
            </w:r>
          </w:p>
          <w:p w14:paraId="77644064" w14:textId="5856F296" w:rsidR="00FC1B8C" w:rsidRPr="00B50AC9" w:rsidRDefault="00FC1B8C" w:rsidP="002C0E18">
            <w:pPr>
              <w:pStyle w:val="aa"/>
              <w:rPr>
                <w:rFonts w:ascii="メイリオ" w:eastAsia="メイリオ" w:hAnsi="メイリオ"/>
                <w:color w:val="000000" w:themeColor="text1"/>
                <w:szCs w:val="24"/>
              </w:rPr>
            </w:pPr>
          </w:p>
          <w:p w14:paraId="6AAAE71B" w14:textId="77777777" w:rsidR="002C0E18" w:rsidRPr="00B50AC9" w:rsidRDefault="002C0E18" w:rsidP="002C0E18">
            <w:pPr>
              <w:pStyle w:val="aa"/>
              <w:rPr>
                <w:rFonts w:ascii="メイリオ" w:eastAsia="メイリオ" w:hAnsi="メイリオ"/>
                <w:color w:val="000000" w:themeColor="text1"/>
                <w:szCs w:val="24"/>
              </w:rPr>
            </w:pPr>
          </w:p>
          <w:p w14:paraId="5C485A99" w14:textId="77777777" w:rsidR="005E7C17" w:rsidRPr="00B50AC9" w:rsidRDefault="005E7C17" w:rsidP="002C0E18">
            <w:pPr>
              <w:pStyle w:val="aa"/>
              <w:rPr>
                <w:rFonts w:ascii="メイリオ" w:eastAsia="メイリオ" w:hAnsi="メイリオ"/>
                <w:color w:val="000000" w:themeColor="text1"/>
                <w:szCs w:val="24"/>
              </w:rPr>
            </w:pPr>
          </w:p>
          <w:p w14:paraId="4D4B65DF" w14:textId="77777777" w:rsidR="006916AB" w:rsidRPr="00B50AC9" w:rsidRDefault="006916AB" w:rsidP="002C0E18">
            <w:pPr>
              <w:pStyle w:val="aa"/>
              <w:rPr>
                <w:rFonts w:ascii="メイリオ" w:eastAsia="メイリオ" w:hAnsi="メイリオ"/>
                <w:color w:val="000000" w:themeColor="text1"/>
                <w:szCs w:val="24"/>
              </w:rPr>
            </w:pPr>
          </w:p>
          <w:p w14:paraId="0BEED3DB" w14:textId="77777777" w:rsidR="006916AB" w:rsidRPr="00B50AC9" w:rsidRDefault="006916AB" w:rsidP="002C0E18">
            <w:pPr>
              <w:pStyle w:val="aa"/>
              <w:rPr>
                <w:rFonts w:ascii="メイリオ" w:eastAsia="メイリオ" w:hAnsi="メイリオ"/>
                <w:color w:val="000000" w:themeColor="text1"/>
                <w:szCs w:val="24"/>
              </w:rPr>
            </w:pPr>
          </w:p>
          <w:p w14:paraId="5B101663" w14:textId="77777777" w:rsidR="006916AB" w:rsidRPr="00B50AC9" w:rsidRDefault="006916AB" w:rsidP="002C0E18">
            <w:pPr>
              <w:pStyle w:val="aa"/>
              <w:rPr>
                <w:rFonts w:ascii="メイリオ" w:eastAsia="メイリオ" w:hAnsi="メイリオ"/>
                <w:color w:val="000000" w:themeColor="text1"/>
                <w:szCs w:val="24"/>
              </w:rPr>
            </w:pPr>
          </w:p>
          <w:p w14:paraId="5B7239BB" w14:textId="77777777" w:rsidR="006916AB" w:rsidRPr="00B50AC9" w:rsidRDefault="006916AB" w:rsidP="002C0E18">
            <w:pPr>
              <w:pStyle w:val="aa"/>
              <w:rPr>
                <w:rFonts w:ascii="メイリオ" w:eastAsia="メイリオ" w:hAnsi="メイリオ"/>
                <w:color w:val="000000" w:themeColor="text1"/>
                <w:szCs w:val="24"/>
              </w:rPr>
            </w:pPr>
          </w:p>
          <w:p w14:paraId="0B6F9C14" w14:textId="5879EC19" w:rsidR="006916AB" w:rsidRPr="00B50AC9" w:rsidRDefault="006916AB" w:rsidP="002C0E18">
            <w:pPr>
              <w:pStyle w:val="aa"/>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53C37418" w14:textId="4210107B" w:rsidR="00FC1B8C" w:rsidRPr="00B50AC9" w:rsidRDefault="00DE670F" w:rsidP="00FC1B8C">
            <w:pPr>
              <w:pStyle w:val="aa"/>
              <w:ind w:left="282" w:hangingChars="100" w:hanging="282"/>
              <w:jc w:val="center"/>
              <w:rPr>
                <w:rFonts w:ascii="メイリオ" w:eastAsia="メイリオ" w:hAnsi="メイリオ"/>
                <w:color w:val="000000" w:themeColor="text1"/>
                <w:sz w:val="28"/>
                <w:szCs w:val="24"/>
              </w:rPr>
            </w:pPr>
            <w:r w:rsidRPr="00B50AC9">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1C56AEEC" w14:textId="77777777" w:rsidR="00FC1B8C" w:rsidRPr="00B50AC9" w:rsidRDefault="00FC1B8C" w:rsidP="00FC1B8C">
            <w:pPr>
              <w:pStyle w:val="aa"/>
              <w:spacing w:line="320" w:lineRule="exact"/>
              <w:rPr>
                <w:rFonts w:ascii="メイリオ" w:eastAsia="メイリオ" w:hAnsi="メイリオ"/>
                <w:color w:val="000000" w:themeColor="text1"/>
                <w:szCs w:val="24"/>
              </w:rPr>
            </w:pPr>
          </w:p>
          <w:p w14:paraId="44815E37" w14:textId="51D64338" w:rsidR="00FC1B8C" w:rsidRPr="00B50AC9" w:rsidRDefault="00FC1B8C" w:rsidP="00FC1B8C">
            <w:pPr>
              <w:pStyle w:val="aa"/>
              <w:spacing w:line="320" w:lineRule="exact"/>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3918E9" w:rsidRPr="00B50AC9">
              <w:rPr>
                <w:rFonts w:ascii="メイリオ" w:eastAsia="メイリオ" w:hAnsi="メイリオ" w:hint="eastAsia"/>
                <w:color w:val="000000" w:themeColor="text1"/>
                <w:szCs w:val="24"/>
              </w:rPr>
              <w:t>１</w:t>
            </w:r>
            <w:r w:rsidR="008715F3" w:rsidRPr="00B50AC9">
              <w:rPr>
                <w:rFonts w:ascii="メイリオ" w:eastAsia="メイリオ" w:hAnsi="メイリオ" w:hint="eastAsia"/>
                <w:color w:val="000000" w:themeColor="text1"/>
                <w:szCs w:val="24"/>
              </w:rPr>
              <w:t>６</w:t>
            </w:r>
            <w:r w:rsidRPr="00B50AC9">
              <w:rPr>
                <w:rFonts w:ascii="メイリオ" w:eastAsia="メイリオ" w:hAnsi="メイリオ" w:hint="eastAsia"/>
                <w:color w:val="000000" w:themeColor="text1"/>
                <w:szCs w:val="24"/>
              </w:rPr>
              <w:t>条関係</w:t>
            </w:r>
          </w:p>
          <w:p w14:paraId="55B7ABB0" w14:textId="61F399CF" w:rsidR="00060C79" w:rsidRPr="00B50AC9" w:rsidRDefault="00060C79" w:rsidP="000D0D1B">
            <w:pPr>
              <w:autoSpaceDE w:val="0"/>
              <w:autoSpaceDN w:val="0"/>
              <w:adjustRightInd w:val="0"/>
              <w:spacing w:line="289" w:lineRule="exact"/>
              <w:rPr>
                <w:rFonts w:ascii="メイリオ" w:eastAsia="メイリオ" w:hAnsi="メイリオ"/>
                <w:color w:val="000000" w:themeColor="text1"/>
                <w:szCs w:val="24"/>
              </w:rPr>
            </w:pPr>
            <w:r w:rsidRPr="00B50AC9">
              <w:rPr>
                <w:rFonts w:ascii="メイリオ" w:eastAsia="メイリオ" w:hAnsi="メイリオ" w:cs="ＭＳ ゴシック" w:hint="eastAsia"/>
                <w:color w:val="000000" w:themeColor="text1"/>
                <w:spacing w:val="1"/>
                <w:kern w:val="0"/>
                <w:sz w:val="24"/>
                <w:szCs w:val="24"/>
              </w:rPr>
              <w:t>〔全般〕</w:t>
            </w:r>
          </w:p>
          <w:p w14:paraId="32082C96" w14:textId="23DDABF7" w:rsidR="00FC1B8C" w:rsidRPr="00B50AC9" w:rsidRDefault="00FC1B8C" w:rsidP="00FC1B8C">
            <w:pPr>
              <w:pStyle w:val="aa"/>
              <w:wordWrap/>
              <w:spacing w:line="320" w:lineRule="exact"/>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１</w:t>
            </w:r>
            <w:r w:rsidR="001C2B2E"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「アルコール検知器を用いたアルコール検査体制」の確実な実施のため、社内規定等において、各事業者におけるアルコール検査の実施方法等について具体的に示したアルコール検査要領等を整備すること。</w:t>
            </w:r>
          </w:p>
          <w:p w14:paraId="7EA350B4" w14:textId="0A1AD66F" w:rsidR="00FC1B8C" w:rsidRPr="00B50AC9" w:rsidRDefault="00FC1B8C" w:rsidP="00FC1B8C">
            <w:pPr>
              <w:pStyle w:val="aa"/>
              <w:spacing w:line="320" w:lineRule="exact"/>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w:t>
            </w:r>
            <w:r w:rsidR="001C2B2E"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アルコール検査要領等の作成にあたっては、以下に掲載している例を参考とすること。</w:t>
            </w:r>
          </w:p>
          <w:p w14:paraId="08EBD65D" w14:textId="6293AD20" w:rsidR="00FC1B8C" w:rsidRPr="00B50AC9" w:rsidRDefault="009E1E7D" w:rsidP="00FC1B8C">
            <w:pPr>
              <w:pStyle w:val="aa"/>
              <w:rPr>
                <w:rFonts w:ascii="メイリオ" w:eastAsia="メイリオ" w:hAnsi="メイリオ"/>
                <w:color w:val="000000" w:themeColor="text1"/>
                <w:szCs w:val="24"/>
              </w:rPr>
            </w:pPr>
            <w:hyperlink r:id="rId9" w:history="1">
              <w:r w:rsidR="00060C79" w:rsidRPr="00B50AC9">
                <w:rPr>
                  <w:rStyle w:val="af4"/>
                  <w:color w:val="000000" w:themeColor="text1"/>
                </w:rPr>
                <w:t>https://www.mlit.go.jp/maritime/maritime_fr4_000021.html</w:t>
              </w:r>
            </w:hyperlink>
          </w:p>
          <w:p w14:paraId="218EEB55" w14:textId="77777777" w:rsidR="00060C79" w:rsidRPr="00B50AC9" w:rsidRDefault="00060C79" w:rsidP="00FC1B8C">
            <w:pPr>
              <w:pStyle w:val="aa"/>
              <w:rPr>
                <w:rFonts w:ascii="メイリオ" w:eastAsia="メイリオ" w:hAnsi="メイリオ"/>
                <w:color w:val="000000" w:themeColor="text1"/>
                <w:szCs w:val="24"/>
              </w:rPr>
            </w:pPr>
          </w:p>
          <w:p w14:paraId="2DFF0363" w14:textId="77777777" w:rsidR="00060C79" w:rsidRPr="00B50AC9" w:rsidRDefault="00060C79" w:rsidP="00060C79">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Pr="00B50AC9">
              <w:rPr>
                <w:rFonts w:ascii="メイリオ" w:eastAsia="メイリオ" w:hAnsi="メイリオ"/>
                <w:color w:val="000000" w:themeColor="text1"/>
                <w:szCs w:val="24"/>
              </w:rPr>
              <w:t>4項〕</w:t>
            </w:r>
          </w:p>
          <w:p w14:paraId="2B31B62C" w14:textId="42A1208A" w:rsidR="00060C79" w:rsidRPr="00B50AC9" w:rsidRDefault="00060C79" w:rsidP="00060C79">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１．「検査を受ける者以外の確認のもとで行うこと」について、検査者本人以外の他者確認ができる形であればよく、例えば、前後当直者が互いに確認をする形でも差し支えない。</w:t>
            </w:r>
          </w:p>
          <w:p w14:paraId="2D267B38" w14:textId="77777777" w:rsidR="00060C79" w:rsidRPr="00B50AC9" w:rsidRDefault="00060C79" w:rsidP="00060C79">
            <w:pPr>
              <w:pStyle w:val="aa"/>
              <w:ind w:left="242" w:hangingChars="100" w:hanging="242"/>
              <w:rPr>
                <w:rFonts w:ascii="メイリオ" w:eastAsia="メイリオ" w:hAnsi="メイリオ"/>
                <w:color w:val="000000" w:themeColor="text1"/>
                <w:szCs w:val="24"/>
              </w:rPr>
            </w:pPr>
          </w:p>
          <w:p w14:paraId="3851E6E4" w14:textId="77777777" w:rsidR="00060C79" w:rsidRPr="00B50AC9" w:rsidRDefault="00060C79" w:rsidP="00060C79">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Pr="00B50AC9">
              <w:rPr>
                <w:rFonts w:ascii="メイリオ" w:eastAsia="メイリオ" w:hAnsi="メイリオ"/>
                <w:color w:val="000000" w:themeColor="text1"/>
                <w:szCs w:val="24"/>
              </w:rPr>
              <w:t>5項〕</w:t>
            </w:r>
          </w:p>
          <w:p w14:paraId="3913809C" w14:textId="3A6A1B29" w:rsidR="00060C79" w:rsidRPr="00B50AC9" w:rsidRDefault="00060C79" w:rsidP="00060C79">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１．</w:t>
            </w:r>
            <w:r w:rsidR="00346505" w:rsidRPr="00B50AC9">
              <w:rPr>
                <w:rFonts w:ascii="メイリオ" w:eastAsia="メイリオ" w:hAnsi="メイリオ" w:hint="eastAsia"/>
                <w:color w:val="000000" w:themeColor="text1"/>
                <w:szCs w:val="24"/>
              </w:rPr>
              <w:t>保存</w:t>
            </w:r>
            <w:r w:rsidRPr="00B50AC9">
              <w:rPr>
                <w:rFonts w:ascii="メイリオ" w:eastAsia="メイリオ" w:hAnsi="メイリオ" w:hint="eastAsia"/>
                <w:color w:val="000000" w:themeColor="text1"/>
                <w:szCs w:val="24"/>
              </w:rPr>
              <w:t>方法は、原紙の保管に限らず、写しの保管や電磁的媒体が常時閲覧できる状態（パソコン等の端末にて閲覧できる状態）でも差し支えない。</w:t>
            </w:r>
          </w:p>
          <w:p w14:paraId="0C49ABD7" w14:textId="13A0C33F" w:rsidR="00060C79" w:rsidRPr="00B50AC9" w:rsidRDefault="00060C79" w:rsidP="000D0D1B">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アルコール検査を営業所以外の場所（船内等）で実施する場合であって、一次的な記録は当該検査場所にて行う場合、営業所への保存は都度ではなく、（適正なアルコール検査実施体制を確保できる範囲で）多少タイムラグがあっても差し支えない。</w:t>
            </w:r>
          </w:p>
        </w:tc>
      </w:tr>
      <w:tr w:rsidR="00AE7125" w:rsidRPr="00AE7125" w14:paraId="4BC468EA" w14:textId="77777777" w:rsidTr="001D4BDD">
        <w:trPr>
          <w:trHeight w:val="77"/>
          <w:jc w:val="center"/>
        </w:trPr>
        <w:tc>
          <w:tcPr>
            <w:tcW w:w="2805" w:type="pct"/>
            <w:tcBorders>
              <w:top w:val="single" w:sz="4" w:space="0" w:color="auto"/>
              <w:bottom w:val="single" w:sz="4" w:space="0" w:color="auto"/>
            </w:tcBorders>
            <w:shd w:val="clear" w:color="auto" w:fill="auto"/>
          </w:tcPr>
          <w:p w14:paraId="0E43E2B6" w14:textId="77777777" w:rsidR="000F279F" w:rsidRPr="00B50AC9" w:rsidRDefault="000F279F" w:rsidP="000F279F">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（乗船待ち旅客に対する遵守事項等の周知）</w:t>
            </w:r>
          </w:p>
          <w:p w14:paraId="5D5D2726" w14:textId="196F0914" w:rsidR="000F279F" w:rsidRPr="00B50AC9" w:rsidRDefault="000F279F" w:rsidP="000F279F">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第１</w:t>
            </w:r>
            <w:r w:rsidR="007C0B3D" w:rsidRPr="00B50AC9">
              <w:rPr>
                <w:rFonts w:ascii="メイリオ" w:eastAsia="メイリオ" w:hAnsi="メイリオ" w:hint="eastAsia"/>
                <w:color w:val="000000" w:themeColor="text1"/>
                <w:szCs w:val="24"/>
              </w:rPr>
              <w:t>７</w:t>
            </w:r>
            <w:r w:rsidRPr="00B50AC9">
              <w:rPr>
                <w:rFonts w:ascii="メイリオ" w:eastAsia="メイリオ" w:hAnsi="メイリオ" w:hint="eastAsia"/>
                <w:color w:val="000000" w:themeColor="text1"/>
                <w:szCs w:val="24"/>
              </w:rPr>
              <w:t>条　運航管理者は、発着場等の見やすい場所に旅客の遵守すべき事項等を掲示しなければならない。</w:t>
            </w:r>
          </w:p>
          <w:p w14:paraId="59B3BE23" w14:textId="77777777" w:rsidR="000F279F" w:rsidRPr="00B50AC9" w:rsidRDefault="000F279F" w:rsidP="000F279F">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（遵守事項等の掲示例）</w:t>
            </w:r>
          </w:p>
          <w:p w14:paraId="5F921CAE" w14:textId="53BBF8CA" w:rsidR="000F279F" w:rsidRPr="00B50AC9" w:rsidRDefault="000F279F" w:rsidP="000F279F">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旅客</w:t>
            </w:r>
            <w:r w:rsidRPr="00B50AC9">
              <w:rPr>
                <w:rFonts w:ascii="メイリオ" w:eastAsia="メイリオ" w:hAnsi="メイリオ" w:hint="eastAsia"/>
                <w:color w:val="000000" w:themeColor="text1"/>
                <w:szCs w:val="24"/>
              </w:rPr>
              <w:t>は、乗下船時、係員の誘導に従うこと。</w:t>
            </w:r>
          </w:p>
          <w:p w14:paraId="7709F0AC" w14:textId="77777777" w:rsidR="007C0B3D" w:rsidRPr="00B50AC9" w:rsidRDefault="007C0B3D" w:rsidP="007C0B3D">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船内においては、船長その他の乗組員の指示に従うこと。</w:t>
            </w:r>
          </w:p>
          <w:p w14:paraId="2C730A38" w14:textId="5362E12E" w:rsidR="007C0B3D" w:rsidRPr="00B50AC9" w:rsidRDefault="007C0B3D" w:rsidP="007C0B3D">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　船内においては、他人に危害を加えるような行為又は迷惑をかける行為をしないこと。</w:t>
            </w:r>
          </w:p>
          <w:p w14:paraId="1CFD3C08" w14:textId="68CD6F26" w:rsidR="000F279F" w:rsidRPr="00B50AC9" w:rsidRDefault="000F279F" w:rsidP="000F279F">
            <w:pPr>
              <w:pStyle w:val="aa"/>
              <w:ind w:firstLineChars="100" w:firstLine="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39F4D287" w14:textId="3CAAA040" w:rsidR="000F279F" w:rsidRPr="00B50AC9" w:rsidRDefault="000F279F" w:rsidP="000F279F">
            <w:pPr>
              <w:pStyle w:val="aa"/>
              <w:ind w:left="282" w:hangingChars="100" w:hanging="282"/>
              <w:jc w:val="center"/>
              <w:rPr>
                <w:rFonts w:ascii="メイリオ" w:eastAsia="メイリオ" w:hAnsi="メイリオ"/>
                <w:color w:val="000000" w:themeColor="text1"/>
                <w:sz w:val="28"/>
                <w:szCs w:val="24"/>
              </w:rPr>
            </w:pPr>
            <w:r w:rsidRPr="00B50AC9">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78D29DF9" w14:textId="77777777" w:rsidR="000F279F" w:rsidRPr="00B50AC9" w:rsidRDefault="000F279F" w:rsidP="000F279F">
            <w:pPr>
              <w:pStyle w:val="aa"/>
              <w:ind w:left="242" w:hangingChars="100" w:hanging="242"/>
              <w:rPr>
                <w:rFonts w:ascii="メイリオ" w:eastAsia="メイリオ" w:hAnsi="メイリオ"/>
                <w:color w:val="000000" w:themeColor="text1"/>
                <w:szCs w:val="24"/>
              </w:rPr>
            </w:pPr>
          </w:p>
          <w:p w14:paraId="003D53CC" w14:textId="694E5B7B" w:rsidR="000F279F" w:rsidRPr="00B50AC9" w:rsidRDefault="000F279F" w:rsidP="000F279F">
            <w:pPr>
              <w:pStyle w:val="aa"/>
              <w:spacing w:line="320" w:lineRule="exact"/>
              <w:rPr>
                <w:rFonts w:ascii="メイリオ" w:eastAsia="メイリオ" w:hAnsi="メイリオ"/>
                <w:color w:val="000000" w:themeColor="text1"/>
                <w:szCs w:val="24"/>
              </w:rPr>
            </w:pPr>
          </w:p>
        </w:tc>
      </w:tr>
      <w:tr w:rsidR="00AE7125" w:rsidRPr="00AE7125" w14:paraId="6FB2E98D" w14:textId="77777777" w:rsidTr="001853BB">
        <w:trPr>
          <w:trHeight w:val="3015"/>
          <w:jc w:val="center"/>
        </w:trPr>
        <w:tc>
          <w:tcPr>
            <w:tcW w:w="2805" w:type="pct"/>
            <w:tcBorders>
              <w:top w:val="single" w:sz="4" w:space="0" w:color="auto"/>
              <w:bottom w:val="single" w:sz="4" w:space="0" w:color="auto"/>
            </w:tcBorders>
            <w:shd w:val="clear" w:color="auto" w:fill="auto"/>
          </w:tcPr>
          <w:p w14:paraId="0786EB6E" w14:textId="77777777" w:rsidR="000F279F" w:rsidRPr="00B50AC9" w:rsidRDefault="000F279F" w:rsidP="000F279F">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（乗船旅客に対する遵守事項等の周知）</w:t>
            </w:r>
          </w:p>
          <w:p w14:paraId="5E028A64" w14:textId="7E18635C" w:rsidR="000F279F" w:rsidRPr="00B50AC9" w:rsidRDefault="000F279F" w:rsidP="000F279F">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第１</w:t>
            </w:r>
            <w:r w:rsidR="007C0B3D" w:rsidRPr="00B50AC9">
              <w:rPr>
                <w:rFonts w:ascii="メイリオ" w:eastAsia="メイリオ" w:hAnsi="メイリオ" w:hint="eastAsia"/>
                <w:color w:val="000000" w:themeColor="text1"/>
                <w:szCs w:val="24"/>
              </w:rPr>
              <w:t>８</w:t>
            </w:r>
            <w:r w:rsidRPr="00B50AC9">
              <w:rPr>
                <w:rFonts w:ascii="メイリオ" w:eastAsia="メイリオ" w:hAnsi="メイリオ" w:hint="eastAsia"/>
                <w:color w:val="000000" w:themeColor="text1"/>
                <w:szCs w:val="24"/>
              </w:rPr>
              <w:t>条　船長は、船内の旅客が見やすい場所に次の事項を掲示しなければならない。</w:t>
            </w:r>
          </w:p>
          <w:p w14:paraId="2283F758" w14:textId="781E7660" w:rsidR="000F279F" w:rsidRPr="00B50AC9" w:rsidRDefault="000F279F" w:rsidP="000F279F">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旅客の禁止</w:t>
            </w:r>
            <w:r w:rsidR="005707F9" w:rsidRPr="00B50AC9">
              <w:rPr>
                <w:rFonts w:ascii="メイリオ" w:eastAsia="メイリオ" w:hAnsi="メイリオ" w:hint="eastAsia"/>
                <w:color w:val="000000" w:themeColor="text1"/>
                <w:szCs w:val="24"/>
              </w:rPr>
              <w:t>行為</w:t>
            </w:r>
            <w:r w:rsidRPr="00B50AC9">
              <w:rPr>
                <w:rFonts w:ascii="メイリオ" w:eastAsia="メイリオ" w:hAnsi="メイリオ"/>
                <w:color w:val="000000" w:themeColor="text1"/>
                <w:szCs w:val="24"/>
              </w:rPr>
              <w:t>事項</w:t>
            </w:r>
          </w:p>
          <w:p w14:paraId="3BB4BCB7" w14:textId="77777777" w:rsidR="000F279F" w:rsidRPr="00B50AC9" w:rsidRDefault="000F279F" w:rsidP="000F279F">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救命胴衣の格納場所及び着用方法</w:t>
            </w:r>
          </w:p>
          <w:p w14:paraId="1FB898D7" w14:textId="77777777" w:rsidR="000F279F" w:rsidRPr="00B50AC9" w:rsidRDefault="000F279F" w:rsidP="000F279F">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　非常の際の避難要領（非常信号、避難経路等）</w:t>
            </w:r>
          </w:p>
          <w:p w14:paraId="40E1F5BF" w14:textId="2C5CAF47" w:rsidR="000F279F" w:rsidRPr="00B50AC9" w:rsidRDefault="000F279F" w:rsidP="00947A8D">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(4)　病気、盗難等が発生した場合の乗組員への通報</w:t>
            </w:r>
          </w:p>
          <w:p w14:paraId="379D68D8" w14:textId="602CA958" w:rsidR="000F279F" w:rsidRPr="00B50AC9" w:rsidRDefault="000F279F" w:rsidP="000F279F">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w:t>
            </w:r>
            <w:r w:rsidR="00947A8D" w:rsidRPr="00B50AC9">
              <w:rPr>
                <w:rFonts w:ascii="メイリオ" w:eastAsia="メイリオ" w:hAnsi="メイリオ"/>
                <w:color w:val="000000" w:themeColor="text1"/>
                <w:szCs w:val="24"/>
              </w:rPr>
              <w:t>5</w:t>
            </w:r>
            <w:r w:rsidRPr="00B50AC9">
              <w:rPr>
                <w:rFonts w:ascii="メイリオ" w:eastAsia="メイリオ" w:hAnsi="メイリオ"/>
                <w:color w:val="000000" w:themeColor="text1"/>
                <w:szCs w:val="24"/>
              </w:rPr>
              <w:t xml:space="preserve">)　</w:t>
            </w:r>
            <w:r w:rsidR="008910D9" w:rsidRPr="00B50AC9">
              <w:rPr>
                <w:rFonts w:ascii="メイリオ" w:eastAsia="メイリオ" w:hAnsi="メイリオ" w:hint="eastAsia"/>
                <w:color w:val="000000" w:themeColor="text1"/>
                <w:szCs w:val="24"/>
              </w:rPr>
              <w:t>前</w:t>
            </w:r>
            <w:r w:rsidR="00CF7529" w:rsidRPr="00B50AC9">
              <w:rPr>
                <w:rFonts w:ascii="メイリオ" w:eastAsia="メイリオ" w:hAnsi="メイリオ" w:hint="eastAsia"/>
                <w:color w:val="000000" w:themeColor="text1"/>
                <w:szCs w:val="24"/>
              </w:rPr>
              <w:t>四</w:t>
            </w:r>
            <w:r w:rsidR="008910D9" w:rsidRPr="00B50AC9">
              <w:rPr>
                <w:rFonts w:ascii="メイリオ" w:eastAsia="メイリオ" w:hAnsi="メイリオ" w:hint="eastAsia"/>
                <w:color w:val="000000" w:themeColor="text1"/>
                <w:szCs w:val="24"/>
              </w:rPr>
              <w:t>号に掲げるもののほか、旅客の遵守すべき事項</w:t>
            </w:r>
          </w:p>
          <w:p w14:paraId="2CCBF2BF" w14:textId="77777777" w:rsidR="000F279F" w:rsidRPr="00B50AC9" w:rsidRDefault="000F279F" w:rsidP="000F279F">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(例)</w:t>
            </w:r>
          </w:p>
          <w:p w14:paraId="272C5FC8" w14:textId="77777777" w:rsidR="000F279F" w:rsidRPr="00B50AC9" w:rsidRDefault="000F279F" w:rsidP="000F279F">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①　下船及び非常の際には、係員の指示に従うこと。</w:t>
            </w:r>
          </w:p>
          <w:p w14:paraId="6C633FB0" w14:textId="77777777" w:rsidR="000F279F" w:rsidRPr="00B50AC9" w:rsidRDefault="000F279F" w:rsidP="000F279F">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②　航海中、許可なく車両区域に立入らないこと。</w:t>
            </w:r>
          </w:p>
          <w:p w14:paraId="718D141B" w14:textId="77777777" w:rsidR="000F279F" w:rsidRPr="00B50AC9" w:rsidRDefault="000F279F" w:rsidP="000F279F">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③　下船の際は、係員の指示に従って車両区域に入ること。</w:t>
            </w:r>
          </w:p>
          <w:p w14:paraId="7BE551B7" w14:textId="368F4071" w:rsidR="000F279F" w:rsidRPr="00B50AC9" w:rsidRDefault="000F279F" w:rsidP="000F279F">
            <w:pPr>
              <w:pStyle w:val="aa"/>
              <w:ind w:firstLineChars="100" w:firstLine="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277CDCD5" w14:textId="4B8E7C4A" w:rsidR="000F279F" w:rsidRPr="00B50AC9" w:rsidRDefault="00DE670F" w:rsidP="000F279F">
            <w:pPr>
              <w:pStyle w:val="aa"/>
              <w:ind w:left="282" w:hangingChars="100" w:hanging="282"/>
              <w:jc w:val="center"/>
              <w:rPr>
                <w:rFonts w:ascii="メイリオ" w:eastAsia="メイリオ" w:hAnsi="メイリオ"/>
                <w:color w:val="000000" w:themeColor="text1"/>
                <w:sz w:val="28"/>
                <w:szCs w:val="24"/>
              </w:rPr>
            </w:pPr>
            <w:r w:rsidRPr="00B50AC9">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30A8127B" w14:textId="77777777" w:rsidR="000F279F" w:rsidRPr="00B50AC9" w:rsidRDefault="000F279F" w:rsidP="000F279F">
            <w:pPr>
              <w:pStyle w:val="aa"/>
              <w:ind w:left="242" w:hangingChars="100" w:hanging="242"/>
              <w:rPr>
                <w:rFonts w:ascii="メイリオ" w:eastAsia="メイリオ" w:hAnsi="メイリオ"/>
                <w:color w:val="000000" w:themeColor="text1"/>
                <w:szCs w:val="24"/>
              </w:rPr>
            </w:pPr>
          </w:p>
          <w:p w14:paraId="7C309AE3" w14:textId="0A86ABE8" w:rsidR="000F279F" w:rsidRPr="00B50AC9" w:rsidRDefault="000F279F" w:rsidP="000F279F">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AE7125" w:rsidRPr="00AE7125" w14:paraId="3CF5EF46" w14:textId="77777777" w:rsidTr="009C72F8">
        <w:trPr>
          <w:trHeight w:val="3382"/>
          <w:jc w:val="center"/>
        </w:trPr>
        <w:tc>
          <w:tcPr>
            <w:tcW w:w="2805" w:type="pct"/>
            <w:tcBorders>
              <w:top w:val="single" w:sz="4" w:space="0" w:color="auto"/>
              <w:bottom w:val="single" w:sz="4" w:space="0" w:color="auto"/>
            </w:tcBorders>
            <w:shd w:val="clear" w:color="auto" w:fill="auto"/>
          </w:tcPr>
          <w:p w14:paraId="60478F38" w14:textId="77777777" w:rsidR="0037391C" w:rsidRPr="00B50AC9" w:rsidRDefault="0037391C" w:rsidP="0037391C">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（旅客に対する救命胴衣の着用に関する指示）</w:t>
            </w:r>
          </w:p>
          <w:p w14:paraId="344E32AF" w14:textId="6B7D909C" w:rsidR="0037391C" w:rsidRPr="00B50AC9" w:rsidRDefault="0037391C" w:rsidP="0037391C">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7C0B3D" w:rsidRPr="00B50AC9">
              <w:rPr>
                <w:rFonts w:ascii="メイリオ" w:eastAsia="メイリオ" w:hAnsi="メイリオ" w:hint="eastAsia"/>
                <w:color w:val="000000" w:themeColor="text1"/>
                <w:szCs w:val="24"/>
              </w:rPr>
              <w:t>１９</w:t>
            </w:r>
            <w:r w:rsidRPr="00B50AC9">
              <w:rPr>
                <w:rFonts w:ascii="メイリオ" w:eastAsia="メイリオ" w:hAnsi="メイリオ" w:hint="eastAsia"/>
                <w:color w:val="000000" w:themeColor="text1"/>
                <w:szCs w:val="24"/>
              </w:rPr>
              <w:t>条　船長は、救命胴衣の着用に関し、旅客に対し次に掲げる措置を講じさせること。</w:t>
            </w:r>
          </w:p>
          <w:p w14:paraId="36FB2729" w14:textId="77777777" w:rsidR="0037391C" w:rsidRPr="00B50AC9" w:rsidRDefault="0037391C" w:rsidP="0037391C">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旅客が暴露甲板に乗船している場合は、救命胴衣を着用させること。</w:t>
            </w:r>
          </w:p>
          <w:p w14:paraId="5C1A2397" w14:textId="77777777" w:rsidR="0037391C" w:rsidRPr="00B50AC9" w:rsidRDefault="0037391C" w:rsidP="0037391C">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12歳未満の小児が船室外に乗船している場合は、救命胴衣を着用させること。</w:t>
            </w:r>
          </w:p>
          <w:p w14:paraId="71D42D92" w14:textId="77777777" w:rsidR="0037391C" w:rsidRPr="00B50AC9" w:rsidRDefault="0037391C" w:rsidP="0037391C">
            <w:pPr>
              <w:pStyle w:val="aa"/>
              <w:ind w:leftChars="100" w:left="694" w:hangingChars="200" w:hanging="484"/>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　気象・海象・水象の悪化、事故が発生したとき等、旅客の安全確保のために必要と判断される場合は、救命胴衣を着用させること。</w:t>
            </w:r>
          </w:p>
          <w:p w14:paraId="73E53272" w14:textId="77777777" w:rsidR="0037391C" w:rsidRPr="00B50AC9" w:rsidRDefault="0037391C" w:rsidP="0037391C">
            <w:pPr>
              <w:pStyle w:val="aa"/>
              <w:ind w:leftChars="100" w:left="45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前項の規定は、次に掲げる者には適用しない。ただし、旅客の安全確保のために必要と判断された場合は必要な措置を講じること。</w:t>
            </w:r>
          </w:p>
          <w:p w14:paraId="3ACD3BB9" w14:textId="77777777" w:rsidR="0037391C" w:rsidRPr="00B50AC9" w:rsidRDefault="0037391C" w:rsidP="0037391C">
            <w:pPr>
              <w:pStyle w:val="aa"/>
              <w:ind w:leftChars="100" w:left="694" w:hangingChars="200" w:hanging="484"/>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負傷若しくは障害のため又は妊娠中であることにより救命胴衣を着用することが療育上又は健康保持上適当でない者。</w:t>
            </w:r>
          </w:p>
          <w:p w14:paraId="6E78E8DE" w14:textId="77777777" w:rsidR="0037391C" w:rsidRPr="00B50AC9" w:rsidRDefault="0037391C" w:rsidP="0037391C">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著しく体型が大きいことその他の身体の状態により適切に救命胴衣を着用できない者。</w:t>
            </w:r>
          </w:p>
          <w:p w14:paraId="2F8A837C" w14:textId="77777777" w:rsidR="0037391C" w:rsidRPr="00B50AC9" w:rsidRDefault="0037391C" w:rsidP="0037391C">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　大人が保護及び監督している１歳未満の小児。</w:t>
            </w:r>
          </w:p>
          <w:p w14:paraId="349E939F" w14:textId="77777777" w:rsidR="001853BB" w:rsidRPr="00B50AC9" w:rsidRDefault="001853BB" w:rsidP="001853BB">
            <w:pPr>
              <w:pStyle w:val="aa"/>
              <w:wordWrap/>
              <w:spacing w:line="320" w:lineRule="exact"/>
              <w:ind w:firstLineChars="100" w:firstLine="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42921653" w14:textId="2FA97CE9" w:rsidR="001853BB" w:rsidRPr="00B50AC9" w:rsidRDefault="001853BB" w:rsidP="00B33C0D">
            <w:pPr>
              <w:pStyle w:val="aa"/>
              <w:ind w:left="282" w:hangingChars="100" w:hanging="282"/>
              <w:jc w:val="center"/>
              <w:rPr>
                <w:rFonts w:ascii="メイリオ" w:eastAsia="メイリオ" w:hAnsi="メイリオ"/>
                <w:color w:val="000000" w:themeColor="text1"/>
                <w:sz w:val="28"/>
                <w:szCs w:val="24"/>
              </w:rPr>
            </w:pPr>
            <w:r w:rsidRPr="00B50AC9">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279AE9FA" w14:textId="77777777" w:rsidR="005058B9" w:rsidRPr="00B50AC9" w:rsidRDefault="005058B9" w:rsidP="00043A93">
            <w:pPr>
              <w:pStyle w:val="aa"/>
              <w:wordWrap/>
              <w:spacing w:line="320" w:lineRule="exact"/>
              <w:ind w:left="242" w:hangingChars="100" w:hanging="242"/>
              <w:rPr>
                <w:rFonts w:ascii="メイリオ" w:eastAsia="メイリオ" w:hAnsi="メイリオ"/>
                <w:color w:val="000000" w:themeColor="text1"/>
                <w:szCs w:val="24"/>
              </w:rPr>
            </w:pPr>
          </w:p>
          <w:p w14:paraId="783CD074" w14:textId="4B21ACC1" w:rsidR="005058B9" w:rsidRPr="00B50AC9" w:rsidRDefault="005058B9" w:rsidP="005058B9">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8715F3" w:rsidRPr="00B50AC9">
              <w:rPr>
                <w:rFonts w:ascii="メイリオ" w:eastAsia="メイリオ" w:hAnsi="メイリオ" w:hint="eastAsia"/>
                <w:color w:val="000000" w:themeColor="text1"/>
                <w:szCs w:val="24"/>
              </w:rPr>
              <w:t>１９</w:t>
            </w:r>
            <w:r w:rsidRPr="00B50AC9">
              <w:rPr>
                <w:rFonts w:ascii="メイリオ" w:eastAsia="メイリオ" w:hAnsi="メイリオ" w:hint="eastAsia"/>
                <w:color w:val="000000" w:themeColor="text1"/>
                <w:szCs w:val="24"/>
              </w:rPr>
              <w:t>条関係</w:t>
            </w:r>
          </w:p>
          <w:p w14:paraId="049BE59E" w14:textId="460E5F32" w:rsidR="004643FF" w:rsidRPr="00B50AC9" w:rsidRDefault="004643FF" w:rsidP="005058B9">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〔全般〕</w:t>
            </w:r>
          </w:p>
          <w:p w14:paraId="74973950" w14:textId="65ED3A28" w:rsidR="004F3C05" w:rsidRPr="00B50AC9" w:rsidRDefault="005058B9" w:rsidP="005058B9">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総トン数</w:t>
            </w:r>
            <w:r w:rsidRPr="00B50AC9">
              <w:rPr>
                <w:rFonts w:ascii="メイリオ" w:eastAsia="メイリオ" w:hAnsi="メイリオ"/>
                <w:color w:val="000000" w:themeColor="text1"/>
                <w:szCs w:val="24"/>
              </w:rPr>
              <w:t>20トン未満の船舶を使用する航路において、河川において旅客を運送する川下り船又はそれに類似する事業のうち、川の流れが早く、白濁や渦が見られるような河川であり、幅3ｍ未満の船舶（船体と同様に十分な強度を有し、船舶が傾斜した場合に直ちに水が流入しないような堅牢な船室を有する船舶を除く。）を使用する場合は、本条を次のとおり規定すること。　また、総トン数20トン未満の船舶を使用する航路において、河川において旅客を運送する川下り船又はそれに類似する事業のうち、前記以外の事業者についても、可能な限り、同様の規定を設けること。なお、救命クッションは救命胴衣には該当しないので留意すること。</w:t>
            </w:r>
          </w:p>
          <w:p w14:paraId="7432D4D2" w14:textId="77777777" w:rsidR="005058B9" w:rsidRPr="00B50AC9" w:rsidRDefault="005058B9" w:rsidP="004F3C05">
            <w:pPr>
              <w:pStyle w:val="aa"/>
              <w:ind w:firstLineChars="100" w:firstLine="242"/>
              <w:rPr>
                <w:rFonts w:ascii="メイリオ" w:eastAsia="メイリオ" w:hAnsi="メイリオ"/>
                <w:color w:val="000000" w:themeColor="text1"/>
                <w:szCs w:val="24"/>
              </w:rPr>
            </w:pPr>
          </w:p>
          <w:p w14:paraId="5D1B6DBB" w14:textId="77777777" w:rsidR="005058B9" w:rsidRPr="00B50AC9" w:rsidRDefault="005058B9" w:rsidP="005058B9">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「（旅客に対する救命胴衣の着用に関する指示）</w:t>
            </w:r>
          </w:p>
          <w:p w14:paraId="004D7914" w14:textId="6598B82D" w:rsidR="005058B9" w:rsidRPr="00B50AC9" w:rsidRDefault="005058B9" w:rsidP="005058B9">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041690" w:rsidRPr="00B50AC9">
              <w:rPr>
                <w:rFonts w:ascii="メイリオ" w:eastAsia="メイリオ" w:hAnsi="メイリオ" w:hint="eastAsia"/>
                <w:color w:val="000000" w:themeColor="text1"/>
                <w:szCs w:val="24"/>
              </w:rPr>
              <w:t>１９</w:t>
            </w:r>
            <w:r w:rsidRPr="00B50AC9">
              <w:rPr>
                <w:rFonts w:ascii="メイリオ" w:eastAsia="メイリオ" w:hAnsi="メイリオ" w:hint="eastAsia"/>
                <w:color w:val="000000" w:themeColor="text1"/>
                <w:szCs w:val="24"/>
              </w:rPr>
              <w:t>条　船長は、救命胴衣の着用に関し、旅客に対し次に掲げる措置を講じさせること。</w:t>
            </w:r>
            <w:r w:rsidRPr="00B50AC9">
              <w:rPr>
                <w:rFonts w:ascii="メイリオ" w:eastAsia="メイリオ" w:hAnsi="メイリオ"/>
                <w:color w:val="000000" w:themeColor="text1"/>
                <w:szCs w:val="24"/>
              </w:rPr>
              <w:t xml:space="preserve"> </w:t>
            </w:r>
          </w:p>
          <w:p w14:paraId="372A9516" w14:textId="77777777" w:rsidR="005058B9" w:rsidRPr="00B50AC9" w:rsidRDefault="005058B9" w:rsidP="005058B9">
            <w:pPr>
              <w:pStyle w:val="aa"/>
              <w:ind w:leftChars="100" w:left="210"/>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旅客に対して、常時、救命胴衣の着用を徹底すること。</w:t>
            </w:r>
          </w:p>
          <w:p w14:paraId="77A635E5" w14:textId="77777777" w:rsidR="005058B9" w:rsidRPr="00B50AC9" w:rsidRDefault="005058B9" w:rsidP="005058B9">
            <w:pPr>
              <w:pStyle w:val="aa"/>
              <w:ind w:leftChars="100" w:left="452"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適切な小児用の小型船舶用救命胴衣を備え、１２歳未満の児童には、その着用を徹底すること。</w:t>
            </w:r>
          </w:p>
          <w:p w14:paraId="3E6E96AA" w14:textId="77777777" w:rsidR="005058B9" w:rsidRPr="00B50AC9" w:rsidRDefault="005058B9" w:rsidP="005058B9">
            <w:pPr>
              <w:pStyle w:val="aa"/>
              <w:ind w:leftChars="100" w:left="452"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　救命胴衣を着用しない、又は着用が困難な旅客は、乗船させないこと。</w:t>
            </w:r>
          </w:p>
          <w:p w14:paraId="3396D6FE" w14:textId="77777777" w:rsidR="005058B9" w:rsidRPr="00B50AC9" w:rsidRDefault="005058B9" w:rsidP="005058B9">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運航管理者は、船長その他の乗組員に救命胴衣を着用させること。」</w:t>
            </w:r>
          </w:p>
          <w:p w14:paraId="3CC2A2F1" w14:textId="77777777" w:rsidR="005058B9" w:rsidRPr="00B50AC9" w:rsidRDefault="005058B9" w:rsidP="005058B9">
            <w:pPr>
              <w:pStyle w:val="aa"/>
              <w:rPr>
                <w:rFonts w:ascii="メイリオ" w:eastAsia="メイリオ" w:hAnsi="メイリオ"/>
                <w:color w:val="000000" w:themeColor="text1"/>
                <w:szCs w:val="24"/>
              </w:rPr>
            </w:pPr>
          </w:p>
          <w:p w14:paraId="11F1DB22" w14:textId="77777777" w:rsidR="005058B9" w:rsidRPr="00B50AC9" w:rsidRDefault="005058B9" w:rsidP="005058B9">
            <w:pPr>
              <w:pStyle w:val="aa"/>
              <w:rPr>
                <w:rFonts w:ascii="メイリオ" w:eastAsia="メイリオ" w:hAnsi="メイリオ"/>
                <w:color w:val="000000" w:themeColor="text1"/>
                <w:szCs w:val="24"/>
              </w:rPr>
            </w:pPr>
          </w:p>
          <w:p w14:paraId="06706A31" w14:textId="497730D7" w:rsidR="005058B9" w:rsidRPr="00B50AC9" w:rsidRDefault="005058B9" w:rsidP="005058B9">
            <w:pPr>
              <w:pStyle w:val="aa"/>
              <w:ind w:leftChars="50" w:left="226" w:hangingChars="50" w:hanging="121"/>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［第１項</w:t>
            </w:r>
            <w:r w:rsidRPr="00B50AC9">
              <w:rPr>
                <w:rFonts w:ascii="メイリオ" w:eastAsia="メイリオ" w:hAnsi="メイリオ"/>
                <w:color w:val="000000" w:themeColor="text1"/>
                <w:szCs w:val="24"/>
              </w:rPr>
              <w:t xml:space="preserve"> (1)</w:t>
            </w:r>
            <w:r w:rsidR="008930A7" w:rsidRPr="00B50AC9">
              <w:rPr>
                <w:rFonts w:ascii="メイリオ" w:eastAsia="メイリオ" w:hAnsi="メイリオ" w:hint="eastAsia"/>
                <w:color w:val="000000" w:themeColor="text1"/>
                <w:szCs w:val="24"/>
              </w:rPr>
              <w:t>及び</w:t>
            </w:r>
            <w:r w:rsidR="008930A7" w:rsidRPr="00B50AC9">
              <w:rPr>
                <w:rFonts w:ascii="メイリオ" w:eastAsia="メイリオ" w:hAnsi="メイリオ"/>
                <w:color w:val="000000" w:themeColor="text1"/>
                <w:szCs w:val="24"/>
              </w:rPr>
              <w:t>(2)</w:t>
            </w:r>
            <w:r w:rsidRPr="00B50AC9">
              <w:rPr>
                <w:rFonts w:ascii="メイリオ" w:eastAsia="メイリオ" w:hAnsi="メイリオ" w:hint="eastAsia"/>
                <w:color w:val="000000" w:themeColor="text1"/>
                <w:szCs w:val="24"/>
              </w:rPr>
              <w:t>］</w:t>
            </w:r>
          </w:p>
          <w:p w14:paraId="21A68E2E" w14:textId="7B356B91" w:rsidR="005058B9" w:rsidRPr="00B50AC9" w:rsidRDefault="005058B9" w:rsidP="005058B9">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１．総トン数</w:t>
            </w:r>
            <w:r w:rsidRPr="00B50AC9">
              <w:rPr>
                <w:rFonts w:ascii="メイリオ" w:eastAsia="メイリオ" w:hAnsi="メイリオ"/>
                <w:color w:val="000000" w:themeColor="text1"/>
                <w:szCs w:val="24"/>
              </w:rPr>
              <w:t>20トン以上の船舶のみを使用する場合は、</w:t>
            </w:r>
            <w:r w:rsidR="00C3764E" w:rsidRPr="00B50AC9">
              <w:rPr>
                <w:rFonts w:ascii="メイリオ" w:eastAsia="メイリオ" w:hAnsi="メイリオ" w:hint="eastAsia"/>
                <w:color w:val="000000" w:themeColor="text1"/>
                <w:szCs w:val="24"/>
              </w:rPr>
              <w:t>第</w:t>
            </w:r>
            <w:r w:rsidR="00C3764E" w:rsidRPr="00B50AC9">
              <w:rPr>
                <w:rFonts w:ascii="メイリオ" w:eastAsia="メイリオ" w:hAnsi="メイリオ"/>
                <w:color w:val="000000" w:themeColor="text1"/>
                <w:szCs w:val="24"/>
              </w:rPr>
              <w:t>1項</w:t>
            </w:r>
            <w:r w:rsidR="008930A7" w:rsidRPr="00B50AC9">
              <w:rPr>
                <w:rFonts w:ascii="メイリオ" w:eastAsia="メイリオ" w:hAnsi="メイリオ"/>
                <w:color w:val="000000" w:themeColor="text1"/>
                <w:szCs w:val="24"/>
              </w:rPr>
              <w:t>(1)</w:t>
            </w:r>
            <w:r w:rsidR="008930A7" w:rsidRPr="00B50AC9">
              <w:rPr>
                <w:rFonts w:ascii="メイリオ" w:eastAsia="メイリオ" w:hAnsi="メイリオ" w:hint="eastAsia"/>
                <w:color w:val="000000" w:themeColor="text1"/>
                <w:szCs w:val="24"/>
              </w:rPr>
              <w:t>及び</w:t>
            </w:r>
            <w:r w:rsidR="008930A7" w:rsidRPr="00B50AC9">
              <w:rPr>
                <w:rFonts w:ascii="メイリオ" w:eastAsia="メイリオ" w:hAnsi="メイリオ"/>
                <w:color w:val="000000" w:themeColor="text1"/>
                <w:szCs w:val="24"/>
              </w:rPr>
              <w:t>(2)は</w:t>
            </w:r>
            <w:r w:rsidRPr="00B50AC9">
              <w:rPr>
                <w:rFonts w:ascii="メイリオ" w:eastAsia="メイリオ" w:hAnsi="メイリオ" w:hint="eastAsia"/>
                <w:color w:val="000000" w:themeColor="text1"/>
                <w:szCs w:val="24"/>
              </w:rPr>
              <w:t>削除すること。</w:t>
            </w:r>
          </w:p>
          <w:p w14:paraId="0DA92CEB" w14:textId="77777777" w:rsidR="005058B9" w:rsidRPr="00B50AC9" w:rsidRDefault="005058B9" w:rsidP="005058B9">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２．次のいずれの要件も満たす場合は、「着用させること。」を「着用させるよう努めること。」とすることができる。</w:t>
            </w:r>
          </w:p>
          <w:p w14:paraId="2E2CDB4F" w14:textId="77777777" w:rsidR="005058B9" w:rsidRPr="00B50AC9" w:rsidRDefault="005058B9" w:rsidP="005058B9">
            <w:pPr>
              <w:pStyle w:val="aa"/>
              <w:ind w:leftChars="100" w:left="452"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周囲に高さ75cm以上の船内と船外の境目に固定して施設される手すり・柵、船内と船外の境目を形成する船体の一部及び船内と船外の境目に固定して設置された堅牢な椅子など船外への転落を防止するための設備が設けられていること。</w:t>
            </w:r>
          </w:p>
          <w:p w14:paraId="09E6386C" w14:textId="77777777" w:rsidR="005058B9" w:rsidRPr="00B50AC9" w:rsidRDefault="005058B9" w:rsidP="005058B9">
            <w:pPr>
              <w:pStyle w:val="aa"/>
              <w:ind w:leftChars="100" w:left="452" w:hangingChars="100" w:hanging="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 xml:space="preserve">(2)　 </w:t>
            </w:r>
            <w:r w:rsidRPr="00B50AC9">
              <w:rPr>
                <w:rFonts w:ascii="メイリオ" w:eastAsia="メイリオ" w:hAnsi="メイリオ" w:hint="eastAsia"/>
                <w:color w:val="000000" w:themeColor="text1"/>
                <w:szCs w:val="24"/>
              </w:rPr>
              <w:t>船外への転落の防止に関し、次に定める事項が乗船者から常に見える箇所に表示されていること。この場合、必要に応じて複数の掲示物を表示する。</w:t>
            </w:r>
          </w:p>
          <w:p w14:paraId="600F4F17" w14:textId="77777777" w:rsidR="005058B9" w:rsidRPr="00B50AC9" w:rsidRDefault="005058B9" w:rsidP="005058B9">
            <w:pPr>
              <w:pStyle w:val="aa"/>
              <w:ind w:leftChars="300" w:left="87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イ　固定して施設される手すり等その他の船外への転落を防止する　ための設備に囲まれた船長が指定した場所（以下「指定場所」という。）の範囲（図示したものに限る。）。</w:t>
            </w:r>
          </w:p>
          <w:p w14:paraId="465A069D" w14:textId="77777777" w:rsidR="005058B9" w:rsidRPr="00B50AC9" w:rsidRDefault="005058B9" w:rsidP="005058B9">
            <w:pPr>
              <w:pStyle w:val="aa"/>
              <w:ind w:leftChars="300" w:left="87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ロ　救命胴衣を着用しないことについて船長の了承を得た場合は、指定場所内に限り着用義務が課されないこと。</w:t>
            </w:r>
          </w:p>
          <w:p w14:paraId="06BC8609" w14:textId="77777777" w:rsidR="005058B9" w:rsidRPr="00B50AC9" w:rsidRDefault="005058B9" w:rsidP="005058B9">
            <w:pPr>
              <w:pStyle w:val="aa"/>
              <w:ind w:leftChars="300" w:left="87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ハ　船長は、あらかじめ確認した気象及び海象の予報に基づき船体の動揺が著しく大きくなることが予見されない場合に限り、船長が航行中に指定場所内において救命胴衣を着用しないことを了承すること。</w:t>
            </w:r>
          </w:p>
          <w:p w14:paraId="096EC850" w14:textId="77777777" w:rsidR="005058B9" w:rsidRPr="00B50AC9" w:rsidRDefault="005058B9" w:rsidP="005058B9">
            <w:pPr>
              <w:pStyle w:val="aa"/>
              <w:ind w:leftChars="100" w:left="210" w:firstLineChars="200" w:firstLine="484"/>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ニ　指定場所内であっても救命胴衣の着用に努めること。</w:t>
            </w:r>
          </w:p>
          <w:p w14:paraId="7A074BA6" w14:textId="77777777" w:rsidR="005058B9" w:rsidRPr="00B50AC9" w:rsidRDefault="005058B9" w:rsidP="005058B9">
            <w:pPr>
              <w:pStyle w:val="aa"/>
              <w:ind w:leftChars="100" w:left="210" w:firstLineChars="200" w:firstLine="484"/>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ホ　救命胴衣を着用せずに船外に身を乗り出す行為をしないこと。</w:t>
            </w:r>
          </w:p>
          <w:p w14:paraId="04EE0E0D" w14:textId="77777777" w:rsidR="005058B9" w:rsidRPr="00B50AC9" w:rsidRDefault="005058B9" w:rsidP="005058B9">
            <w:pPr>
              <w:pStyle w:val="aa"/>
              <w:ind w:leftChars="300" w:left="87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ヘ　救命胴衣を着用せずに釣り等（旅客が行う可能性のある船外への転落のおそれがある行為を列挙すること。）の作業をしないこと。</w:t>
            </w:r>
          </w:p>
          <w:p w14:paraId="3B9DCE2F" w14:textId="77777777" w:rsidR="005058B9" w:rsidRPr="00B50AC9" w:rsidRDefault="005058B9" w:rsidP="005058B9">
            <w:pPr>
              <w:pStyle w:val="aa"/>
              <w:ind w:leftChars="300" w:left="87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ト　椅子の上で立ち上がらないこと（指定場所が椅子で囲まれている場合のみ。）。</w:t>
            </w:r>
          </w:p>
          <w:p w14:paraId="2FFBA32A" w14:textId="77777777" w:rsidR="005058B9" w:rsidRPr="00B50AC9" w:rsidRDefault="005058B9" w:rsidP="005058B9">
            <w:pPr>
              <w:pStyle w:val="aa"/>
              <w:ind w:leftChars="100" w:left="210" w:firstLineChars="200" w:firstLine="484"/>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チ　ホ、ヘ、トの行為をする場合は救命胴衣の着用義務が生じること。</w:t>
            </w:r>
          </w:p>
          <w:p w14:paraId="54DDF142" w14:textId="333F74D3" w:rsidR="005058B9" w:rsidRPr="00B50AC9" w:rsidRDefault="005058B9" w:rsidP="000D0D1B">
            <w:pPr>
              <w:pStyle w:val="aa"/>
              <w:ind w:leftChars="300" w:left="87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リ　指定場所内であっても船体の動揺が著しく大きくなる荒天時に　は船長の指示に従い救命胴衣を着用すること</w:t>
            </w:r>
          </w:p>
          <w:p w14:paraId="796F46A4" w14:textId="77777777" w:rsidR="001853BB" w:rsidRPr="00B50AC9" w:rsidRDefault="001853BB" w:rsidP="000D0D1B">
            <w:pPr>
              <w:pStyle w:val="aa"/>
              <w:rPr>
                <w:rFonts w:ascii="メイリオ" w:eastAsia="メイリオ" w:hAnsi="メイリオ"/>
                <w:color w:val="000000" w:themeColor="text1"/>
                <w:szCs w:val="24"/>
              </w:rPr>
            </w:pPr>
          </w:p>
        </w:tc>
      </w:tr>
      <w:tr w:rsidR="00AE7125" w:rsidRPr="00AE7125" w14:paraId="2BA4C3FA" w14:textId="77777777" w:rsidTr="001D4BDD">
        <w:trPr>
          <w:trHeight w:val="368"/>
          <w:jc w:val="center"/>
        </w:trPr>
        <w:tc>
          <w:tcPr>
            <w:tcW w:w="2805" w:type="pct"/>
            <w:tcBorders>
              <w:top w:val="single" w:sz="4" w:space="0" w:color="auto"/>
              <w:bottom w:val="single" w:sz="4" w:space="0" w:color="auto"/>
            </w:tcBorders>
            <w:shd w:val="clear" w:color="auto" w:fill="auto"/>
          </w:tcPr>
          <w:p w14:paraId="7DEB6B1A" w14:textId="74BD89F1" w:rsidR="004B1B0E" w:rsidRPr="00B50AC9" w:rsidRDefault="004B1B0E" w:rsidP="004B1B0E">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（船内巡視）</w:t>
            </w:r>
          </w:p>
          <w:p w14:paraId="4B78AF71" w14:textId="0894AB26" w:rsidR="004B1B0E" w:rsidRPr="00B50AC9" w:rsidRDefault="004B1B0E" w:rsidP="004B1B0E">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C434D0" w:rsidRPr="00B50AC9">
              <w:rPr>
                <w:rFonts w:ascii="メイリオ" w:eastAsia="メイリオ" w:hAnsi="メイリオ" w:hint="eastAsia"/>
                <w:color w:val="000000" w:themeColor="text1"/>
                <w:szCs w:val="24"/>
              </w:rPr>
              <w:t>２</w:t>
            </w:r>
            <w:r w:rsidR="007C0B3D" w:rsidRPr="00B50AC9">
              <w:rPr>
                <w:rFonts w:ascii="メイリオ" w:eastAsia="メイリオ" w:hAnsi="メイリオ" w:hint="eastAsia"/>
                <w:color w:val="000000" w:themeColor="text1"/>
                <w:szCs w:val="24"/>
              </w:rPr>
              <w:t>０</w:t>
            </w:r>
            <w:r w:rsidRPr="00B50AC9">
              <w:rPr>
                <w:rFonts w:ascii="メイリオ" w:eastAsia="メイリオ" w:hAnsi="メイリオ" w:hint="eastAsia"/>
                <w:color w:val="000000" w:themeColor="text1"/>
                <w:szCs w:val="24"/>
              </w:rPr>
              <w:t>条　船長は、旅客室その他必要と認める場所を</w:t>
            </w:r>
            <w:r w:rsidR="005707F9" w:rsidRPr="00B50AC9">
              <w:rPr>
                <w:rFonts w:ascii="メイリオ" w:eastAsia="メイリオ" w:hAnsi="メイリオ" w:hint="eastAsia"/>
                <w:color w:val="000000" w:themeColor="text1"/>
                <w:szCs w:val="24"/>
              </w:rPr>
              <w:t>乗組員に</w:t>
            </w:r>
            <w:r w:rsidRPr="00B50AC9">
              <w:rPr>
                <w:rFonts w:ascii="メイリオ" w:eastAsia="メイリオ" w:hAnsi="メイリオ" w:hint="eastAsia"/>
                <w:color w:val="000000" w:themeColor="text1"/>
                <w:szCs w:val="24"/>
              </w:rPr>
              <w:t>巡視</w:t>
            </w:r>
            <w:r w:rsidR="005707F9" w:rsidRPr="00B50AC9">
              <w:rPr>
                <w:rFonts w:ascii="メイリオ" w:eastAsia="メイリオ" w:hAnsi="メイリオ" w:hint="eastAsia"/>
                <w:color w:val="000000" w:themeColor="text1"/>
                <w:szCs w:val="24"/>
              </w:rPr>
              <w:t>させ</w:t>
            </w:r>
            <w:r w:rsidRPr="00B50AC9">
              <w:rPr>
                <w:rFonts w:ascii="メイリオ" w:eastAsia="メイリオ" w:hAnsi="メイリオ" w:hint="eastAsia"/>
                <w:color w:val="000000" w:themeColor="text1"/>
                <w:szCs w:val="24"/>
              </w:rPr>
              <w:t>、次に掲げる事項を確認すること。</w:t>
            </w:r>
          </w:p>
          <w:p w14:paraId="6FEF6A93" w14:textId="77777777" w:rsidR="004B1B0E" w:rsidRPr="00B50AC9" w:rsidRDefault="004B1B0E" w:rsidP="004B1B0E">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法令及び運送約款に定める旅客等が遵守すべき事項の遵守状況</w:t>
            </w:r>
          </w:p>
          <w:p w14:paraId="4ED87227" w14:textId="77777777" w:rsidR="004B1B0E" w:rsidRPr="00B50AC9" w:rsidRDefault="004B1B0E" w:rsidP="004B1B0E">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その他異常の有無</w:t>
            </w:r>
          </w:p>
          <w:p w14:paraId="60A0199C" w14:textId="77777777" w:rsidR="004B1B0E" w:rsidRPr="00B50AC9" w:rsidRDefault="004B1B0E" w:rsidP="000D0D1B">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船長は、前項の巡視を行ったときは、次に掲げる事項を巡視記録簿に記録し、運航管理者に報告すること。</w:t>
            </w:r>
          </w:p>
          <w:p w14:paraId="79034E89" w14:textId="77777777" w:rsidR="004B1B0E" w:rsidRPr="00B50AC9" w:rsidRDefault="004B1B0E" w:rsidP="004B1B0E">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巡視日時、巡視内容及び巡視結果</w:t>
            </w:r>
          </w:p>
          <w:p w14:paraId="0EE8C7F2" w14:textId="77777777" w:rsidR="004B1B0E" w:rsidRPr="00B50AC9" w:rsidRDefault="004B1B0E" w:rsidP="004B1B0E">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巡視を行った者</w:t>
            </w:r>
          </w:p>
          <w:p w14:paraId="134B513B" w14:textId="77777777" w:rsidR="004B1B0E" w:rsidRPr="00B50AC9" w:rsidRDefault="004B1B0E" w:rsidP="004B1B0E">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　異常を発見したときの措置</w:t>
            </w:r>
          </w:p>
          <w:p w14:paraId="4B77EE65" w14:textId="77777777" w:rsidR="004B1B0E" w:rsidRPr="00B50AC9" w:rsidRDefault="004B1B0E" w:rsidP="004B1B0E">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(4)　その他必要な事項</w:t>
            </w:r>
          </w:p>
          <w:p w14:paraId="530167BD" w14:textId="77777777" w:rsidR="004B1B0E" w:rsidRPr="00B50AC9" w:rsidRDefault="004B1B0E" w:rsidP="00442139">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　運航管理者は、前項の巡視記録簿を所属する営業所に１年間保存すること。</w:t>
            </w:r>
          </w:p>
          <w:p w14:paraId="4E25F770" w14:textId="77777777" w:rsidR="004B1B0E" w:rsidRPr="00B50AC9" w:rsidRDefault="004B1B0E" w:rsidP="004B1B0E">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219258A9" w14:textId="77F5AFB3" w:rsidR="004B1B0E" w:rsidRPr="00B50AC9" w:rsidRDefault="004B1B0E" w:rsidP="004B1B0E">
            <w:pPr>
              <w:pStyle w:val="aa"/>
              <w:ind w:left="282" w:hangingChars="100" w:hanging="282"/>
              <w:jc w:val="center"/>
              <w:rPr>
                <w:rFonts w:ascii="メイリオ" w:eastAsia="メイリオ" w:hAnsi="メイリオ"/>
                <w:color w:val="000000" w:themeColor="text1"/>
                <w:sz w:val="28"/>
                <w:szCs w:val="24"/>
              </w:rPr>
            </w:pPr>
            <w:r w:rsidRPr="00B50AC9">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40589515" w14:textId="77777777" w:rsidR="008715F3" w:rsidRPr="00B50AC9" w:rsidRDefault="008715F3" w:rsidP="004B1B0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7625167" w14:textId="4A769883" w:rsidR="004B1B0E" w:rsidRPr="00B50AC9" w:rsidRDefault="004B1B0E" w:rsidP="004B1B0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00B14A6F" w:rsidRPr="00B50AC9">
              <w:rPr>
                <w:rFonts w:ascii="メイリオ" w:eastAsia="メイリオ" w:hAnsi="メイリオ" w:cs="ＭＳ ゴシック" w:hint="eastAsia"/>
                <w:color w:val="000000" w:themeColor="text1"/>
                <w:spacing w:val="1"/>
                <w:kern w:val="0"/>
                <w:sz w:val="24"/>
                <w:szCs w:val="24"/>
              </w:rPr>
              <w:t>２</w:t>
            </w:r>
            <w:r w:rsidR="008715F3" w:rsidRPr="00B50AC9">
              <w:rPr>
                <w:rFonts w:ascii="メイリオ" w:eastAsia="メイリオ" w:hAnsi="メイリオ" w:cs="ＭＳ ゴシック" w:hint="eastAsia"/>
                <w:color w:val="000000" w:themeColor="text1"/>
                <w:spacing w:val="1"/>
                <w:kern w:val="0"/>
                <w:sz w:val="24"/>
                <w:szCs w:val="24"/>
              </w:rPr>
              <w:t>０</w:t>
            </w:r>
            <w:r w:rsidRPr="00B50AC9">
              <w:rPr>
                <w:rFonts w:ascii="メイリオ" w:eastAsia="メイリオ" w:hAnsi="メイリオ" w:cs="ＭＳ ゴシック" w:hint="eastAsia"/>
                <w:color w:val="000000" w:themeColor="text1"/>
                <w:spacing w:val="1"/>
                <w:kern w:val="0"/>
                <w:sz w:val="24"/>
                <w:szCs w:val="24"/>
              </w:rPr>
              <w:t>条関係</w:t>
            </w:r>
          </w:p>
          <w:p w14:paraId="01D99B23" w14:textId="42C5ACE9" w:rsidR="004B1B0E" w:rsidRPr="00B50AC9" w:rsidRDefault="004B1B0E" w:rsidP="004B1B0E">
            <w:pPr>
              <w:autoSpaceDE w:val="0"/>
              <w:autoSpaceDN w:val="0"/>
              <w:adjustRightInd w:val="0"/>
              <w:spacing w:line="289" w:lineRule="exact"/>
              <w:ind w:left="177" w:hangingChars="73" w:hanging="177"/>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１</w:t>
            </w:r>
            <w:r w:rsidR="00687BE3" w:rsidRPr="00B50AC9">
              <w:rPr>
                <w:rFonts w:ascii="メイリオ" w:eastAsia="メイリオ" w:hAnsi="メイリオ" w:cs="ＭＳ ゴシック" w:hint="eastAsia"/>
                <w:color w:val="000000" w:themeColor="text1"/>
                <w:spacing w:val="1"/>
                <w:kern w:val="0"/>
                <w:sz w:val="24"/>
                <w:szCs w:val="24"/>
              </w:rPr>
              <w:t>．</w:t>
            </w:r>
            <w:r w:rsidRPr="00B50AC9">
              <w:rPr>
                <w:rFonts w:ascii="メイリオ" w:eastAsia="メイリオ" w:hAnsi="メイリオ" w:cs="ＭＳ ゴシック" w:hint="eastAsia"/>
                <w:color w:val="000000" w:themeColor="text1"/>
                <w:spacing w:val="1"/>
                <w:kern w:val="0"/>
                <w:sz w:val="24"/>
                <w:szCs w:val="24"/>
              </w:rPr>
              <w:t>ひな形は船員法に定める巡視制度が適用される船舶についての規定例である。</w:t>
            </w:r>
          </w:p>
          <w:p w14:paraId="14214278" w14:textId="34873FE3" w:rsidR="004B1B0E" w:rsidRPr="00B50AC9" w:rsidRDefault="004B1B0E" w:rsidP="004B1B0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２</w:t>
            </w:r>
            <w:r w:rsidR="00687BE3" w:rsidRPr="00B50AC9">
              <w:rPr>
                <w:rFonts w:ascii="メイリオ" w:eastAsia="メイリオ" w:hAnsi="メイリオ" w:cs="ＭＳ ゴシック" w:hint="eastAsia"/>
                <w:color w:val="000000" w:themeColor="text1"/>
                <w:spacing w:val="1"/>
                <w:kern w:val="0"/>
                <w:sz w:val="24"/>
                <w:szCs w:val="24"/>
              </w:rPr>
              <w:t>．</w:t>
            </w:r>
            <w:r w:rsidRPr="00B50AC9">
              <w:rPr>
                <w:rFonts w:ascii="メイリオ" w:eastAsia="メイリオ" w:hAnsi="メイリオ" w:cs="ＭＳ ゴシック" w:hint="eastAsia"/>
                <w:color w:val="000000" w:themeColor="text1"/>
                <w:spacing w:val="1"/>
                <w:kern w:val="0"/>
                <w:sz w:val="24"/>
                <w:szCs w:val="24"/>
              </w:rPr>
              <w:t>上記巡視制度の適用のない船舶の場合は、次のように規定する。</w:t>
            </w:r>
          </w:p>
          <w:p w14:paraId="5AFFA446" w14:textId="6FBD3349" w:rsidR="004B1B0E" w:rsidRPr="00B50AC9" w:rsidRDefault="00CA734F" w:rsidP="004B1B0E">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Pr>
                <w:rFonts w:ascii="メイリオ" w:eastAsia="メイリオ" w:hAnsi="メイリオ" w:cs="ＭＳ ゴシック" w:hint="eastAsia"/>
                <w:color w:val="000000" w:themeColor="text1"/>
                <w:spacing w:val="1"/>
                <w:kern w:val="0"/>
                <w:sz w:val="24"/>
                <w:szCs w:val="24"/>
              </w:rPr>
              <w:t>「</w:t>
            </w:r>
            <w:r w:rsidR="004B1B0E" w:rsidRPr="00B50AC9">
              <w:rPr>
                <w:rFonts w:ascii="メイリオ" w:eastAsia="メイリオ" w:hAnsi="メイリオ" w:cs="ＭＳ ゴシック" w:hint="eastAsia"/>
                <w:color w:val="000000" w:themeColor="text1"/>
                <w:spacing w:val="1"/>
                <w:kern w:val="0"/>
                <w:sz w:val="24"/>
                <w:szCs w:val="24"/>
              </w:rPr>
              <w:t xml:space="preserve">　（船内点検）</w:t>
            </w:r>
          </w:p>
          <w:p w14:paraId="1C4E087E" w14:textId="6303DC66" w:rsidR="004B1B0E" w:rsidRPr="00B50AC9" w:rsidRDefault="004B1B0E" w:rsidP="004B1B0E">
            <w:pPr>
              <w:autoSpaceDE w:val="0"/>
              <w:autoSpaceDN w:val="0"/>
              <w:adjustRightInd w:val="0"/>
              <w:spacing w:line="289" w:lineRule="exact"/>
              <w:ind w:leftChars="231" w:left="746" w:hangingChars="108" w:hanging="261"/>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00781699" w:rsidRPr="00B50AC9">
              <w:rPr>
                <w:rFonts w:ascii="メイリオ" w:eastAsia="メイリオ" w:hAnsi="メイリオ" w:cs="ＭＳ ゴシック" w:hint="eastAsia"/>
                <w:color w:val="000000" w:themeColor="text1"/>
                <w:spacing w:val="1"/>
                <w:kern w:val="0"/>
                <w:sz w:val="24"/>
                <w:szCs w:val="24"/>
              </w:rPr>
              <w:t>２０</w:t>
            </w:r>
            <w:r w:rsidRPr="00B50AC9">
              <w:rPr>
                <w:rFonts w:ascii="メイリオ" w:eastAsia="メイリオ" w:hAnsi="メイリオ" w:cs="ＭＳ ゴシック"/>
                <w:color w:val="000000" w:themeColor="text1"/>
                <w:spacing w:val="1"/>
                <w:kern w:val="0"/>
                <w:sz w:val="24"/>
                <w:szCs w:val="24"/>
              </w:rPr>
              <w:t>条　船長は、離岸後速やかに乗組員をして旅客室その他必要と認める場所を点検させ法令及び運送約款に定める旅客等が遵守すべき事項の遵守状況その他異常の有無を確認させなければならない。</w:t>
            </w:r>
          </w:p>
          <w:p w14:paraId="3B28F41F" w14:textId="07F35FAD" w:rsidR="002B184D" w:rsidRPr="00B50AC9" w:rsidRDefault="002B184D">
            <w:pPr>
              <w:autoSpaceDE w:val="0"/>
              <w:autoSpaceDN w:val="0"/>
              <w:adjustRightInd w:val="0"/>
              <w:spacing w:line="289" w:lineRule="exact"/>
              <w:ind w:firstLineChars="300" w:firstLine="726"/>
              <w:rPr>
                <w:rFonts w:ascii="メイリオ" w:eastAsia="メイリオ" w:hAnsi="メイリオ" w:cs="ＭＳ ゴシック"/>
                <w:color w:val="000000" w:themeColor="text1"/>
                <w:spacing w:val="1"/>
                <w:kern w:val="0"/>
                <w:sz w:val="24"/>
                <w:szCs w:val="24"/>
              </w:rPr>
            </w:pPr>
          </w:p>
          <w:p w14:paraId="37EBFF4C" w14:textId="643210A3" w:rsidR="00DE670F" w:rsidRPr="00B50AC9" w:rsidRDefault="00DE670F" w:rsidP="00442139">
            <w:pPr>
              <w:wordWrap w:val="0"/>
              <w:autoSpaceDE w:val="0"/>
              <w:autoSpaceDN w:val="0"/>
              <w:adjustRightInd w:val="0"/>
              <w:spacing w:line="289" w:lineRule="exact"/>
              <w:ind w:leftChars="220" w:left="794" w:hangingChars="137" w:hanging="33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２</w:t>
            </w:r>
            <w:r w:rsidRPr="00B50AC9">
              <w:rPr>
                <w:rFonts w:ascii="メイリオ" w:eastAsia="メイリオ" w:hAnsi="メイリオ" w:cs="ＭＳ ゴシック"/>
                <w:color w:val="000000" w:themeColor="text1"/>
                <w:spacing w:val="1"/>
                <w:kern w:val="0"/>
                <w:sz w:val="24"/>
                <w:szCs w:val="24"/>
              </w:rPr>
              <w:t xml:space="preserve">  </w:t>
            </w:r>
            <w:r w:rsidRPr="00B50AC9">
              <w:rPr>
                <w:rFonts w:ascii="メイリオ" w:eastAsia="メイリオ" w:hAnsi="メイリオ" w:cs="ＭＳ ゴシック" w:hint="eastAsia"/>
                <w:color w:val="000000" w:themeColor="text1"/>
                <w:spacing w:val="1"/>
                <w:kern w:val="0"/>
                <w:sz w:val="24"/>
                <w:szCs w:val="24"/>
              </w:rPr>
              <w:t>船長は、前項の点検を行ったときは、次に掲げる事項を</w:t>
            </w:r>
            <w:r w:rsidR="00CA734F">
              <w:rPr>
                <w:rFonts w:ascii="メイリオ" w:eastAsia="メイリオ" w:hAnsi="メイリオ" w:cs="ＭＳ ゴシック" w:hint="eastAsia"/>
                <w:color w:val="000000" w:themeColor="text1"/>
                <w:spacing w:val="1"/>
                <w:kern w:val="0"/>
                <w:sz w:val="24"/>
                <w:szCs w:val="24"/>
              </w:rPr>
              <w:t>点検</w:t>
            </w:r>
            <w:r w:rsidRPr="00B50AC9">
              <w:rPr>
                <w:rFonts w:ascii="メイリオ" w:eastAsia="メイリオ" w:hAnsi="メイリオ" w:cs="ＭＳ ゴシック" w:hint="eastAsia"/>
                <w:color w:val="000000" w:themeColor="text1"/>
                <w:spacing w:val="1"/>
                <w:kern w:val="0"/>
                <w:sz w:val="24"/>
                <w:szCs w:val="24"/>
              </w:rPr>
              <w:t>記録簿に記録し、運航管理者に報告すること。</w:t>
            </w:r>
          </w:p>
          <w:p w14:paraId="73ADCA31" w14:textId="7BF95109" w:rsidR="00DE670F" w:rsidRPr="00B50AC9" w:rsidRDefault="00DE670F" w:rsidP="00DE670F">
            <w:pPr>
              <w:wordWrap w:val="0"/>
              <w:autoSpaceDE w:val="0"/>
              <w:autoSpaceDN w:val="0"/>
              <w:adjustRightInd w:val="0"/>
              <w:spacing w:line="289" w:lineRule="exact"/>
              <w:ind w:leftChars="350" w:left="977"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color w:val="000000" w:themeColor="text1"/>
                <w:spacing w:val="1"/>
                <w:kern w:val="0"/>
                <w:sz w:val="24"/>
                <w:szCs w:val="24"/>
              </w:rPr>
              <w:t xml:space="preserve"> (1) 点検日時、点検内容及び点検結果</w:t>
            </w:r>
          </w:p>
          <w:p w14:paraId="6D32B3DB" w14:textId="77777777" w:rsidR="00DE670F" w:rsidRPr="00B50AC9" w:rsidRDefault="00DE670F" w:rsidP="00DE670F">
            <w:pPr>
              <w:wordWrap w:val="0"/>
              <w:autoSpaceDE w:val="0"/>
              <w:autoSpaceDN w:val="0"/>
              <w:adjustRightInd w:val="0"/>
              <w:spacing w:line="289" w:lineRule="exact"/>
              <w:ind w:leftChars="350" w:left="977"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color w:val="000000" w:themeColor="text1"/>
                <w:spacing w:val="1"/>
                <w:kern w:val="0"/>
                <w:sz w:val="24"/>
                <w:szCs w:val="24"/>
              </w:rPr>
              <w:t xml:space="preserve"> (2) 点検を行った者</w:t>
            </w:r>
          </w:p>
          <w:p w14:paraId="4D2AD4B7" w14:textId="77777777" w:rsidR="00DE670F" w:rsidRPr="00B50AC9" w:rsidRDefault="00DE670F" w:rsidP="00DE670F">
            <w:pPr>
              <w:wordWrap w:val="0"/>
              <w:autoSpaceDE w:val="0"/>
              <w:autoSpaceDN w:val="0"/>
              <w:adjustRightInd w:val="0"/>
              <w:spacing w:line="289" w:lineRule="exact"/>
              <w:ind w:leftChars="350" w:left="977"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color w:val="000000" w:themeColor="text1"/>
                <w:spacing w:val="1"/>
                <w:kern w:val="0"/>
                <w:sz w:val="24"/>
                <w:szCs w:val="24"/>
              </w:rPr>
              <w:t xml:space="preserve"> (3) 異常を発見したときの措置</w:t>
            </w:r>
          </w:p>
          <w:p w14:paraId="5FDF8253" w14:textId="7F2F4991" w:rsidR="00DE670F" w:rsidRPr="00B50AC9" w:rsidRDefault="00DE670F" w:rsidP="00DE670F">
            <w:pPr>
              <w:autoSpaceDE w:val="0"/>
              <w:autoSpaceDN w:val="0"/>
              <w:adjustRightInd w:val="0"/>
              <w:spacing w:line="289" w:lineRule="exact"/>
              <w:ind w:firstLineChars="300" w:firstLine="726"/>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color w:val="000000" w:themeColor="text1"/>
                <w:spacing w:val="1"/>
                <w:kern w:val="0"/>
                <w:sz w:val="24"/>
                <w:szCs w:val="24"/>
              </w:rPr>
              <w:t xml:space="preserve"> (4) その他必要な事項</w:t>
            </w:r>
          </w:p>
          <w:p w14:paraId="76748868" w14:textId="2F1F0FCD" w:rsidR="004B1B0E" w:rsidRPr="00B50AC9" w:rsidRDefault="004B1B0E" w:rsidP="00442139">
            <w:pPr>
              <w:autoSpaceDE w:val="0"/>
              <w:autoSpaceDN w:val="0"/>
              <w:adjustRightInd w:val="0"/>
              <w:spacing w:line="289" w:lineRule="exact"/>
              <w:ind w:leftChars="220" w:left="629" w:hangingChars="69" w:hanging="167"/>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 xml:space="preserve">３　</w:t>
            </w:r>
            <w:r w:rsidR="00442139" w:rsidRPr="00442139">
              <w:rPr>
                <w:rFonts w:ascii="メイリオ" w:eastAsia="メイリオ" w:hAnsi="メイリオ" w:cs="ＭＳ ゴシック" w:hint="eastAsia"/>
                <w:color w:val="000000" w:themeColor="text1"/>
                <w:spacing w:val="1"/>
                <w:kern w:val="0"/>
                <w:sz w:val="24"/>
                <w:szCs w:val="24"/>
              </w:rPr>
              <w:t>運航管理者は、前項の点検記録簿を所属する営業所に１年間保存すること。</w:t>
            </w:r>
            <w:r w:rsidR="00CA734F">
              <w:rPr>
                <w:rFonts w:ascii="メイリオ" w:eastAsia="メイリオ" w:hAnsi="メイリオ" w:cs="ＭＳ ゴシック" w:hint="eastAsia"/>
                <w:color w:val="000000" w:themeColor="text1"/>
                <w:spacing w:val="1"/>
                <w:kern w:val="0"/>
                <w:sz w:val="24"/>
                <w:szCs w:val="24"/>
              </w:rPr>
              <w:t>」</w:t>
            </w:r>
          </w:p>
          <w:p w14:paraId="6FA1EB19" w14:textId="04140EBD" w:rsidR="004B1B0E" w:rsidRPr="00B50AC9" w:rsidRDefault="004B1B0E" w:rsidP="004B1B0E">
            <w:pPr>
              <w:autoSpaceDE w:val="0"/>
              <w:autoSpaceDN w:val="0"/>
              <w:adjustRightInd w:val="0"/>
              <w:spacing w:line="289" w:lineRule="exact"/>
              <w:ind w:left="177" w:hangingChars="73" w:hanging="177"/>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３</w:t>
            </w:r>
            <w:r w:rsidR="00687BE3" w:rsidRPr="00B50AC9">
              <w:rPr>
                <w:rFonts w:ascii="メイリオ" w:eastAsia="メイリオ" w:hAnsi="メイリオ" w:cs="ＭＳ ゴシック" w:hint="eastAsia"/>
                <w:color w:val="000000" w:themeColor="text1"/>
                <w:spacing w:val="1"/>
                <w:kern w:val="0"/>
                <w:sz w:val="24"/>
                <w:szCs w:val="24"/>
              </w:rPr>
              <w:t>．</w:t>
            </w:r>
            <w:r w:rsidRPr="00B50AC9">
              <w:rPr>
                <w:rFonts w:ascii="メイリオ" w:eastAsia="メイリオ" w:hAnsi="メイリオ" w:cs="ＭＳ ゴシック" w:hint="eastAsia"/>
                <w:color w:val="000000" w:themeColor="text1"/>
                <w:spacing w:val="1"/>
                <w:kern w:val="0"/>
                <w:sz w:val="24"/>
                <w:szCs w:val="24"/>
              </w:rPr>
              <w:t>上記２の船舶であって、通船等小型の船舶の場合は、次のように規定することができる。</w:t>
            </w:r>
          </w:p>
          <w:p w14:paraId="31C51EE3" w14:textId="3BF14865" w:rsidR="004B1B0E" w:rsidRPr="00B50AC9" w:rsidRDefault="00CA734F" w:rsidP="004B1B0E">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Pr>
                <w:rFonts w:ascii="メイリオ" w:eastAsia="メイリオ" w:hAnsi="メイリオ" w:cs="ＭＳ ゴシック" w:hint="eastAsia"/>
                <w:color w:val="000000" w:themeColor="text1"/>
                <w:spacing w:val="1"/>
                <w:kern w:val="0"/>
                <w:sz w:val="24"/>
                <w:szCs w:val="24"/>
              </w:rPr>
              <w:t>「</w:t>
            </w:r>
            <w:r w:rsidR="004B1B0E" w:rsidRPr="00B50AC9">
              <w:rPr>
                <w:rFonts w:ascii="メイリオ" w:eastAsia="メイリオ" w:hAnsi="メイリオ" w:cs="ＭＳ ゴシック" w:hint="eastAsia"/>
                <w:color w:val="000000" w:themeColor="text1"/>
                <w:spacing w:val="1"/>
                <w:kern w:val="0"/>
                <w:sz w:val="24"/>
                <w:szCs w:val="24"/>
              </w:rPr>
              <w:t xml:space="preserve">　（船内点検）</w:t>
            </w:r>
          </w:p>
          <w:p w14:paraId="508A7EAA" w14:textId="77777777" w:rsidR="00B50AC9" w:rsidRDefault="004B1B0E" w:rsidP="004B1B0E">
            <w:pPr>
              <w:autoSpaceDE w:val="0"/>
              <w:autoSpaceDN w:val="0"/>
              <w:adjustRightInd w:val="0"/>
              <w:spacing w:line="289" w:lineRule="exact"/>
              <w:ind w:leftChars="231" w:left="746" w:hangingChars="108" w:hanging="261"/>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w:t>
            </w:r>
            <w:r w:rsidR="00E6548B" w:rsidRPr="00B50AC9">
              <w:rPr>
                <w:rFonts w:ascii="メイリオ" w:eastAsia="メイリオ" w:hAnsi="メイリオ" w:cs="ＭＳ ゴシック" w:hint="eastAsia"/>
                <w:color w:val="000000" w:themeColor="text1"/>
                <w:spacing w:val="1"/>
                <w:kern w:val="0"/>
                <w:sz w:val="24"/>
                <w:szCs w:val="24"/>
              </w:rPr>
              <w:t>２</w:t>
            </w:r>
            <w:r w:rsidR="00781699" w:rsidRPr="00B50AC9">
              <w:rPr>
                <w:rFonts w:ascii="メイリオ" w:eastAsia="メイリオ" w:hAnsi="メイリオ" w:cs="ＭＳ ゴシック" w:hint="eastAsia"/>
                <w:color w:val="000000" w:themeColor="text1"/>
                <w:spacing w:val="1"/>
                <w:kern w:val="0"/>
                <w:sz w:val="24"/>
                <w:szCs w:val="24"/>
              </w:rPr>
              <w:t>０</w:t>
            </w:r>
            <w:r w:rsidRPr="00B50AC9">
              <w:rPr>
                <w:rFonts w:ascii="メイリオ" w:eastAsia="メイリオ" w:hAnsi="メイリオ" w:cs="ＭＳ ゴシック" w:hint="eastAsia"/>
                <w:color w:val="000000" w:themeColor="text1"/>
                <w:spacing w:val="1"/>
                <w:kern w:val="0"/>
                <w:sz w:val="24"/>
                <w:szCs w:val="24"/>
              </w:rPr>
              <w:t>条　船長は、航海中、船内の状況に留意し、直接状況を見られない場所その他必要と認める場所については乗組員に点検させるものとする。</w:t>
            </w:r>
          </w:p>
          <w:p w14:paraId="14032D79" w14:textId="2C900014" w:rsidR="00B50AC9" w:rsidRPr="00A2062F" w:rsidRDefault="00B50AC9" w:rsidP="00A2062F">
            <w:pPr>
              <w:pStyle w:val="aa"/>
              <w:ind w:leftChars="200" w:left="662" w:hangingChars="100" w:hanging="242"/>
              <w:rPr>
                <w:rFonts w:ascii="メイリオ" w:eastAsia="メイリオ" w:hAnsi="メイリオ"/>
                <w:color w:val="000000" w:themeColor="text1"/>
                <w:szCs w:val="24"/>
              </w:rPr>
            </w:pPr>
            <w:r w:rsidRPr="00A2062F">
              <w:rPr>
                <w:rFonts w:ascii="メイリオ" w:eastAsia="メイリオ" w:hAnsi="メイリオ" w:hint="eastAsia"/>
                <w:color w:val="000000" w:themeColor="text1"/>
                <w:szCs w:val="24"/>
              </w:rPr>
              <w:t>２　船長は、前項の点検を行ったときは、次に掲げる事項を点検記録簿に記録し、運航管理者に報告すること。</w:t>
            </w:r>
          </w:p>
          <w:p w14:paraId="58F435D9" w14:textId="0AB114CC" w:rsidR="00B50AC9" w:rsidRPr="00A2062F" w:rsidRDefault="00B50AC9" w:rsidP="00442139">
            <w:pPr>
              <w:pStyle w:val="aa"/>
              <w:ind w:firstLineChars="366" w:firstLine="886"/>
              <w:rPr>
                <w:rFonts w:ascii="メイリオ" w:eastAsia="メイリオ" w:hAnsi="メイリオ"/>
                <w:color w:val="000000" w:themeColor="text1"/>
                <w:szCs w:val="24"/>
              </w:rPr>
            </w:pPr>
            <w:r w:rsidRPr="00A2062F">
              <w:rPr>
                <w:rFonts w:ascii="メイリオ" w:eastAsia="メイリオ" w:hAnsi="メイリオ"/>
                <w:color w:val="000000" w:themeColor="text1"/>
                <w:szCs w:val="24"/>
              </w:rPr>
              <w:t xml:space="preserve">(1)　</w:t>
            </w:r>
            <w:r w:rsidRPr="00A2062F">
              <w:rPr>
                <w:rFonts w:ascii="メイリオ" w:eastAsia="メイリオ" w:hAnsi="メイリオ" w:hint="eastAsia"/>
                <w:color w:val="000000" w:themeColor="text1"/>
                <w:szCs w:val="24"/>
              </w:rPr>
              <w:t>点検</w:t>
            </w:r>
            <w:r w:rsidRPr="00A2062F">
              <w:rPr>
                <w:rFonts w:ascii="メイリオ" w:eastAsia="メイリオ" w:hAnsi="メイリオ"/>
                <w:color w:val="000000" w:themeColor="text1"/>
                <w:szCs w:val="24"/>
              </w:rPr>
              <w:t>日時、</w:t>
            </w:r>
            <w:r w:rsidRPr="00A2062F">
              <w:rPr>
                <w:rFonts w:ascii="メイリオ" w:eastAsia="メイリオ" w:hAnsi="メイリオ" w:hint="eastAsia"/>
                <w:color w:val="000000" w:themeColor="text1"/>
                <w:szCs w:val="24"/>
              </w:rPr>
              <w:t>点検</w:t>
            </w:r>
            <w:r w:rsidRPr="00A2062F">
              <w:rPr>
                <w:rFonts w:ascii="メイリオ" w:eastAsia="メイリオ" w:hAnsi="メイリオ"/>
                <w:color w:val="000000" w:themeColor="text1"/>
                <w:szCs w:val="24"/>
              </w:rPr>
              <w:t>内容及び</w:t>
            </w:r>
            <w:r w:rsidRPr="00A2062F">
              <w:rPr>
                <w:rFonts w:ascii="メイリオ" w:eastAsia="メイリオ" w:hAnsi="メイリオ" w:hint="eastAsia"/>
                <w:color w:val="000000" w:themeColor="text1"/>
                <w:szCs w:val="24"/>
              </w:rPr>
              <w:t>点検</w:t>
            </w:r>
            <w:r w:rsidRPr="00A2062F">
              <w:rPr>
                <w:rFonts w:ascii="メイリオ" w:eastAsia="メイリオ" w:hAnsi="メイリオ"/>
                <w:color w:val="000000" w:themeColor="text1"/>
                <w:szCs w:val="24"/>
              </w:rPr>
              <w:t>結果</w:t>
            </w:r>
          </w:p>
          <w:p w14:paraId="2BC2BD32" w14:textId="4F9A1727" w:rsidR="00B50AC9" w:rsidRPr="00A2062F" w:rsidRDefault="00B50AC9" w:rsidP="00442139">
            <w:pPr>
              <w:pStyle w:val="aa"/>
              <w:ind w:firstLineChars="366" w:firstLine="886"/>
              <w:rPr>
                <w:rFonts w:ascii="メイリオ" w:eastAsia="メイリオ" w:hAnsi="メイリオ"/>
                <w:color w:val="000000" w:themeColor="text1"/>
                <w:szCs w:val="24"/>
              </w:rPr>
            </w:pPr>
            <w:r w:rsidRPr="00A2062F">
              <w:rPr>
                <w:rFonts w:ascii="メイリオ" w:eastAsia="メイリオ" w:hAnsi="メイリオ"/>
                <w:color w:val="000000" w:themeColor="text1"/>
                <w:szCs w:val="24"/>
              </w:rPr>
              <w:t xml:space="preserve">(2)　</w:t>
            </w:r>
            <w:r w:rsidRPr="00A2062F">
              <w:rPr>
                <w:rFonts w:ascii="メイリオ" w:eastAsia="メイリオ" w:hAnsi="メイリオ" w:hint="eastAsia"/>
                <w:color w:val="000000" w:themeColor="text1"/>
                <w:szCs w:val="24"/>
              </w:rPr>
              <w:t>点検</w:t>
            </w:r>
            <w:r w:rsidRPr="00A2062F">
              <w:rPr>
                <w:rFonts w:ascii="メイリオ" w:eastAsia="メイリオ" w:hAnsi="メイリオ"/>
                <w:color w:val="000000" w:themeColor="text1"/>
                <w:szCs w:val="24"/>
              </w:rPr>
              <w:t>を行った者</w:t>
            </w:r>
          </w:p>
          <w:p w14:paraId="68E0E833" w14:textId="77777777" w:rsidR="00B50AC9" w:rsidRPr="00A2062F" w:rsidRDefault="00B50AC9" w:rsidP="00442139">
            <w:pPr>
              <w:pStyle w:val="aa"/>
              <w:ind w:firstLineChars="366" w:firstLine="886"/>
              <w:rPr>
                <w:rFonts w:ascii="メイリオ" w:eastAsia="メイリオ" w:hAnsi="メイリオ"/>
                <w:color w:val="000000" w:themeColor="text1"/>
                <w:szCs w:val="24"/>
              </w:rPr>
            </w:pPr>
            <w:r w:rsidRPr="00A2062F">
              <w:rPr>
                <w:rFonts w:ascii="メイリオ" w:eastAsia="メイリオ" w:hAnsi="メイリオ"/>
                <w:color w:val="000000" w:themeColor="text1"/>
                <w:szCs w:val="24"/>
              </w:rPr>
              <w:t>(3)　異常を発見したときの措置</w:t>
            </w:r>
          </w:p>
          <w:p w14:paraId="1738DFD8" w14:textId="77777777" w:rsidR="00B50AC9" w:rsidRPr="00A2062F" w:rsidRDefault="00B50AC9" w:rsidP="00442139">
            <w:pPr>
              <w:pStyle w:val="aa"/>
              <w:ind w:firstLineChars="366" w:firstLine="886"/>
              <w:rPr>
                <w:rFonts w:ascii="メイリオ" w:eastAsia="メイリオ" w:hAnsi="メイリオ"/>
                <w:color w:val="000000" w:themeColor="text1"/>
                <w:szCs w:val="24"/>
              </w:rPr>
            </w:pPr>
            <w:r w:rsidRPr="00A2062F">
              <w:rPr>
                <w:rFonts w:ascii="メイリオ" w:eastAsia="メイリオ" w:hAnsi="メイリオ"/>
                <w:color w:val="000000" w:themeColor="text1"/>
                <w:szCs w:val="24"/>
              </w:rPr>
              <w:t>(4)　その他必要な事項</w:t>
            </w:r>
          </w:p>
          <w:p w14:paraId="723EA73B" w14:textId="4686BB1F" w:rsidR="004B1B0E" w:rsidRPr="00B50AC9" w:rsidRDefault="00B50AC9" w:rsidP="00A2062F">
            <w:pPr>
              <w:pStyle w:val="aa"/>
              <w:ind w:leftChars="200" w:left="662" w:hangingChars="100" w:hanging="242"/>
              <w:rPr>
                <w:rFonts w:ascii="メイリオ" w:eastAsia="メイリオ" w:hAnsi="メイリオ"/>
                <w:color w:val="000000" w:themeColor="text1"/>
                <w:szCs w:val="24"/>
              </w:rPr>
            </w:pPr>
            <w:r w:rsidRPr="00A2062F">
              <w:rPr>
                <w:rFonts w:ascii="メイリオ" w:eastAsia="メイリオ" w:hAnsi="メイリオ" w:hint="eastAsia"/>
                <w:color w:val="000000" w:themeColor="text1"/>
                <w:szCs w:val="24"/>
              </w:rPr>
              <w:t>３　運航管理者は、前項の点検記録簿を所属する営業所に１年間保存すること。</w:t>
            </w:r>
            <w:r w:rsidR="00CA734F">
              <w:rPr>
                <w:rFonts w:ascii="メイリオ" w:eastAsia="メイリオ" w:hAnsi="メイリオ" w:hint="eastAsia"/>
                <w:color w:val="000000" w:themeColor="text1"/>
                <w:szCs w:val="24"/>
              </w:rPr>
              <w:t>」</w:t>
            </w:r>
          </w:p>
          <w:p w14:paraId="2DC5D503" w14:textId="2FECC49B" w:rsidR="00402DAE" w:rsidRPr="00B50AC9" w:rsidRDefault="00402DAE" w:rsidP="00D1094E">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４．上記２の船舶であって、例えば以下の場合のように、「船内巡視</w:t>
            </w:r>
            <w:r w:rsidR="0057188F" w:rsidRPr="00B50AC9">
              <w:rPr>
                <w:rFonts w:ascii="メイリオ" w:eastAsia="メイリオ" w:hAnsi="メイリオ" w:cs="ＭＳ ゴシック" w:hint="eastAsia"/>
                <w:color w:val="000000" w:themeColor="text1"/>
                <w:spacing w:val="1"/>
                <w:kern w:val="0"/>
                <w:sz w:val="24"/>
                <w:szCs w:val="24"/>
              </w:rPr>
              <w:t>を実施せずとも輸送の安全が損なわれないことが明らかな場合</w:t>
            </w:r>
            <w:r w:rsidRPr="00B50AC9">
              <w:rPr>
                <w:rFonts w:ascii="メイリオ" w:eastAsia="メイリオ" w:hAnsi="メイリオ" w:cs="ＭＳ ゴシック" w:hint="eastAsia"/>
                <w:color w:val="000000" w:themeColor="text1"/>
                <w:spacing w:val="1"/>
                <w:kern w:val="0"/>
                <w:sz w:val="24"/>
                <w:szCs w:val="24"/>
              </w:rPr>
              <w:t>」又は「船内巡視を行うことで逆に輸送の安全が損なわれる場合」においては、当該規定を削除することができる。</w:t>
            </w:r>
          </w:p>
          <w:p w14:paraId="734AB9B7" w14:textId="6AF0D9CD" w:rsidR="00402DAE" w:rsidRPr="00B50AC9" w:rsidRDefault="00402DAE" w:rsidP="00D1094E">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lastRenderedPageBreak/>
              <w:t xml:space="preserve">　　①</w:t>
            </w:r>
            <w:r w:rsidR="0057188F" w:rsidRPr="00B50AC9">
              <w:rPr>
                <w:rFonts w:ascii="メイリオ" w:eastAsia="メイリオ" w:hAnsi="メイリオ" w:cs="ＭＳ ゴシック" w:hint="eastAsia"/>
                <w:color w:val="000000" w:themeColor="text1"/>
                <w:spacing w:val="1"/>
                <w:kern w:val="0"/>
                <w:sz w:val="24"/>
                <w:szCs w:val="24"/>
              </w:rPr>
              <w:t>船舶の構造上、操船者の位置から、船内を一望できる場合</w:t>
            </w:r>
          </w:p>
          <w:p w14:paraId="20647392" w14:textId="2E4A3848" w:rsidR="00402DAE" w:rsidRPr="00B50AC9" w:rsidRDefault="00402DAE" w:rsidP="000D0D1B">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 xml:space="preserve">　　②船舶を船長ひとりで運航している場合</w:t>
            </w:r>
          </w:p>
          <w:p w14:paraId="4583A2C0" w14:textId="77777777" w:rsidR="00402DAE" w:rsidRPr="00B50AC9" w:rsidRDefault="00402DAE" w:rsidP="000D0D1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45A7496" w14:textId="46F25216" w:rsidR="00291975" w:rsidRPr="00B50AC9" w:rsidRDefault="00FD2891" w:rsidP="00291975">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５</w:t>
            </w:r>
            <w:r w:rsidR="00291975" w:rsidRPr="00B50AC9">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p>
          <w:p w14:paraId="68A2682F" w14:textId="011B953C" w:rsidR="004B1B0E" w:rsidRPr="00B50AC9" w:rsidRDefault="00FD2891" w:rsidP="000D0D1B">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６</w:t>
            </w:r>
            <w:r w:rsidR="00291975" w:rsidRPr="00B50AC9">
              <w:rPr>
                <w:rFonts w:ascii="メイリオ" w:eastAsia="メイリオ" w:hAnsi="メイリオ" w:cs="ＭＳ ゴシック" w:hint="eastAsia"/>
                <w:color w:val="000000" w:themeColor="text1"/>
                <w:spacing w:val="1"/>
                <w:kern w:val="0"/>
                <w:sz w:val="24"/>
                <w:szCs w:val="24"/>
              </w:rPr>
              <w:t>．営業所への保存は都度ではなく、（適正な船内巡視体制を確保できる範囲で）多少タイムラグがあっても差し支えない。</w:t>
            </w:r>
          </w:p>
          <w:p w14:paraId="5503FCE8" w14:textId="77777777" w:rsidR="0060385B" w:rsidRPr="00B50AC9" w:rsidRDefault="0060385B" w:rsidP="004B1B0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B1E021D" w14:textId="77777777" w:rsidR="00781699" w:rsidRPr="00B50AC9" w:rsidRDefault="00781699" w:rsidP="004B1B0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1B8439E" w14:textId="77777777" w:rsidR="00781699" w:rsidRPr="00B50AC9" w:rsidRDefault="00781699" w:rsidP="004B1B0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983C6B0" w14:textId="110FD74C" w:rsidR="004B1B0E" w:rsidRPr="00B50AC9" w:rsidRDefault="004B1B0E" w:rsidP="004B1B0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Pr="00B50AC9">
              <w:rPr>
                <w:rFonts w:ascii="メイリオ" w:eastAsia="メイリオ" w:hAnsi="メイリオ" w:cs="ＭＳ ゴシック" w:hint="eastAsia"/>
                <w:color w:val="000000" w:themeColor="text1"/>
                <w:spacing w:val="1"/>
                <w:kern w:val="0"/>
                <w:sz w:val="24"/>
                <w:szCs w:val="24"/>
              </w:rPr>
              <w:t>〕</w:t>
            </w:r>
          </w:p>
          <w:p w14:paraId="0F6A3232" w14:textId="5D16693A" w:rsidR="004B1B0E" w:rsidRPr="00B50AC9" w:rsidRDefault="004B1B0E" w:rsidP="004B1B0E">
            <w:pPr>
              <w:autoSpaceDE w:val="0"/>
              <w:autoSpaceDN w:val="0"/>
              <w:adjustRightInd w:val="0"/>
              <w:spacing w:line="289" w:lineRule="exac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 xml:space="preserve">　</w:t>
            </w:r>
            <w:r w:rsidR="00197BA9" w:rsidRPr="00B50AC9">
              <w:rPr>
                <w:rFonts w:ascii="メイリオ" w:eastAsia="メイリオ" w:hAnsi="メイリオ" w:hint="eastAsia"/>
                <w:color w:val="000000" w:themeColor="text1"/>
                <w:sz w:val="24"/>
                <w:szCs w:val="24"/>
              </w:rPr>
              <w:t>「運航管理者」を「船長兼務運航管理者」と書き換えるほか、</w:t>
            </w:r>
            <w:r w:rsidRPr="00B50AC9">
              <w:rPr>
                <w:rFonts w:ascii="メイリオ" w:eastAsia="メイリオ" w:hAnsi="メイリオ" w:hint="eastAsia"/>
                <w:color w:val="000000" w:themeColor="text1"/>
                <w:sz w:val="24"/>
                <w:szCs w:val="24"/>
              </w:rPr>
              <w:t>２項について、以下の通り規定する</w:t>
            </w:r>
            <w:r w:rsidR="007E6D28" w:rsidRPr="00B50AC9">
              <w:rPr>
                <w:rFonts w:ascii="メイリオ" w:eastAsia="メイリオ" w:hAnsi="メイリオ" w:hint="eastAsia"/>
                <w:color w:val="000000" w:themeColor="text1"/>
                <w:sz w:val="24"/>
                <w:szCs w:val="24"/>
              </w:rPr>
              <w:t>こと</w:t>
            </w:r>
          </w:p>
          <w:p w14:paraId="78145CFC" w14:textId="212A1659" w:rsidR="004B1B0E" w:rsidRPr="00B50AC9" w:rsidRDefault="004B1B0E" w:rsidP="004B1B0E">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 xml:space="preserve">２　</w:t>
            </w:r>
            <w:r w:rsidR="00AD615F" w:rsidRPr="00B50AC9">
              <w:rPr>
                <w:rFonts w:ascii="メイリオ" w:eastAsia="メイリオ" w:hAnsi="メイリオ" w:hint="eastAsia"/>
                <w:color w:val="000000" w:themeColor="text1"/>
                <w:sz w:val="24"/>
                <w:szCs w:val="24"/>
              </w:rPr>
              <w:t>船長兼務運航管理者</w:t>
            </w:r>
            <w:r w:rsidRPr="00B50AC9">
              <w:rPr>
                <w:rFonts w:ascii="メイリオ" w:eastAsia="メイリオ" w:hAnsi="メイリオ" w:cs="ＭＳ ゴシック" w:hint="eastAsia"/>
                <w:color w:val="000000" w:themeColor="text1"/>
                <w:spacing w:val="1"/>
                <w:kern w:val="0"/>
                <w:sz w:val="24"/>
                <w:szCs w:val="24"/>
              </w:rPr>
              <w:t>は、前項の巡視を行ったときは、次に掲げる事項を巡視記録簿に記録すること。</w:t>
            </w:r>
          </w:p>
          <w:p w14:paraId="3A88CA9F" w14:textId="66A82A46" w:rsidR="0045109A" w:rsidRPr="00B50AC9" w:rsidRDefault="007E6D28" w:rsidP="00494132">
            <w:pPr>
              <w:pStyle w:val="aa"/>
              <w:wordWrap/>
              <w:ind w:leftChars="323" w:left="920"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・・・以下はひな形と同様</w:t>
            </w:r>
          </w:p>
          <w:p w14:paraId="065FFE20" w14:textId="77777777" w:rsidR="004B1B0E" w:rsidRPr="00B50AC9" w:rsidRDefault="004B1B0E" w:rsidP="000D0D1B">
            <w:pPr>
              <w:autoSpaceDE w:val="0"/>
              <w:autoSpaceDN w:val="0"/>
              <w:adjustRightInd w:val="0"/>
              <w:spacing w:line="289" w:lineRule="exact"/>
              <w:rPr>
                <w:rFonts w:ascii="メイリオ" w:eastAsia="メイリオ" w:hAnsi="メイリオ"/>
                <w:color w:val="000000" w:themeColor="text1"/>
                <w:szCs w:val="24"/>
              </w:rPr>
            </w:pPr>
          </w:p>
        </w:tc>
      </w:tr>
      <w:tr w:rsidR="00AE7125" w:rsidRPr="00AE7125" w14:paraId="4480878D" w14:textId="77777777" w:rsidTr="001D4BDD">
        <w:trPr>
          <w:trHeight w:val="720"/>
          <w:jc w:val="center"/>
        </w:trPr>
        <w:tc>
          <w:tcPr>
            <w:tcW w:w="2805" w:type="pct"/>
            <w:tcBorders>
              <w:top w:val="single" w:sz="4" w:space="0" w:color="auto"/>
              <w:bottom w:val="single" w:sz="4" w:space="0" w:color="auto"/>
            </w:tcBorders>
            <w:shd w:val="clear" w:color="auto" w:fill="auto"/>
          </w:tcPr>
          <w:p w14:paraId="375D3B13" w14:textId="77777777" w:rsidR="004B1B0E" w:rsidRPr="00B50AC9" w:rsidRDefault="004B1B0E" w:rsidP="004B1B0E">
            <w:pPr>
              <w:pStyle w:val="aa"/>
              <w:wordWrap/>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（機器点検）</w:t>
            </w:r>
          </w:p>
          <w:p w14:paraId="0EB0203F" w14:textId="55C626D7" w:rsidR="004B1B0E" w:rsidRPr="00B50AC9" w:rsidRDefault="004B1B0E" w:rsidP="004B1B0E">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第２</w:t>
            </w:r>
            <w:r w:rsidR="007C0B3D" w:rsidRPr="00B50AC9">
              <w:rPr>
                <w:rFonts w:ascii="メイリオ" w:eastAsia="メイリオ" w:hAnsi="メイリオ" w:hint="eastAsia"/>
                <w:color w:val="000000" w:themeColor="text1"/>
                <w:szCs w:val="24"/>
              </w:rPr>
              <w:t>１</w:t>
            </w:r>
            <w:r w:rsidRPr="00B50AC9">
              <w:rPr>
                <w:rFonts w:ascii="メイリオ" w:eastAsia="メイリオ" w:hAnsi="メイリオ" w:hint="eastAsia"/>
                <w:color w:val="000000" w:themeColor="text1"/>
                <w:szCs w:val="24"/>
              </w:rPr>
              <w:t>条　船長は、入港着岸（桟）前、桟橋手前（防波堤手前）○○○ｍ等入港地の状況に応じ安全な海域において、機関の後進（</w:t>
            </w:r>
            <w:r w:rsidRPr="00B50AC9">
              <w:rPr>
                <w:rFonts w:ascii="メイリオ" w:eastAsia="メイリオ" w:hAnsi="メイリオ"/>
                <w:color w:val="000000" w:themeColor="text1"/>
                <w:szCs w:val="24"/>
              </w:rPr>
              <w:t>CPPの場合は翼角作動）、舵等の点検を実施する。これは、短い航路において、一日に何度も入出港を繰り返す場合も同様である。</w:t>
            </w:r>
          </w:p>
          <w:p w14:paraId="3DF2C5E0" w14:textId="1B5E56EF" w:rsidR="004B1B0E" w:rsidRPr="00B50AC9" w:rsidRDefault="004B1B0E" w:rsidP="004B1B0E">
            <w:pPr>
              <w:pStyle w:val="aa"/>
              <w:wordWrap/>
              <w:spacing w:line="320" w:lineRule="exact"/>
              <w:ind w:firstLineChars="100" w:firstLine="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259DEB6F" w14:textId="04D66170" w:rsidR="004B1B0E" w:rsidRPr="00B50AC9" w:rsidRDefault="00DE670F" w:rsidP="004B1B0E">
            <w:pPr>
              <w:pStyle w:val="aa"/>
              <w:ind w:left="282" w:hangingChars="100" w:hanging="282"/>
              <w:jc w:val="center"/>
              <w:rPr>
                <w:rFonts w:ascii="メイリオ" w:eastAsia="メイリオ" w:hAnsi="メイリオ"/>
                <w:color w:val="000000" w:themeColor="text1"/>
                <w:sz w:val="28"/>
                <w:szCs w:val="24"/>
              </w:rPr>
            </w:pPr>
            <w:r w:rsidRPr="00B50AC9">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15D1CA49" w14:textId="77777777" w:rsidR="004B1B0E" w:rsidRPr="00B50AC9" w:rsidRDefault="004B1B0E" w:rsidP="004B1B0E">
            <w:pPr>
              <w:pStyle w:val="aa"/>
              <w:rPr>
                <w:rFonts w:ascii="メイリオ" w:eastAsia="メイリオ" w:hAnsi="メイリオ"/>
                <w:color w:val="000000" w:themeColor="text1"/>
                <w:szCs w:val="24"/>
              </w:rPr>
            </w:pPr>
          </w:p>
          <w:p w14:paraId="2C4A0B3E" w14:textId="2DCCEEA2" w:rsidR="004B1B0E" w:rsidRPr="00B50AC9" w:rsidRDefault="004B1B0E" w:rsidP="004B1B0E">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第２</w:t>
            </w:r>
            <w:r w:rsidR="008715F3" w:rsidRPr="00B50AC9">
              <w:rPr>
                <w:rFonts w:ascii="メイリオ" w:eastAsia="メイリオ" w:hAnsi="メイリオ" w:hint="eastAsia"/>
                <w:color w:val="000000" w:themeColor="text1"/>
                <w:szCs w:val="24"/>
              </w:rPr>
              <w:t>１</w:t>
            </w:r>
            <w:r w:rsidRPr="00B50AC9">
              <w:rPr>
                <w:rFonts w:ascii="メイリオ" w:eastAsia="メイリオ" w:hAnsi="メイリオ" w:hint="eastAsia"/>
                <w:color w:val="000000" w:themeColor="text1"/>
                <w:szCs w:val="24"/>
              </w:rPr>
              <w:t>条関係</w:t>
            </w:r>
          </w:p>
          <w:p w14:paraId="365DB89F" w14:textId="29EB7F3D" w:rsidR="004B1B0E" w:rsidRPr="00B50AC9" w:rsidRDefault="004B1B0E" w:rsidP="00494132">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機関の点検は、岸壁桟橋への衝突等を防止するため、行き脚を制御し、クラッチ、ＣＰＰ装置等の異状を確認するもので、着桟桟橋から○○○</w:t>
            </w:r>
            <w:r w:rsidRPr="00B50AC9">
              <w:rPr>
                <w:rFonts w:ascii="メイリオ" w:eastAsia="メイリオ" w:hAnsi="メイリオ"/>
                <w:color w:val="000000" w:themeColor="text1"/>
                <w:szCs w:val="24"/>
              </w:rPr>
              <w:t>m以上手前、港内入港前等入港地の状況に応じ安全な海域において、適切な時期に実施するよう記載すること。</w:t>
            </w:r>
          </w:p>
        </w:tc>
      </w:tr>
    </w:tbl>
    <w:p w14:paraId="58548B1E" w14:textId="77777777" w:rsidR="004F0427" w:rsidRPr="00B50AC9" w:rsidRDefault="004F0427">
      <w:pPr>
        <w:widowControl/>
        <w:jc w:val="left"/>
        <w:rPr>
          <w:rFonts w:ascii="メイリオ" w:eastAsia="メイリオ" w:hAnsi="メイリオ"/>
          <w:color w:val="000000" w:themeColor="text1"/>
          <w:sz w:val="24"/>
          <w:szCs w:val="24"/>
        </w:rPr>
      </w:pPr>
      <w:bookmarkStart w:id="0" w:name="_Hlk169095871"/>
      <w:r w:rsidRPr="00B50AC9">
        <w:rPr>
          <w:rFonts w:ascii="メイリオ" w:eastAsia="メイリオ" w:hAnsi="メイリオ"/>
          <w:color w:val="000000" w:themeColor="text1"/>
          <w:sz w:val="24"/>
          <w:szCs w:val="24"/>
        </w:rPr>
        <w:br w:type="page"/>
      </w:r>
    </w:p>
    <w:p w14:paraId="4B61D0F2" w14:textId="40675C81" w:rsidR="00CD4289" w:rsidRPr="00B50AC9" w:rsidRDefault="00CD4289" w:rsidP="00CD4289">
      <w:pPr>
        <w:ind w:firstLineChars="8200" w:firstLine="19680"/>
        <w:jc w:val="right"/>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lastRenderedPageBreak/>
        <w:t>別　表</w:t>
      </w:r>
    </w:p>
    <w:tbl>
      <w:tblPr>
        <w:tblW w:w="21053" w:type="dxa"/>
        <w:tblInd w:w="7" w:type="dxa"/>
        <w:tblLayout w:type="fixed"/>
        <w:tblCellMar>
          <w:left w:w="12" w:type="dxa"/>
          <w:right w:w="12" w:type="dxa"/>
        </w:tblCellMar>
        <w:tblLook w:val="0000" w:firstRow="0" w:lastRow="0" w:firstColumn="0" w:lastColumn="0" w:noHBand="0" w:noVBand="0"/>
      </w:tblPr>
      <w:tblGrid>
        <w:gridCol w:w="562"/>
        <w:gridCol w:w="1566"/>
        <w:gridCol w:w="6261"/>
        <w:gridCol w:w="6403"/>
        <w:gridCol w:w="6261"/>
      </w:tblGrid>
      <w:tr w:rsidR="00AE7125" w:rsidRPr="00AE7125" w14:paraId="10811C70" w14:textId="77777777" w:rsidTr="00B33C0D">
        <w:trPr>
          <w:cantSplit/>
          <w:trHeight w:hRule="exact" w:val="334"/>
        </w:trPr>
        <w:tc>
          <w:tcPr>
            <w:tcW w:w="2128" w:type="dxa"/>
            <w:gridSpan w:val="2"/>
            <w:tcBorders>
              <w:top w:val="single" w:sz="4" w:space="0" w:color="000000"/>
              <w:left w:val="single" w:sz="4" w:space="0" w:color="000000"/>
              <w:bottom w:val="nil"/>
              <w:right w:val="single" w:sz="4" w:space="0" w:color="000000"/>
            </w:tcBorders>
          </w:tcPr>
          <w:p w14:paraId="0299B8B2"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p>
        </w:tc>
        <w:tc>
          <w:tcPr>
            <w:tcW w:w="6261" w:type="dxa"/>
            <w:tcBorders>
              <w:top w:val="single" w:sz="4" w:space="0" w:color="000000"/>
              <w:left w:val="nil"/>
              <w:bottom w:val="nil"/>
              <w:right w:val="single" w:sz="4" w:space="0" w:color="000000"/>
            </w:tcBorders>
          </w:tcPr>
          <w:p w14:paraId="5E4F43E7" w14:textId="77777777" w:rsidR="00CD4289" w:rsidRPr="00B50AC9"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発航の中止</w:t>
            </w:r>
          </w:p>
        </w:tc>
        <w:tc>
          <w:tcPr>
            <w:tcW w:w="6403" w:type="dxa"/>
            <w:tcBorders>
              <w:top w:val="single" w:sz="4" w:space="0" w:color="000000"/>
              <w:left w:val="nil"/>
              <w:bottom w:val="nil"/>
              <w:right w:val="single" w:sz="4" w:space="0" w:color="000000"/>
            </w:tcBorders>
          </w:tcPr>
          <w:p w14:paraId="21ECDA73" w14:textId="77777777" w:rsidR="00CD4289" w:rsidRPr="00B50AC9"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基準航行の中止</w:t>
            </w:r>
          </w:p>
        </w:tc>
        <w:tc>
          <w:tcPr>
            <w:tcW w:w="6261" w:type="dxa"/>
            <w:tcBorders>
              <w:top w:val="single" w:sz="4" w:space="0" w:color="000000"/>
              <w:left w:val="nil"/>
              <w:bottom w:val="nil"/>
              <w:right w:val="single" w:sz="4" w:space="0" w:color="000000"/>
            </w:tcBorders>
          </w:tcPr>
          <w:p w14:paraId="16853CFB" w14:textId="77777777" w:rsidR="00CD4289" w:rsidRPr="00B50AC9"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入港の中止</w:t>
            </w:r>
          </w:p>
        </w:tc>
      </w:tr>
      <w:tr w:rsidR="00AE7125" w:rsidRPr="00AE7125" w14:paraId="2DF7EF8C" w14:textId="77777777" w:rsidTr="00B33C0D">
        <w:trPr>
          <w:cantSplit/>
          <w:trHeight w:hRule="exact" w:val="1826"/>
        </w:trPr>
        <w:tc>
          <w:tcPr>
            <w:tcW w:w="562" w:type="dxa"/>
            <w:vMerge w:val="restart"/>
            <w:tcBorders>
              <w:top w:val="single" w:sz="4" w:space="0" w:color="000000"/>
              <w:left w:val="single" w:sz="4" w:space="0" w:color="000000"/>
              <w:bottom w:val="nil"/>
              <w:right w:val="nil"/>
            </w:tcBorders>
          </w:tcPr>
          <w:p w14:paraId="442CB174"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01A094E6" w14:textId="77777777" w:rsidR="00CD4289" w:rsidRPr="00B50AC9" w:rsidRDefault="00CD4289" w:rsidP="00B33C0D">
            <w:pPr>
              <w:pStyle w:val="aa"/>
              <w:wordWrap/>
              <w:spacing w:line="478" w:lineRule="exact"/>
              <w:ind w:leftChars="50" w:left="105" w:rightChars="50" w:right="105"/>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一</w:t>
            </w:r>
          </w:p>
          <w:p w14:paraId="087CE24C"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3A022D91"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009ADC3F"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0002079"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2FEA95A8"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57C08D9" w14:textId="77777777" w:rsidR="00CD4289" w:rsidRPr="00B50AC9"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般</w:t>
            </w:r>
          </w:p>
          <w:p w14:paraId="126C5D3A"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62413F3A"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C238702"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9FF49FD"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1C66F43"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44A73D06" w14:textId="77777777" w:rsidR="00CD4289" w:rsidRPr="00B50AC9"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航</w:t>
            </w:r>
          </w:p>
          <w:p w14:paraId="5EDCE74B"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BA21976"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4B7AF50"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45CD7C09"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71C355D"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103837A9" w14:textId="77777777" w:rsidR="00CD4289" w:rsidRPr="00B50AC9"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路</w:t>
            </w:r>
          </w:p>
        </w:tc>
        <w:tc>
          <w:tcPr>
            <w:tcW w:w="1566" w:type="dxa"/>
            <w:vMerge w:val="restart"/>
            <w:tcBorders>
              <w:top w:val="single" w:sz="4" w:space="0" w:color="000000"/>
              <w:left w:val="single" w:sz="4" w:space="0" w:color="000000"/>
              <w:bottom w:val="nil"/>
              <w:right w:val="nil"/>
            </w:tcBorders>
          </w:tcPr>
          <w:p w14:paraId="57BC0012" w14:textId="77777777" w:rsidR="00CD4289" w:rsidRPr="00B50AC9"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航路距離</w:t>
            </w:r>
            <w:r w:rsidRPr="00B50AC9">
              <w:rPr>
                <w:rFonts w:ascii="メイリオ" w:eastAsia="メイリオ" w:hAnsi="メイリオ"/>
                <w:color w:val="000000" w:themeColor="text1"/>
                <w:szCs w:val="24"/>
              </w:rPr>
              <w:t>300km以上のもの</w:t>
            </w:r>
          </w:p>
        </w:tc>
        <w:tc>
          <w:tcPr>
            <w:tcW w:w="6261" w:type="dxa"/>
            <w:tcBorders>
              <w:top w:val="single" w:sz="4" w:space="0" w:color="000000"/>
              <w:left w:val="single" w:sz="4" w:space="0" w:color="000000"/>
              <w:bottom w:val="single" w:sz="4" w:space="0" w:color="000000"/>
              <w:right w:val="single" w:sz="4" w:space="0" w:color="000000"/>
            </w:tcBorders>
          </w:tcPr>
          <w:p w14:paraId="625B9CC9"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（発航を中止すべき港内の視程）</w:t>
            </w:r>
          </w:p>
          <w:p w14:paraId="6F9ABA96"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color w:val="000000" w:themeColor="text1"/>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c>
          <w:tcPr>
            <w:tcW w:w="6403" w:type="dxa"/>
            <w:tcBorders>
              <w:top w:val="single" w:sz="4" w:space="0" w:color="000000"/>
              <w:left w:val="nil"/>
              <w:bottom w:val="single" w:sz="4" w:space="0" w:color="000000"/>
              <w:right w:val="single" w:sz="4" w:space="0" w:color="000000"/>
            </w:tcBorders>
          </w:tcPr>
          <w:p w14:paraId="1DF4F817"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（適切な措置をとり始めるべき航路上の視程）</w:t>
            </w:r>
          </w:p>
          <w:p w14:paraId="59DE5DE6"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color w:val="000000" w:themeColor="text1"/>
                <w:szCs w:val="24"/>
              </w:rPr>
              <w:t>1000ｍ以上の数値を定めるものとする。</w:t>
            </w:r>
          </w:p>
        </w:tc>
        <w:tc>
          <w:tcPr>
            <w:tcW w:w="6261" w:type="dxa"/>
            <w:tcBorders>
              <w:top w:val="single" w:sz="4" w:space="0" w:color="000000"/>
              <w:left w:val="nil"/>
              <w:bottom w:val="single" w:sz="4" w:space="0" w:color="000000"/>
              <w:right w:val="single" w:sz="4" w:space="0" w:color="000000"/>
            </w:tcBorders>
          </w:tcPr>
          <w:p w14:paraId="42C52EB3"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（入港を中止すべき港内の視程）</w:t>
            </w:r>
          </w:p>
          <w:p w14:paraId="219D6351"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color w:val="000000" w:themeColor="text1"/>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r>
      <w:tr w:rsidR="00AE7125" w:rsidRPr="00AE7125" w14:paraId="3C7FED2B" w14:textId="77777777" w:rsidTr="00B33C0D">
        <w:trPr>
          <w:cantSplit/>
          <w:trHeight w:hRule="exact" w:val="969"/>
        </w:trPr>
        <w:tc>
          <w:tcPr>
            <w:tcW w:w="562" w:type="dxa"/>
            <w:vMerge/>
            <w:tcBorders>
              <w:top w:val="nil"/>
              <w:left w:val="single" w:sz="4" w:space="0" w:color="000000"/>
              <w:bottom w:val="nil"/>
              <w:right w:val="nil"/>
            </w:tcBorders>
          </w:tcPr>
          <w:p w14:paraId="1BAD8E86" w14:textId="77777777" w:rsidR="00CD4289" w:rsidRPr="00B50AC9"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6" w:type="dxa"/>
            <w:vMerge/>
            <w:tcBorders>
              <w:top w:val="nil"/>
              <w:left w:val="single" w:sz="4" w:space="0" w:color="000000"/>
              <w:bottom w:val="single" w:sz="4" w:space="0" w:color="000000"/>
              <w:right w:val="nil"/>
            </w:tcBorders>
          </w:tcPr>
          <w:p w14:paraId="6C417B26" w14:textId="77777777" w:rsidR="00CD4289" w:rsidRPr="00B50AC9" w:rsidRDefault="00CD4289" w:rsidP="00B33C0D">
            <w:pPr>
              <w:pStyle w:val="aa"/>
              <w:wordWrap/>
              <w:spacing w:line="240" w:lineRule="auto"/>
              <w:ind w:leftChars="50" w:left="105" w:rightChars="50" w:right="105"/>
              <w:jc w:val="left"/>
              <w:rPr>
                <w:rFonts w:ascii="メイリオ" w:eastAsia="メイリオ" w:hAnsi="メイリオ"/>
                <w:color w:val="000000" w:themeColor="text1"/>
                <w:spacing w:val="0"/>
                <w:szCs w:val="24"/>
              </w:rPr>
            </w:pPr>
          </w:p>
        </w:tc>
        <w:tc>
          <w:tcPr>
            <w:tcW w:w="6261" w:type="dxa"/>
            <w:tcBorders>
              <w:top w:val="nil"/>
              <w:left w:val="single" w:sz="4" w:space="0" w:color="000000"/>
              <w:bottom w:val="single" w:sz="4" w:space="0" w:color="auto"/>
              <w:right w:val="single" w:sz="4" w:space="0" w:color="000000"/>
            </w:tcBorders>
          </w:tcPr>
          <w:p w14:paraId="271E6428"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（発航を中止すべき近接海域の視程（予想視程を含む。））</w:t>
            </w:r>
          </w:p>
          <w:p w14:paraId="53F5160A"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color w:val="000000" w:themeColor="text1"/>
                <w:szCs w:val="24"/>
              </w:rPr>
              <w:t>300ｍ以上の数値を定めるものとする。</w:t>
            </w:r>
          </w:p>
        </w:tc>
        <w:tc>
          <w:tcPr>
            <w:tcW w:w="6403" w:type="dxa"/>
            <w:tcBorders>
              <w:top w:val="nil"/>
              <w:left w:val="nil"/>
              <w:bottom w:val="single" w:sz="4" w:space="0" w:color="auto"/>
              <w:right w:val="single" w:sz="4" w:space="0" w:color="000000"/>
            </w:tcBorders>
          </w:tcPr>
          <w:p w14:paraId="7C5B70B8"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（機関の停止等抜本的措置をとり始めるべき特定海域の指定）</w:t>
            </w:r>
          </w:p>
          <w:p w14:paraId="5B00430B"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color w:val="000000" w:themeColor="text1"/>
                <w:szCs w:val="24"/>
              </w:rPr>
              <w:t>300ｍ以上の数値を定めるものとする。</w:t>
            </w:r>
          </w:p>
        </w:tc>
        <w:tc>
          <w:tcPr>
            <w:tcW w:w="6261" w:type="dxa"/>
            <w:tcBorders>
              <w:top w:val="nil"/>
              <w:left w:val="nil"/>
              <w:bottom w:val="single" w:sz="4" w:space="0" w:color="auto"/>
              <w:right w:val="single" w:sz="4" w:space="0" w:color="000000"/>
            </w:tcBorders>
          </w:tcPr>
          <w:p w14:paraId="3418F51B"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p>
        </w:tc>
      </w:tr>
      <w:tr w:rsidR="00AE7125" w:rsidRPr="00AE7125" w14:paraId="456CBFC6" w14:textId="77777777" w:rsidTr="00B33C0D">
        <w:trPr>
          <w:cantSplit/>
          <w:trHeight w:hRule="exact" w:val="1797"/>
        </w:trPr>
        <w:tc>
          <w:tcPr>
            <w:tcW w:w="562" w:type="dxa"/>
            <w:vMerge/>
            <w:tcBorders>
              <w:top w:val="nil"/>
              <w:left w:val="single" w:sz="4" w:space="0" w:color="000000"/>
              <w:bottom w:val="nil"/>
              <w:right w:val="nil"/>
            </w:tcBorders>
          </w:tcPr>
          <w:p w14:paraId="12BA54BA" w14:textId="77777777" w:rsidR="00CD4289" w:rsidRPr="00B50AC9"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6" w:type="dxa"/>
            <w:vMerge w:val="restart"/>
            <w:tcBorders>
              <w:top w:val="nil"/>
              <w:left w:val="single" w:sz="4" w:space="0" w:color="000000"/>
              <w:bottom w:val="nil"/>
              <w:right w:val="single" w:sz="4" w:space="0" w:color="auto"/>
            </w:tcBorders>
          </w:tcPr>
          <w:p w14:paraId="11512FB3" w14:textId="77777777" w:rsidR="00CD4289" w:rsidRPr="00B50AC9"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航路距離</w:t>
            </w:r>
            <w:r w:rsidRPr="00B50AC9">
              <w:rPr>
                <w:rFonts w:ascii="メイリオ" w:eastAsia="メイリオ" w:hAnsi="メイリオ"/>
                <w:color w:val="000000" w:themeColor="text1"/>
                <w:szCs w:val="24"/>
              </w:rPr>
              <w:t>300km未満のもの</w:t>
            </w:r>
          </w:p>
        </w:tc>
        <w:tc>
          <w:tcPr>
            <w:tcW w:w="6261" w:type="dxa"/>
            <w:tcBorders>
              <w:top w:val="single" w:sz="4" w:space="0" w:color="auto"/>
              <w:left w:val="single" w:sz="4" w:space="0" w:color="auto"/>
              <w:bottom w:val="single" w:sz="4" w:space="0" w:color="auto"/>
              <w:right w:val="single" w:sz="4" w:space="0" w:color="auto"/>
            </w:tcBorders>
          </w:tcPr>
          <w:p w14:paraId="729FAE7B"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（発航を中止すべき港内の視程）</w:t>
            </w:r>
          </w:p>
          <w:p w14:paraId="72F59752"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color w:val="000000" w:themeColor="text1"/>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c>
          <w:tcPr>
            <w:tcW w:w="6403" w:type="dxa"/>
            <w:tcBorders>
              <w:top w:val="single" w:sz="4" w:space="0" w:color="auto"/>
              <w:left w:val="single" w:sz="4" w:space="0" w:color="auto"/>
              <w:bottom w:val="single" w:sz="4" w:space="0" w:color="auto"/>
              <w:right w:val="single" w:sz="4" w:space="0" w:color="auto"/>
            </w:tcBorders>
          </w:tcPr>
          <w:p w14:paraId="52BB21B2"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（適切な措置をとり始めるべき航路上の視程）</w:t>
            </w:r>
          </w:p>
          <w:p w14:paraId="70087BB5"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color w:val="000000" w:themeColor="text1"/>
                <w:szCs w:val="24"/>
              </w:rPr>
              <w:t>500ｍ以上の数値を定めるものとする。</w:t>
            </w:r>
          </w:p>
        </w:tc>
        <w:tc>
          <w:tcPr>
            <w:tcW w:w="6261" w:type="dxa"/>
            <w:tcBorders>
              <w:top w:val="single" w:sz="4" w:space="0" w:color="auto"/>
              <w:left w:val="single" w:sz="4" w:space="0" w:color="auto"/>
              <w:bottom w:val="single" w:sz="4" w:space="0" w:color="auto"/>
              <w:right w:val="single" w:sz="4" w:space="0" w:color="auto"/>
            </w:tcBorders>
          </w:tcPr>
          <w:p w14:paraId="107ECAFD"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（入港を中止すべき港内の視程）</w:t>
            </w:r>
          </w:p>
          <w:p w14:paraId="6B3E05AD"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color w:val="000000" w:themeColor="text1"/>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r>
      <w:tr w:rsidR="00AE7125" w:rsidRPr="00AE7125" w14:paraId="5492C79C" w14:textId="77777777" w:rsidTr="00B33C0D">
        <w:trPr>
          <w:cantSplit/>
          <w:trHeight w:hRule="exact" w:val="1920"/>
        </w:trPr>
        <w:tc>
          <w:tcPr>
            <w:tcW w:w="562" w:type="dxa"/>
            <w:vMerge/>
            <w:tcBorders>
              <w:top w:val="nil"/>
              <w:left w:val="single" w:sz="4" w:space="0" w:color="000000"/>
              <w:bottom w:val="nil"/>
              <w:right w:val="nil"/>
            </w:tcBorders>
          </w:tcPr>
          <w:p w14:paraId="7805E791" w14:textId="77777777" w:rsidR="00CD4289" w:rsidRPr="00B50AC9"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6" w:type="dxa"/>
            <w:vMerge/>
            <w:tcBorders>
              <w:top w:val="nil"/>
              <w:left w:val="single" w:sz="4" w:space="0" w:color="000000"/>
              <w:bottom w:val="nil"/>
              <w:right w:val="nil"/>
            </w:tcBorders>
          </w:tcPr>
          <w:p w14:paraId="1591A14F" w14:textId="77777777" w:rsidR="00CD4289" w:rsidRPr="00B50AC9"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6261" w:type="dxa"/>
            <w:vMerge w:val="restart"/>
            <w:tcBorders>
              <w:top w:val="single" w:sz="4" w:space="0" w:color="auto"/>
              <w:left w:val="single" w:sz="4" w:space="0" w:color="000000"/>
              <w:bottom w:val="nil"/>
              <w:right w:val="single" w:sz="4" w:space="0" w:color="000000"/>
            </w:tcBorders>
          </w:tcPr>
          <w:p w14:paraId="0EE62274"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（発航を中止すべき近接海域の視程（予想視程を含む。））</w:t>
            </w:r>
          </w:p>
          <w:p w14:paraId="2DC46BF2"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color w:val="000000" w:themeColor="text1"/>
                <w:szCs w:val="24"/>
              </w:rPr>
              <w:t>200ｍ以上の数値を定めるものとする。ただし、レーダを有しないものにあっては、300ｍ以上の数値を定めるものとする。</w:t>
            </w:r>
          </w:p>
        </w:tc>
        <w:tc>
          <w:tcPr>
            <w:tcW w:w="6403" w:type="dxa"/>
            <w:vMerge w:val="restart"/>
            <w:tcBorders>
              <w:top w:val="single" w:sz="4" w:space="0" w:color="auto"/>
              <w:left w:val="nil"/>
              <w:bottom w:val="nil"/>
              <w:right w:val="single" w:sz="4" w:space="0" w:color="000000"/>
            </w:tcBorders>
          </w:tcPr>
          <w:p w14:paraId="636DF868"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（機関の停止等抜本的措置をとり始めるべき特定海域の指定）</w:t>
            </w:r>
          </w:p>
          <w:p w14:paraId="0CDF914A"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color w:val="000000" w:themeColor="text1"/>
                <w:szCs w:val="24"/>
              </w:rPr>
              <w:t>200ｍ以上の数値を定めるものとする。ただし、レーダを有しないものにあっては、300ｍ以上の数値を定めるものとする。</w:t>
            </w:r>
          </w:p>
        </w:tc>
        <w:tc>
          <w:tcPr>
            <w:tcW w:w="6261" w:type="dxa"/>
            <w:vMerge w:val="restart"/>
            <w:tcBorders>
              <w:top w:val="single" w:sz="4" w:space="0" w:color="auto"/>
              <w:left w:val="nil"/>
              <w:bottom w:val="nil"/>
              <w:right w:val="single" w:sz="4" w:space="0" w:color="000000"/>
            </w:tcBorders>
          </w:tcPr>
          <w:p w14:paraId="77D57FBF"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p>
        </w:tc>
      </w:tr>
      <w:tr w:rsidR="00AE7125" w:rsidRPr="00AE7125" w14:paraId="5FF08927" w14:textId="77777777" w:rsidTr="00B33C0D">
        <w:trPr>
          <w:cantSplit/>
          <w:trHeight w:hRule="exact" w:val="84"/>
        </w:trPr>
        <w:tc>
          <w:tcPr>
            <w:tcW w:w="562" w:type="dxa"/>
            <w:vMerge/>
            <w:tcBorders>
              <w:top w:val="nil"/>
              <w:left w:val="single" w:sz="4" w:space="0" w:color="000000"/>
              <w:bottom w:val="single" w:sz="4" w:space="0" w:color="auto"/>
              <w:right w:val="nil"/>
            </w:tcBorders>
          </w:tcPr>
          <w:p w14:paraId="1E008404" w14:textId="77777777" w:rsidR="00CD4289" w:rsidRPr="00B50AC9"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6" w:type="dxa"/>
            <w:vMerge/>
            <w:tcBorders>
              <w:top w:val="nil"/>
              <w:left w:val="single" w:sz="4" w:space="0" w:color="000000"/>
              <w:bottom w:val="single" w:sz="4" w:space="0" w:color="auto"/>
              <w:right w:val="nil"/>
            </w:tcBorders>
          </w:tcPr>
          <w:p w14:paraId="14D546DA" w14:textId="77777777" w:rsidR="00CD4289" w:rsidRPr="00B50AC9"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6261" w:type="dxa"/>
            <w:vMerge/>
            <w:tcBorders>
              <w:top w:val="nil"/>
              <w:left w:val="single" w:sz="4" w:space="0" w:color="000000"/>
              <w:bottom w:val="single" w:sz="4" w:space="0" w:color="auto"/>
              <w:right w:val="single" w:sz="4" w:space="0" w:color="000000"/>
            </w:tcBorders>
          </w:tcPr>
          <w:p w14:paraId="550BD1EA" w14:textId="77777777" w:rsidR="00CD4289" w:rsidRPr="00B50AC9"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6403" w:type="dxa"/>
            <w:vMerge/>
            <w:tcBorders>
              <w:top w:val="nil"/>
              <w:left w:val="nil"/>
              <w:bottom w:val="single" w:sz="4" w:space="0" w:color="auto"/>
              <w:right w:val="single" w:sz="4" w:space="0" w:color="000000"/>
            </w:tcBorders>
          </w:tcPr>
          <w:p w14:paraId="4180EB1B" w14:textId="77777777" w:rsidR="00CD4289" w:rsidRPr="00B50AC9"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6261" w:type="dxa"/>
            <w:vMerge/>
            <w:tcBorders>
              <w:top w:val="nil"/>
              <w:left w:val="nil"/>
              <w:bottom w:val="single" w:sz="4" w:space="0" w:color="auto"/>
              <w:right w:val="single" w:sz="4" w:space="0" w:color="000000"/>
            </w:tcBorders>
          </w:tcPr>
          <w:p w14:paraId="09C83045" w14:textId="77777777" w:rsidR="00CD4289" w:rsidRPr="00B50AC9"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r>
      <w:tr w:rsidR="00AE7125" w:rsidRPr="00AE7125" w14:paraId="29C3286C" w14:textId="77777777" w:rsidTr="00B33C0D">
        <w:trPr>
          <w:cantSplit/>
          <w:trHeight w:hRule="exact" w:val="748"/>
        </w:trPr>
        <w:tc>
          <w:tcPr>
            <w:tcW w:w="2128" w:type="dxa"/>
            <w:gridSpan w:val="2"/>
            <w:tcBorders>
              <w:top w:val="single" w:sz="4" w:space="0" w:color="auto"/>
              <w:left w:val="single" w:sz="4" w:space="0" w:color="000000"/>
              <w:bottom w:val="single" w:sz="4" w:space="0" w:color="000000"/>
              <w:right w:val="single" w:sz="4" w:space="0" w:color="000000"/>
            </w:tcBorders>
          </w:tcPr>
          <w:p w14:paraId="29CA7EF3" w14:textId="77777777" w:rsidR="00CD4289" w:rsidRPr="00B50AC9" w:rsidRDefault="00CD4289" w:rsidP="00B33C0D">
            <w:pPr>
              <w:pStyle w:val="aa"/>
              <w:wordWrap/>
              <w:spacing w:before="100" w:line="478" w:lineRule="exact"/>
              <w:ind w:leftChars="50" w:left="105" w:rightChars="50" w:right="105"/>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小規模航路</w:t>
            </w:r>
          </w:p>
        </w:tc>
        <w:tc>
          <w:tcPr>
            <w:tcW w:w="6261" w:type="dxa"/>
            <w:tcBorders>
              <w:top w:val="single" w:sz="4" w:space="0" w:color="auto"/>
              <w:left w:val="nil"/>
              <w:bottom w:val="single" w:sz="4" w:space="0" w:color="000000"/>
              <w:right w:val="single" w:sz="4" w:space="0" w:color="000000"/>
            </w:tcBorders>
          </w:tcPr>
          <w:p w14:paraId="58750BB0"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（発航を中止すべき港内の視程）</w:t>
            </w:r>
          </w:p>
          <w:p w14:paraId="1D4E4FDB"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color w:val="000000" w:themeColor="text1"/>
                <w:szCs w:val="24"/>
              </w:rPr>
              <w:t>300ｍ以上の数値を定めるものとする。</w:t>
            </w:r>
          </w:p>
        </w:tc>
        <w:tc>
          <w:tcPr>
            <w:tcW w:w="6403" w:type="dxa"/>
            <w:tcBorders>
              <w:top w:val="single" w:sz="4" w:space="0" w:color="auto"/>
              <w:left w:val="nil"/>
              <w:bottom w:val="single" w:sz="4" w:space="0" w:color="000000"/>
              <w:right w:val="single" w:sz="4" w:space="0" w:color="000000"/>
            </w:tcBorders>
          </w:tcPr>
          <w:p w14:paraId="605A5421"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（適切な措置をとり始めるべき航路上の視程）</w:t>
            </w:r>
          </w:p>
          <w:p w14:paraId="045A7273"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color w:val="000000" w:themeColor="text1"/>
                <w:szCs w:val="24"/>
              </w:rPr>
              <w:t>300ｍ以上の数値を定めるものとする。</w:t>
            </w:r>
          </w:p>
        </w:tc>
        <w:tc>
          <w:tcPr>
            <w:tcW w:w="6261" w:type="dxa"/>
            <w:tcBorders>
              <w:top w:val="single" w:sz="4" w:space="0" w:color="auto"/>
              <w:left w:val="nil"/>
              <w:bottom w:val="single" w:sz="4" w:space="0" w:color="000000"/>
              <w:right w:val="single" w:sz="4" w:space="0" w:color="000000"/>
            </w:tcBorders>
          </w:tcPr>
          <w:p w14:paraId="1CE54DF1"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（入港を中止すべき港内の視程）</w:t>
            </w:r>
          </w:p>
          <w:p w14:paraId="23EBD7D1"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color w:val="000000" w:themeColor="text1"/>
                <w:szCs w:val="24"/>
              </w:rPr>
              <w:t>300ｍ以上の数値を定めるものとする。</w:t>
            </w:r>
          </w:p>
        </w:tc>
      </w:tr>
    </w:tbl>
    <w:p w14:paraId="3EF27341" w14:textId="77777777" w:rsidR="00CD4289" w:rsidRPr="00B50AC9" w:rsidRDefault="00CD4289" w:rsidP="00CD4289">
      <w:pPr>
        <w:pStyle w:val="aa"/>
        <w:ind w:left="242" w:hangingChars="100" w:hanging="242"/>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　本設定基準に基づき船首見張員、船橋見張員及びレーダ監視員の配置を規定する場合は、それらが確実に実施されるようあわせて「狭視界時出入港部署表」を作成させること。</w:t>
      </w:r>
    </w:p>
    <w:p w14:paraId="763C4B0B" w14:textId="77777777" w:rsidR="00CD4289" w:rsidRPr="00B50AC9" w:rsidRDefault="00CD4289" w:rsidP="00CD4289">
      <w:pPr>
        <w:pStyle w:val="aa"/>
        <w:ind w:left="242" w:hangingChars="100" w:hanging="242"/>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　港湾の自然的条件が極めて厳しく濃霧の発生期間が長期にわたるため原則を下廻る発航又は入港の中止条件を定める必要があるものにあっては、先導船の配備を必須の要件とし、</w:t>
      </w:r>
      <w:r w:rsidRPr="00B50AC9">
        <w:rPr>
          <w:rFonts w:ascii="メイリオ" w:eastAsia="メイリオ" w:hAnsi="メイリオ"/>
          <w:color w:val="000000" w:themeColor="text1"/>
          <w:szCs w:val="21"/>
        </w:rPr>
        <w:t>300ｍを限度として原則を下廻る値を定めることができるものとする。</w:t>
      </w:r>
    </w:p>
    <w:p w14:paraId="0217DB50" w14:textId="77777777" w:rsidR="00CD4289" w:rsidRPr="00B50AC9" w:rsidRDefault="00CD4289" w:rsidP="00CD4289">
      <w:pPr>
        <w:pStyle w:val="aa"/>
        <w:ind w:left="242" w:hangingChars="100" w:hanging="242"/>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　港内通船又は河川、湖沼等における渡船等、極めて短距離の航路において、対岸までの距離が</w:t>
      </w:r>
      <w:r w:rsidRPr="00B50AC9">
        <w:rPr>
          <w:rFonts w:ascii="メイリオ" w:eastAsia="メイリオ" w:hAnsi="メイリオ"/>
          <w:color w:val="000000" w:themeColor="text1"/>
          <w:szCs w:val="21"/>
        </w:rPr>
        <w:t>300ｍ未満である等、中止条件の下限を300ｍとすることが適当でないと認められるものについては、適宜、これを下回る値として差しつかえない。</w:t>
      </w:r>
    </w:p>
    <w:p w14:paraId="68453858" w14:textId="77777777" w:rsidR="00CD4289" w:rsidRPr="00B50AC9" w:rsidRDefault="00CD4289" w:rsidP="00CD4289">
      <w:pPr>
        <w:pStyle w:val="aa"/>
        <w:ind w:left="242" w:hangingChars="100" w:hanging="242"/>
        <w:rPr>
          <w:rFonts w:ascii="メイリオ" w:eastAsia="メイリオ" w:hAnsi="メイリオ"/>
          <w:color w:val="000000" w:themeColor="text1"/>
          <w:szCs w:val="21"/>
        </w:rPr>
      </w:pPr>
      <w:r w:rsidRPr="00B50AC9">
        <w:rPr>
          <w:rFonts w:ascii="メイリオ" w:eastAsia="メイリオ" w:hAnsi="メイリオ" w:hint="eastAsia"/>
          <w:color w:val="000000" w:themeColor="text1"/>
          <w:szCs w:val="21"/>
        </w:rPr>
        <w:t>※　ホバークラフト、水中翼船及び高速艇（ホバークラフト及び水中翼船以外の総トン数</w:t>
      </w:r>
      <w:r w:rsidRPr="00B50AC9">
        <w:rPr>
          <w:rFonts w:ascii="メイリオ" w:eastAsia="メイリオ" w:hAnsi="メイリオ"/>
          <w:color w:val="000000" w:themeColor="text1"/>
          <w:szCs w:val="21"/>
        </w:rPr>
        <w:t>300トン以下の船舶であって、航海速力が22ノット以上のものをいう。）にあっては、上記にかかわらず次によるものとする。</w:t>
      </w:r>
    </w:p>
    <w:tbl>
      <w:tblPr>
        <w:tblpPr w:leftFromText="142" w:rightFromText="142" w:vertAnchor="text" w:horzAnchor="margin" w:tblpY="250"/>
        <w:tblOverlap w:val="never"/>
        <w:tblW w:w="20974" w:type="dxa"/>
        <w:tblLayout w:type="fixed"/>
        <w:tblCellMar>
          <w:left w:w="12" w:type="dxa"/>
          <w:right w:w="12" w:type="dxa"/>
        </w:tblCellMar>
        <w:tblLook w:val="0000" w:firstRow="0" w:lastRow="0" w:firstColumn="0" w:lastColumn="0" w:noHBand="0" w:noVBand="0"/>
      </w:tblPr>
      <w:tblGrid>
        <w:gridCol w:w="2122"/>
        <w:gridCol w:w="3118"/>
        <w:gridCol w:w="3119"/>
        <w:gridCol w:w="3118"/>
        <w:gridCol w:w="3260"/>
        <w:gridCol w:w="6237"/>
      </w:tblGrid>
      <w:tr w:rsidR="00AE7125" w:rsidRPr="00AE7125" w14:paraId="481836FE" w14:textId="77777777" w:rsidTr="00B33C0D">
        <w:trPr>
          <w:cantSplit/>
          <w:trHeight w:hRule="exact" w:val="355"/>
        </w:trPr>
        <w:tc>
          <w:tcPr>
            <w:tcW w:w="2122" w:type="dxa"/>
            <w:tcBorders>
              <w:top w:val="single" w:sz="4" w:space="0" w:color="000000"/>
              <w:left w:val="single" w:sz="4" w:space="0" w:color="000000"/>
              <w:bottom w:val="single" w:sz="4" w:space="0" w:color="000000"/>
              <w:right w:val="single" w:sz="4" w:space="0" w:color="auto"/>
            </w:tcBorders>
          </w:tcPr>
          <w:p w14:paraId="428F6F39"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1"/>
              </w:rPr>
            </w:pPr>
          </w:p>
        </w:tc>
        <w:tc>
          <w:tcPr>
            <w:tcW w:w="6237" w:type="dxa"/>
            <w:gridSpan w:val="2"/>
            <w:tcBorders>
              <w:top w:val="single" w:sz="4" w:space="0" w:color="auto"/>
              <w:left w:val="single" w:sz="4" w:space="0" w:color="auto"/>
              <w:bottom w:val="single" w:sz="4" w:space="0" w:color="auto"/>
              <w:right w:val="single" w:sz="4" w:space="0" w:color="auto"/>
            </w:tcBorders>
          </w:tcPr>
          <w:p w14:paraId="13AAB3BA" w14:textId="77777777" w:rsidR="00CD4289" w:rsidRPr="00B50AC9" w:rsidRDefault="00CD4289" w:rsidP="00B33C0D">
            <w:pPr>
              <w:pStyle w:val="aa"/>
              <w:wordWrap/>
              <w:ind w:leftChars="50" w:left="105" w:rightChars="50" w:right="105"/>
              <w:jc w:val="center"/>
              <w:rPr>
                <w:rFonts w:ascii="メイリオ" w:eastAsia="メイリオ" w:hAnsi="メイリオ"/>
                <w:color w:val="000000" w:themeColor="text1"/>
                <w:spacing w:val="0"/>
                <w:szCs w:val="21"/>
              </w:rPr>
            </w:pPr>
            <w:r w:rsidRPr="00B50AC9">
              <w:rPr>
                <w:rFonts w:ascii="メイリオ" w:eastAsia="メイリオ" w:hAnsi="メイリオ" w:hint="eastAsia"/>
                <w:color w:val="000000" w:themeColor="text1"/>
                <w:szCs w:val="21"/>
              </w:rPr>
              <w:t>発航の中止</w:t>
            </w:r>
          </w:p>
        </w:tc>
        <w:tc>
          <w:tcPr>
            <w:tcW w:w="6378" w:type="dxa"/>
            <w:gridSpan w:val="2"/>
            <w:tcBorders>
              <w:top w:val="single" w:sz="4" w:space="0" w:color="auto"/>
              <w:left w:val="single" w:sz="4" w:space="0" w:color="auto"/>
              <w:bottom w:val="single" w:sz="4" w:space="0" w:color="auto"/>
              <w:right w:val="single" w:sz="4" w:space="0" w:color="auto"/>
            </w:tcBorders>
          </w:tcPr>
          <w:p w14:paraId="16BDAE21" w14:textId="77777777" w:rsidR="00CD4289" w:rsidRPr="00B50AC9" w:rsidRDefault="00CD4289" w:rsidP="00B33C0D">
            <w:pPr>
              <w:pStyle w:val="aa"/>
              <w:wordWrap/>
              <w:ind w:leftChars="50" w:left="105" w:rightChars="50" w:right="105"/>
              <w:jc w:val="center"/>
              <w:rPr>
                <w:rFonts w:ascii="メイリオ" w:eastAsia="メイリオ" w:hAnsi="メイリオ"/>
                <w:color w:val="000000" w:themeColor="text1"/>
                <w:spacing w:val="0"/>
                <w:szCs w:val="21"/>
              </w:rPr>
            </w:pPr>
            <w:r w:rsidRPr="00B50AC9">
              <w:rPr>
                <w:rFonts w:ascii="メイリオ" w:eastAsia="メイリオ" w:hAnsi="メイリオ" w:hint="eastAsia"/>
                <w:color w:val="000000" w:themeColor="text1"/>
                <w:szCs w:val="21"/>
              </w:rPr>
              <w:t>基準航行の中止</w:t>
            </w:r>
          </w:p>
        </w:tc>
        <w:tc>
          <w:tcPr>
            <w:tcW w:w="6237" w:type="dxa"/>
            <w:tcBorders>
              <w:top w:val="single" w:sz="4" w:space="0" w:color="auto"/>
              <w:left w:val="single" w:sz="4" w:space="0" w:color="auto"/>
              <w:bottom w:val="single" w:sz="4" w:space="0" w:color="auto"/>
              <w:right w:val="single" w:sz="4" w:space="0" w:color="auto"/>
            </w:tcBorders>
          </w:tcPr>
          <w:p w14:paraId="05CDED60" w14:textId="77777777" w:rsidR="00CD4289" w:rsidRPr="00B50AC9" w:rsidRDefault="00CD4289" w:rsidP="00B33C0D">
            <w:pPr>
              <w:pStyle w:val="aa"/>
              <w:wordWrap/>
              <w:ind w:leftChars="50" w:left="105" w:rightChars="50" w:right="105"/>
              <w:jc w:val="center"/>
              <w:rPr>
                <w:rFonts w:ascii="メイリオ" w:eastAsia="メイリオ" w:hAnsi="メイリオ"/>
                <w:color w:val="000000" w:themeColor="text1"/>
                <w:spacing w:val="0"/>
                <w:szCs w:val="21"/>
              </w:rPr>
            </w:pPr>
            <w:r w:rsidRPr="00B50AC9">
              <w:rPr>
                <w:rFonts w:ascii="メイリオ" w:eastAsia="メイリオ" w:hAnsi="メイリオ" w:hint="eastAsia"/>
                <w:color w:val="000000" w:themeColor="text1"/>
                <w:szCs w:val="21"/>
              </w:rPr>
              <w:t>入港の中止</w:t>
            </w:r>
          </w:p>
        </w:tc>
      </w:tr>
      <w:tr w:rsidR="00AE7125" w:rsidRPr="00AE7125" w14:paraId="39C7BBF2" w14:textId="77777777" w:rsidTr="00B33C0D">
        <w:trPr>
          <w:cantSplit/>
          <w:trHeight w:hRule="exact" w:val="932"/>
        </w:trPr>
        <w:tc>
          <w:tcPr>
            <w:tcW w:w="2122" w:type="dxa"/>
            <w:tcBorders>
              <w:top w:val="nil"/>
              <w:left w:val="single" w:sz="4" w:space="0" w:color="000000"/>
              <w:bottom w:val="single" w:sz="4" w:space="0" w:color="000000"/>
              <w:right w:val="nil"/>
            </w:tcBorders>
          </w:tcPr>
          <w:p w14:paraId="6402942D"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1"/>
              </w:rPr>
            </w:pPr>
          </w:p>
        </w:tc>
        <w:tc>
          <w:tcPr>
            <w:tcW w:w="3118" w:type="dxa"/>
            <w:tcBorders>
              <w:top w:val="single" w:sz="4" w:space="0" w:color="auto"/>
              <w:left w:val="single" w:sz="4" w:space="0" w:color="000000"/>
              <w:bottom w:val="single" w:sz="4" w:space="0" w:color="000000"/>
              <w:right w:val="single" w:sz="4" w:space="0" w:color="000000"/>
            </w:tcBorders>
          </w:tcPr>
          <w:p w14:paraId="51FB5D62"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1"/>
              </w:rPr>
            </w:pPr>
            <w:r w:rsidRPr="00B50AC9">
              <w:rPr>
                <w:rFonts w:ascii="メイリオ" w:eastAsia="メイリオ" w:hAnsi="メイリオ" w:hint="eastAsia"/>
                <w:color w:val="000000" w:themeColor="text1"/>
                <w:szCs w:val="21"/>
              </w:rPr>
              <w:t>港内の視程</w:t>
            </w:r>
          </w:p>
        </w:tc>
        <w:tc>
          <w:tcPr>
            <w:tcW w:w="3119" w:type="dxa"/>
            <w:tcBorders>
              <w:top w:val="single" w:sz="4" w:space="0" w:color="auto"/>
              <w:left w:val="nil"/>
              <w:bottom w:val="single" w:sz="4" w:space="0" w:color="000000"/>
              <w:right w:val="single" w:sz="4" w:space="0" w:color="000000"/>
            </w:tcBorders>
          </w:tcPr>
          <w:p w14:paraId="333A6D0B"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1"/>
              </w:rPr>
            </w:pPr>
            <w:r w:rsidRPr="00B50AC9">
              <w:rPr>
                <w:rFonts w:ascii="メイリオ" w:eastAsia="メイリオ" w:hAnsi="メイリオ" w:hint="eastAsia"/>
                <w:color w:val="000000" w:themeColor="text1"/>
                <w:szCs w:val="21"/>
              </w:rPr>
              <w:t>近接海域の視程（予想視程を含む。）</w:t>
            </w:r>
          </w:p>
        </w:tc>
        <w:tc>
          <w:tcPr>
            <w:tcW w:w="3118" w:type="dxa"/>
            <w:tcBorders>
              <w:top w:val="single" w:sz="4" w:space="0" w:color="auto"/>
              <w:left w:val="nil"/>
              <w:bottom w:val="single" w:sz="4" w:space="0" w:color="000000"/>
              <w:right w:val="single" w:sz="4" w:space="0" w:color="000000"/>
            </w:tcBorders>
          </w:tcPr>
          <w:p w14:paraId="6375FCCF"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1"/>
              </w:rPr>
            </w:pPr>
            <w:r w:rsidRPr="00B50AC9">
              <w:rPr>
                <w:rFonts w:ascii="メイリオ" w:eastAsia="メイリオ" w:hAnsi="メイリオ" w:hint="eastAsia"/>
                <w:color w:val="000000" w:themeColor="text1"/>
                <w:szCs w:val="21"/>
              </w:rPr>
              <w:t>適切な措置をとり始めるべき視程</w:t>
            </w:r>
          </w:p>
        </w:tc>
        <w:tc>
          <w:tcPr>
            <w:tcW w:w="3260" w:type="dxa"/>
            <w:tcBorders>
              <w:top w:val="single" w:sz="4" w:space="0" w:color="auto"/>
              <w:left w:val="nil"/>
              <w:bottom w:val="single" w:sz="4" w:space="0" w:color="000000"/>
              <w:right w:val="single" w:sz="4" w:space="0" w:color="000000"/>
            </w:tcBorders>
          </w:tcPr>
          <w:p w14:paraId="40708BC8"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1"/>
              </w:rPr>
            </w:pPr>
            <w:r w:rsidRPr="00B50AC9">
              <w:rPr>
                <w:rFonts w:ascii="メイリオ" w:eastAsia="メイリオ" w:hAnsi="メイリオ" w:hint="eastAsia"/>
                <w:color w:val="000000" w:themeColor="text1"/>
                <w:szCs w:val="21"/>
              </w:rPr>
              <w:t>機関の停止等抜本的な措置をとり始めるべき特定海域の指定</w:t>
            </w:r>
          </w:p>
        </w:tc>
        <w:tc>
          <w:tcPr>
            <w:tcW w:w="6237" w:type="dxa"/>
            <w:tcBorders>
              <w:top w:val="single" w:sz="4" w:space="0" w:color="auto"/>
              <w:left w:val="nil"/>
              <w:bottom w:val="single" w:sz="4" w:space="0" w:color="000000"/>
              <w:right w:val="single" w:sz="4" w:space="0" w:color="000000"/>
            </w:tcBorders>
          </w:tcPr>
          <w:p w14:paraId="38AF57CA"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1"/>
              </w:rPr>
            </w:pPr>
            <w:r w:rsidRPr="00B50AC9">
              <w:rPr>
                <w:rFonts w:ascii="メイリオ" w:eastAsia="メイリオ" w:hAnsi="メイリオ" w:hint="eastAsia"/>
                <w:color w:val="000000" w:themeColor="text1"/>
                <w:szCs w:val="21"/>
              </w:rPr>
              <w:t>港内の視程</w:t>
            </w:r>
          </w:p>
        </w:tc>
      </w:tr>
      <w:tr w:rsidR="00AE7125" w:rsidRPr="00AE7125" w14:paraId="124247F8" w14:textId="77777777" w:rsidTr="00B33C0D">
        <w:trPr>
          <w:cantSplit/>
          <w:trHeight w:hRule="exact" w:val="713"/>
        </w:trPr>
        <w:tc>
          <w:tcPr>
            <w:tcW w:w="2122" w:type="dxa"/>
            <w:tcBorders>
              <w:top w:val="nil"/>
              <w:left w:val="single" w:sz="4" w:space="0" w:color="000000"/>
              <w:bottom w:val="single" w:sz="4" w:space="0" w:color="000000"/>
              <w:right w:val="nil"/>
            </w:tcBorders>
          </w:tcPr>
          <w:p w14:paraId="3E820B68" w14:textId="77777777" w:rsidR="00CD4289" w:rsidRPr="00B50AC9" w:rsidRDefault="00CD4289" w:rsidP="00B33C0D">
            <w:pPr>
              <w:pStyle w:val="aa"/>
              <w:wordWrap/>
              <w:ind w:leftChars="50" w:left="105" w:rightChars="50" w:right="105"/>
              <w:jc w:val="left"/>
              <w:rPr>
                <w:rFonts w:ascii="メイリオ" w:eastAsia="メイリオ" w:hAnsi="メイリオ"/>
                <w:color w:val="000000" w:themeColor="text1"/>
                <w:spacing w:val="0"/>
                <w:szCs w:val="21"/>
              </w:rPr>
            </w:pPr>
            <w:r w:rsidRPr="00B50AC9">
              <w:rPr>
                <w:rFonts w:ascii="メイリオ" w:eastAsia="メイリオ" w:hAnsi="メイリオ" w:hint="eastAsia"/>
                <w:color w:val="000000" w:themeColor="text1"/>
                <w:szCs w:val="21"/>
              </w:rPr>
              <w:t>ホバークラフト</w:t>
            </w:r>
          </w:p>
        </w:tc>
        <w:tc>
          <w:tcPr>
            <w:tcW w:w="3118" w:type="dxa"/>
            <w:tcBorders>
              <w:top w:val="nil"/>
              <w:left w:val="single" w:sz="4" w:space="0" w:color="000000"/>
              <w:bottom w:val="single" w:sz="4" w:space="0" w:color="000000"/>
              <w:right w:val="single" w:sz="4" w:space="0" w:color="000000"/>
            </w:tcBorders>
          </w:tcPr>
          <w:p w14:paraId="1DFC5C1E"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1"/>
              </w:rPr>
            </w:pPr>
            <w:r w:rsidRPr="00B50AC9">
              <w:rPr>
                <w:rFonts w:ascii="メイリオ" w:eastAsia="メイリオ" w:hAnsi="メイリオ"/>
                <w:color w:val="000000" w:themeColor="text1"/>
                <w:szCs w:val="21"/>
              </w:rPr>
              <w:t>1,000m以上の数値を定めるものとする。</w:t>
            </w:r>
          </w:p>
        </w:tc>
        <w:tc>
          <w:tcPr>
            <w:tcW w:w="3119" w:type="dxa"/>
            <w:tcBorders>
              <w:top w:val="nil"/>
              <w:left w:val="nil"/>
              <w:bottom w:val="single" w:sz="4" w:space="0" w:color="000000"/>
              <w:right w:val="single" w:sz="4" w:space="0" w:color="000000"/>
            </w:tcBorders>
          </w:tcPr>
          <w:p w14:paraId="75669B60"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1"/>
              </w:rPr>
            </w:pPr>
            <w:r w:rsidRPr="00B50AC9">
              <w:rPr>
                <w:rFonts w:ascii="メイリオ" w:eastAsia="メイリオ" w:hAnsi="メイリオ"/>
                <w:color w:val="000000" w:themeColor="text1"/>
                <w:szCs w:val="21"/>
              </w:rPr>
              <w:t>800m以上の数値を定めるものとする。</w:t>
            </w:r>
          </w:p>
        </w:tc>
        <w:tc>
          <w:tcPr>
            <w:tcW w:w="3118" w:type="dxa"/>
            <w:tcBorders>
              <w:top w:val="nil"/>
              <w:left w:val="nil"/>
              <w:bottom w:val="single" w:sz="4" w:space="0" w:color="000000"/>
              <w:right w:val="single" w:sz="4" w:space="0" w:color="000000"/>
            </w:tcBorders>
          </w:tcPr>
          <w:p w14:paraId="7C639FB7"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1"/>
              </w:rPr>
            </w:pPr>
            <w:r w:rsidRPr="00B50AC9">
              <w:rPr>
                <w:rFonts w:ascii="メイリオ" w:eastAsia="メイリオ" w:hAnsi="メイリオ"/>
                <w:color w:val="000000" w:themeColor="text1"/>
                <w:szCs w:val="21"/>
              </w:rPr>
              <w:t>1,000m以上の数値を定めるものとする。</w:t>
            </w:r>
          </w:p>
        </w:tc>
        <w:tc>
          <w:tcPr>
            <w:tcW w:w="3260" w:type="dxa"/>
            <w:tcBorders>
              <w:top w:val="nil"/>
              <w:left w:val="nil"/>
              <w:bottom w:val="single" w:sz="4" w:space="0" w:color="000000"/>
              <w:right w:val="single" w:sz="4" w:space="0" w:color="000000"/>
            </w:tcBorders>
          </w:tcPr>
          <w:p w14:paraId="14F33AC6"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1"/>
              </w:rPr>
            </w:pPr>
            <w:r w:rsidRPr="00B50AC9">
              <w:rPr>
                <w:rFonts w:ascii="メイリオ" w:eastAsia="メイリオ" w:hAnsi="メイリオ"/>
                <w:color w:val="000000" w:themeColor="text1"/>
                <w:szCs w:val="21"/>
              </w:rPr>
              <w:t>800m以上の数値を定めるものとする。</w:t>
            </w:r>
          </w:p>
        </w:tc>
        <w:tc>
          <w:tcPr>
            <w:tcW w:w="6237" w:type="dxa"/>
            <w:tcBorders>
              <w:top w:val="nil"/>
              <w:left w:val="nil"/>
              <w:bottom w:val="single" w:sz="4" w:space="0" w:color="000000"/>
              <w:right w:val="single" w:sz="4" w:space="0" w:color="000000"/>
            </w:tcBorders>
          </w:tcPr>
          <w:p w14:paraId="52228B2E"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1"/>
              </w:rPr>
            </w:pPr>
            <w:r w:rsidRPr="00B50AC9">
              <w:rPr>
                <w:rFonts w:ascii="メイリオ" w:eastAsia="メイリオ" w:hAnsi="メイリオ"/>
                <w:color w:val="000000" w:themeColor="text1"/>
                <w:szCs w:val="21"/>
              </w:rPr>
              <w:t>1,000m以上の数値を定めるものとする。</w:t>
            </w:r>
          </w:p>
        </w:tc>
      </w:tr>
      <w:tr w:rsidR="00AE7125" w:rsidRPr="00AE7125" w14:paraId="67638127" w14:textId="77777777" w:rsidTr="00B33C0D">
        <w:trPr>
          <w:cantSplit/>
          <w:trHeight w:hRule="exact" w:val="572"/>
        </w:trPr>
        <w:tc>
          <w:tcPr>
            <w:tcW w:w="2122" w:type="dxa"/>
            <w:tcBorders>
              <w:top w:val="nil"/>
              <w:left w:val="single" w:sz="4" w:space="0" w:color="000000"/>
              <w:bottom w:val="single" w:sz="4" w:space="0" w:color="000000"/>
              <w:right w:val="nil"/>
            </w:tcBorders>
          </w:tcPr>
          <w:p w14:paraId="13CFA9EC" w14:textId="77777777" w:rsidR="00CD4289" w:rsidRPr="00B50AC9" w:rsidRDefault="00CD4289" w:rsidP="00B33C0D">
            <w:pPr>
              <w:pStyle w:val="aa"/>
              <w:wordWrap/>
              <w:ind w:leftChars="50" w:left="105" w:rightChars="50" w:right="105"/>
              <w:jc w:val="left"/>
              <w:rPr>
                <w:rFonts w:ascii="メイリオ" w:eastAsia="メイリオ" w:hAnsi="メイリオ"/>
                <w:color w:val="000000" w:themeColor="text1"/>
                <w:spacing w:val="0"/>
                <w:szCs w:val="21"/>
              </w:rPr>
            </w:pPr>
            <w:r w:rsidRPr="00B50AC9">
              <w:rPr>
                <w:rFonts w:ascii="メイリオ" w:eastAsia="メイリオ" w:hAnsi="メイリオ" w:hint="eastAsia"/>
                <w:color w:val="000000" w:themeColor="text1"/>
                <w:szCs w:val="21"/>
              </w:rPr>
              <w:t>水中翼船</w:t>
            </w:r>
          </w:p>
        </w:tc>
        <w:tc>
          <w:tcPr>
            <w:tcW w:w="3118" w:type="dxa"/>
            <w:tcBorders>
              <w:top w:val="nil"/>
              <w:left w:val="single" w:sz="4" w:space="0" w:color="000000"/>
              <w:bottom w:val="single" w:sz="4" w:space="0" w:color="000000"/>
              <w:right w:val="single" w:sz="4" w:space="0" w:color="000000"/>
            </w:tcBorders>
          </w:tcPr>
          <w:p w14:paraId="20B67863"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1"/>
              </w:rPr>
            </w:pPr>
            <w:r w:rsidRPr="00B50AC9">
              <w:rPr>
                <w:rFonts w:ascii="メイリオ" w:eastAsia="メイリオ" w:hAnsi="メイリオ"/>
                <w:color w:val="000000" w:themeColor="text1"/>
                <w:szCs w:val="21"/>
              </w:rPr>
              <w:t>800m　〃</w:t>
            </w:r>
          </w:p>
        </w:tc>
        <w:tc>
          <w:tcPr>
            <w:tcW w:w="3119" w:type="dxa"/>
            <w:tcBorders>
              <w:top w:val="nil"/>
              <w:left w:val="nil"/>
              <w:bottom w:val="single" w:sz="4" w:space="0" w:color="000000"/>
              <w:right w:val="single" w:sz="4" w:space="0" w:color="000000"/>
            </w:tcBorders>
          </w:tcPr>
          <w:p w14:paraId="1335238B"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1"/>
              </w:rPr>
            </w:pPr>
            <w:r w:rsidRPr="00B50AC9">
              <w:rPr>
                <w:rFonts w:ascii="メイリオ" w:eastAsia="メイリオ" w:hAnsi="メイリオ"/>
                <w:color w:val="000000" w:themeColor="text1"/>
                <w:szCs w:val="21"/>
              </w:rPr>
              <w:t>500m　〃</w:t>
            </w:r>
          </w:p>
        </w:tc>
        <w:tc>
          <w:tcPr>
            <w:tcW w:w="3118" w:type="dxa"/>
            <w:tcBorders>
              <w:top w:val="nil"/>
              <w:left w:val="nil"/>
              <w:bottom w:val="single" w:sz="4" w:space="0" w:color="000000"/>
              <w:right w:val="single" w:sz="4" w:space="0" w:color="000000"/>
            </w:tcBorders>
          </w:tcPr>
          <w:p w14:paraId="78A13A19"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1"/>
              </w:rPr>
            </w:pPr>
            <w:r w:rsidRPr="00B50AC9">
              <w:rPr>
                <w:rFonts w:ascii="メイリオ" w:eastAsia="メイリオ" w:hAnsi="メイリオ"/>
                <w:color w:val="000000" w:themeColor="text1"/>
                <w:szCs w:val="21"/>
              </w:rPr>
              <w:t>800m　〃</w:t>
            </w:r>
          </w:p>
        </w:tc>
        <w:tc>
          <w:tcPr>
            <w:tcW w:w="3260" w:type="dxa"/>
            <w:tcBorders>
              <w:top w:val="nil"/>
              <w:left w:val="nil"/>
              <w:bottom w:val="single" w:sz="4" w:space="0" w:color="000000"/>
              <w:right w:val="single" w:sz="4" w:space="0" w:color="000000"/>
            </w:tcBorders>
          </w:tcPr>
          <w:p w14:paraId="5C3ED089"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1"/>
              </w:rPr>
            </w:pPr>
            <w:r w:rsidRPr="00B50AC9">
              <w:rPr>
                <w:rFonts w:ascii="メイリオ" w:eastAsia="メイリオ" w:hAnsi="メイリオ"/>
                <w:color w:val="000000" w:themeColor="text1"/>
                <w:szCs w:val="21"/>
              </w:rPr>
              <w:t>500m　〃</w:t>
            </w:r>
          </w:p>
        </w:tc>
        <w:tc>
          <w:tcPr>
            <w:tcW w:w="6237" w:type="dxa"/>
            <w:tcBorders>
              <w:top w:val="nil"/>
              <w:left w:val="nil"/>
              <w:bottom w:val="single" w:sz="4" w:space="0" w:color="000000"/>
              <w:right w:val="single" w:sz="4" w:space="0" w:color="000000"/>
            </w:tcBorders>
          </w:tcPr>
          <w:p w14:paraId="70D2F08F"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1"/>
              </w:rPr>
            </w:pPr>
            <w:r w:rsidRPr="00B50AC9">
              <w:rPr>
                <w:rFonts w:ascii="メイリオ" w:eastAsia="メイリオ" w:hAnsi="メイリオ"/>
                <w:color w:val="000000" w:themeColor="text1"/>
                <w:szCs w:val="21"/>
              </w:rPr>
              <w:t>800m　〃</w:t>
            </w:r>
          </w:p>
        </w:tc>
      </w:tr>
      <w:tr w:rsidR="00AE7125" w:rsidRPr="00AE7125" w14:paraId="79F97519" w14:textId="77777777" w:rsidTr="00B33C0D">
        <w:trPr>
          <w:cantSplit/>
          <w:trHeight w:hRule="exact" w:val="552"/>
        </w:trPr>
        <w:tc>
          <w:tcPr>
            <w:tcW w:w="2122" w:type="dxa"/>
            <w:tcBorders>
              <w:top w:val="nil"/>
              <w:left w:val="single" w:sz="4" w:space="0" w:color="000000"/>
              <w:bottom w:val="single" w:sz="4" w:space="0" w:color="000000"/>
              <w:right w:val="nil"/>
            </w:tcBorders>
          </w:tcPr>
          <w:p w14:paraId="6F5EA1E3" w14:textId="77777777" w:rsidR="00CD4289" w:rsidRPr="00B50AC9" w:rsidRDefault="00CD4289" w:rsidP="00B33C0D">
            <w:pPr>
              <w:pStyle w:val="aa"/>
              <w:wordWrap/>
              <w:ind w:leftChars="50" w:left="105" w:rightChars="50" w:right="105"/>
              <w:jc w:val="left"/>
              <w:rPr>
                <w:rFonts w:ascii="メイリオ" w:eastAsia="メイリオ" w:hAnsi="メイリオ"/>
                <w:color w:val="000000" w:themeColor="text1"/>
                <w:spacing w:val="0"/>
                <w:szCs w:val="21"/>
              </w:rPr>
            </w:pPr>
            <w:r w:rsidRPr="00B50AC9">
              <w:rPr>
                <w:rFonts w:ascii="メイリオ" w:eastAsia="メイリオ" w:hAnsi="メイリオ" w:hint="eastAsia"/>
                <w:color w:val="000000" w:themeColor="text1"/>
                <w:szCs w:val="21"/>
              </w:rPr>
              <w:t>高速艇</w:t>
            </w:r>
          </w:p>
        </w:tc>
        <w:tc>
          <w:tcPr>
            <w:tcW w:w="3118" w:type="dxa"/>
            <w:tcBorders>
              <w:top w:val="nil"/>
              <w:left w:val="single" w:sz="4" w:space="0" w:color="000000"/>
              <w:bottom w:val="single" w:sz="4" w:space="0" w:color="000000"/>
              <w:right w:val="single" w:sz="4" w:space="0" w:color="000000"/>
            </w:tcBorders>
          </w:tcPr>
          <w:p w14:paraId="1C7570D0"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1"/>
              </w:rPr>
            </w:pPr>
            <w:r w:rsidRPr="00B50AC9">
              <w:rPr>
                <w:rFonts w:ascii="メイリオ" w:eastAsia="メイリオ" w:hAnsi="メイリオ"/>
                <w:color w:val="000000" w:themeColor="text1"/>
                <w:szCs w:val="21"/>
              </w:rPr>
              <w:t>500m　〃</w:t>
            </w:r>
          </w:p>
        </w:tc>
        <w:tc>
          <w:tcPr>
            <w:tcW w:w="3119" w:type="dxa"/>
            <w:tcBorders>
              <w:top w:val="nil"/>
              <w:left w:val="nil"/>
              <w:bottom w:val="single" w:sz="4" w:space="0" w:color="000000"/>
              <w:right w:val="single" w:sz="4" w:space="0" w:color="000000"/>
            </w:tcBorders>
          </w:tcPr>
          <w:p w14:paraId="60758C0A"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1"/>
              </w:rPr>
            </w:pPr>
            <w:r w:rsidRPr="00B50AC9">
              <w:rPr>
                <w:rFonts w:ascii="メイリオ" w:eastAsia="メイリオ" w:hAnsi="メイリオ"/>
                <w:color w:val="000000" w:themeColor="text1"/>
                <w:szCs w:val="21"/>
              </w:rPr>
              <w:t>300m　〃</w:t>
            </w:r>
          </w:p>
        </w:tc>
        <w:tc>
          <w:tcPr>
            <w:tcW w:w="3118" w:type="dxa"/>
            <w:tcBorders>
              <w:top w:val="nil"/>
              <w:left w:val="nil"/>
              <w:bottom w:val="single" w:sz="4" w:space="0" w:color="000000"/>
              <w:right w:val="single" w:sz="4" w:space="0" w:color="000000"/>
            </w:tcBorders>
          </w:tcPr>
          <w:p w14:paraId="188A497B"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1"/>
              </w:rPr>
            </w:pPr>
            <w:r w:rsidRPr="00B50AC9">
              <w:rPr>
                <w:rFonts w:ascii="メイリオ" w:eastAsia="メイリオ" w:hAnsi="メイリオ"/>
                <w:color w:val="000000" w:themeColor="text1"/>
                <w:szCs w:val="21"/>
              </w:rPr>
              <w:t>500m　〃</w:t>
            </w:r>
          </w:p>
        </w:tc>
        <w:tc>
          <w:tcPr>
            <w:tcW w:w="3260" w:type="dxa"/>
            <w:tcBorders>
              <w:top w:val="nil"/>
              <w:left w:val="nil"/>
              <w:bottom w:val="single" w:sz="4" w:space="0" w:color="000000"/>
              <w:right w:val="single" w:sz="4" w:space="0" w:color="000000"/>
            </w:tcBorders>
          </w:tcPr>
          <w:p w14:paraId="0C31B21A"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1"/>
              </w:rPr>
            </w:pPr>
            <w:r w:rsidRPr="00B50AC9">
              <w:rPr>
                <w:rFonts w:ascii="メイリオ" w:eastAsia="メイリオ" w:hAnsi="メイリオ"/>
                <w:color w:val="000000" w:themeColor="text1"/>
                <w:szCs w:val="21"/>
              </w:rPr>
              <w:t>300m　〃</w:t>
            </w:r>
          </w:p>
        </w:tc>
        <w:tc>
          <w:tcPr>
            <w:tcW w:w="6237" w:type="dxa"/>
            <w:tcBorders>
              <w:top w:val="nil"/>
              <w:left w:val="nil"/>
              <w:bottom w:val="single" w:sz="4" w:space="0" w:color="000000"/>
              <w:right w:val="single" w:sz="4" w:space="0" w:color="000000"/>
            </w:tcBorders>
          </w:tcPr>
          <w:p w14:paraId="698A4EAF" w14:textId="77777777" w:rsidR="00CD4289" w:rsidRPr="00B50AC9" w:rsidRDefault="00CD4289" w:rsidP="00B33C0D">
            <w:pPr>
              <w:pStyle w:val="aa"/>
              <w:wordWrap/>
              <w:ind w:leftChars="50" w:left="105" w:rightChars="50" w:right="105"/>
              <w:rPr>
                <w:rFonts w:ascii="メイリオ" w:eastAsia="メイリオ" w:hAnsi="メイリオ"/>
                <w:color w:val="000000" w:themeColor="text1"/>
                <w:spacing w:val="0"/>
                <w:szCs w:val="21"/>
              </w:rPr>
            </w:pPr>
            <w:r w:rsidRPr="00B50AC9">
              <w:rPr>
                <w:rFonts w:ascii="メイリオ" w:eastAsia="メイリオ" w:hAnsi="メイリオ"/>
                <w:color w:val="000000" w:themeColor="text1"/>
                <w:szCs w:val="21"/>
              </w:rPr>
              <w:t>500m　〃</w:t>
            </w:r>
          </w:p>
        </w:tc>
      </w:tr>
      <w:bookmarkEnd w:id="0"/>
    </w:tbl>
    <w:p w14:paraId="73719C84" w14:textId="77777777" w:rsidR="00CD4289" w:rsidRPr="00B50AC9" w:rsidRDefault="00CD4289" w:rsidP="00CD4289">
      <w:pPr>
        <w:rPr>
          <w:color w:val="000000" w:themeColor="text1"/>
        </w:rPr>
      </w:pPr>
    </w:p>
    <w:p w14:paraId="00B52F78" w14:textId="4BD5F319" w:rsidR="00CD4289" w:rsidRPr="00B50AC9" w:rsidRDefault="00CD4289" w:rsidP="00CD4289">
      <w:pPr>
        <w:pStyle w:val="a4"/>
        <w:jc w:val="center"/>
        <w:rPr>
          <w:rFonts w:ascii="メイリオ" w:eastAsia="メイリオ" w:hAnsi="メイリオ"/>
          <w:color w:val="000000" w:themeColor="text1"/>
          <w:sz w:val="44"/>
        </w:rPr>
      </w:pPr>
      <w:r w:rsidRPr="00B50AC9">
        <w:rPr>
          <w:rFonts w:ascii="メイリオ" w:eastAsia="メイリオ" w:hAnsi="メイリオ" w:hint="eastAsia"/>
          <w:color w:val="000000" w:themeColor="text1"/>
          <w:sz w:val="44"/>
        </w:rPr>
        <w:lastRenderedPageBreak/>
        <w:t>【</w:t>
      </w:r>
      <w:r w:rsidR="0057455A" w:rsidRPr="00B50AC9">
        <w:rPr>
          <w:rFonts w:ascii="メイリオ" w:eastAsia="メイリオ" w:hAnsi="メイリオ" w:hint="eastAsia"/>
          <w:color w:val="000000" w:themeColor="text1"/>
          <w:sz w:val="44"/>
        </w:rPr>
        <w:t>旅客定員</w:t>
      </w:r>
      <w:r w:rsidR="0057455A" w:rsidRPr="00B50AC9">
        <w:rPr>
          <w:rFonts w:ascii="メイリオ" w:eastAsia="メイリオ" w:hAnsi="メイリオ"/>
          <w:color w:val="000000" w:themeColor="text1"/>
          <w:sz w:val="44"/>
        </w:rPr>
        <w:t>12名以下の小型船舶</w:t>
      </w:r>
      <w:r w:rsidRPr="00B50AC9">
        <w:rPr>
          <w:rFonts w:ascii="メイリオ" w:eastAsia="メイリオ" w:hAnsi="メイリオ" w:hint="eastAsia"/>
          <w:color w:val="000000" w:themeColor="text1"/>
          <w:sz w:val="44"/>
        </w:rPr>
        <w:t>事業者用】作業基準　作成要領（チェックマニュアル）</w:t>
      </w:r>
    </w:p>
    <w:tbl>
      <w:tblPr>
        <w:tblStyle w:val="a9"/>
        <w:tblW w:w="5000" w:type="pct"/>
        <w:tblLayout w:type="fixed"/>
        <w:tblLook w:val="04A0" w:firstRow="1" w:lastRow="0" w:firstColumn="1" w:lastColumn="0" w:noHBand="0" w:noVBand="1"/>
      </w:tblPr>
      <w:tblGrid>
        <w:gridCol w:w="11759"/>
        <w:gridCol w:w="709"/>
        <w:gridCol w:w="8494"/>
      </w:tblGrid>
      <w:tr w:rsidR="00AE7125" w:rsidRPr="00AE7125" w14:paraId="19CAAEEB" w14:textId="77777777" w:rsidTr="00B33C0D">
        <w:tc>
          <w:tcPr>
            <w:tcW w:w="2805" w:type="pct"/>
            <w:shd w:val="clear" w:color="auto" w:fill="auto"/>
          </w:tcPr>
          <w:p w14:paraId="6329C8FB" w14:textId="77777777" w:rsidR="00CD4289" w:rsidRPr="00B50AC9" w:rsidRDefault="00CD4289" w:rsidP="00B33C0D">
            <w:pPr>
              <w:spacing w:line="320" w:lineRule="exact"/>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作業基準（ひな形）</w:t>
            </w:r>
          </w:p>
        </w:tc>
        <w:tc>
          <w:tcPr>
            <w:tcW w:w="169" w:type="pct"/>
          </w:tcPr>
          <w:p w14:paraId="55103FB1" w14:textId="77777777" w:rsidR="00CD4289" w:rsidRPr="00B50AC9" w:rsidRDefault="00CD4289" w:rsidP="00B33C0D">
            <w:pPr>
              <w:spacing w:line="320" w:lineRule="exact"/>
              <w:jc w:val="center"/>
              <w:rPr>
                <w:rFonts w:ascii="メイリオ" w:eastAsia="メイリオ" w:hAnsi="メイリオ"/>
                <w:noProof/>
                <w:color w:val="000000" w:themeColor="text1"/>
                <w:sz w:val="24"/>
                <w:szCs w:val="24"/>
              </w:rPr>
            </w:pPr>
            <w:r w:rsidRPr="00B50AC9">
              <w:rPr>
                <w:rFonts w:ascii="メイリオ" w:eastAsia="メイリオ" w:hAnsi="メイリオ" w:hint="eastAsia"/>
                <w:noProof/>
                <w:color w:val="000000" w:themeColor="text1"/>
                <w:sz w:val="24"/>
                <w:szCs w:val="24"/>
              </w:rPr>
              <w:t>確認</w:t>
            </w:r>
          </w:p>
        </w:tc>
        <w:tc>
          <w:tcPr>
            <w:tcW w:w="2026" w:type="pct"/>
            <w:shd w:val="clear" w:color="auto" w:fill="auto"/>
          </w:tcPr>
          <w:p w14:paraId="6B684277" w14:textId="77777777" w:rsidR="00CD4289" w:rsidRPr="00B50AC9" w:rsidRDefault="00CD4289" w:rsidP="00B33C0D">
            <w:pPr>
              <w:spacing w:line="320" w:lineRule="exact"/>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作成要領</w:t>
            </w:r>
          </w:p>
        </w:tc>
      </w:tr>
      <w:tr w:rsidR="00AE7125" w:rsidRPr="00AE7125" w14:paraId="69D9B328" w14:textId="77777777" w:rsidTr="00B33C0D">
        <w:tc>
          <w:tcPr>
            <w:tcW w:w="2805" w:type="pct"/>
            <w:tcBorders>
              <w:bottom w:val="single" w:sz="4" w:space="0" w:color="auto"/>
            </w:tcBorders>
            <w:shd w:val="clear" w:color="auto" w:fill="auto"/>
          </w:tcPr>
          <w:p w14:paraId="3E9A1C81" w14:textId="77777777" w:rsidR="0037391C" w:rsidRPr="00B50AC9" w:rsidRDefault="0037391C" w:rsidP="0037391C">
            <w:pPr>
              <w:pStyle w:val="aa"/>
              <w:wordWrap/>
              <w:jc w:val="right"/>
              <w:rPr>
                <w:rFonts w:asciiTheme="majorEastAsia" w:eastAsiaTheme="majorEastAsia" w:hAnsiTheme="majorEastAsia"/>
                <w:b/>
                <w:color w:val="000000" w:themeColor="text1"/>
                <w:sz w:val="28"/>
                <w:szCs w:val="21"/>
              </w:rPr>
            </w:pPr>
            <w:r w:rsidRPr="00B50AC9">
              <w:rPr>
                <w:rFonts w:asciiTheme="majorEastAsia" w:eastAsiaTheme="majorEastAsia" w:hAnsiTheme="majorEastAsia" w:hint="eastAsia"/>
                <w:color w:val="000000" w:themeColor="text1"/>
                <w:spacing w:val="0"/>
                <w:sz w:val="21"/>
                <w:szCs w:val="21"/>
                <w:bdr w:val="single" w:sz="4" w:space="0" w:color="auto"/>
              </w:rPr>
              <w:t>旅客定員</w:t>
            </w:r>
            <w:r w:rsidRPr="00B50AC9">
              <w:rPr>
                <w:rFonts w:asciiTheme="majorEastAsia" w:eastAsiaTheme="majorEastAsia" w:hAnsiTheme="majorEastAsia"/>
                <w:color w:val="000000" w:themeColor="text1"/>
                <w:spacing w:val="0"/>
                <w:sz w:val="21"/>
                <w:szCs w:val="21"/>
                <w:bdr w:val="single" w:sz="4" w:space="0" w:color="auto"/>
              </w:rPr>
              <w:t>12名以下の小型船舶事業者用</w:t>
            </w:r>
          </w:p>
          <w:p w14:paraId="3944475F" w14:textId="77777777" w:rsidR="0037391C" w:rsidRPr="00B50AC9" w:rsidRDefault="0037391C" w:rsidP="0037391C">
            <w:pPr>
              <w:pStyle w:val="aa"/>
              <w:wordWrap/>
              <w:ind w:firstLineChars="389" w:firstLine="1101"/>
              <w:jc w:val="center"/>
              <w:rPr>
                <w:rFonts w:asciiTheme="majorEastAsia" w:eastAsiaTheme="majorEastAsia" w:hAnsiTheme="majorEastAsia"/>
                <w:b/>
                <w:color w:val="000000" w:themeColor="text1"/>
                <w:sz w:val="28"/>
                <w:szCs w:val="21"/>
              </w:rPr>
            </w:pPr>
          </w:p>
          <w:p w14:paraId="0B72DE6F" w14:textId="77777777" w:rsidR="0037391C" w:rsidRPr="00B50AC9" w:rsidRDefault="0037391C" w:rsidP="00D32F5D">
            <w:pPr>
              <w:pStyle w:val="aa"/>
              <w:wordWrap/>
              <w:spacing w:line="240" w:lineRule="auto"/>
              <w:ind w:firstLineChars="372" w:firstLine="1049"/>
              <w:jc w:val="center"/>
              <w:rPr>
                <w:rFonts w:ascii="メイリオ" w:eastAsia="メイリオ" w:hAnsi="メイリオ"/>
                <w:b/>
                <w:color w:val="000000" w:themeColor="text1"/>
                <w:spacing w:val="0"/>
                <w:sz w:val="28"/>
                <w:szCs w:val="21"/>
              </w:rPr>
            </w:pPr>
            <w:r w:rsidRPr="00B50AC9">
              <w:rPr>
                <w:rFonts w:ascii="メイリオ" w:eastAsia="メイリオ" w:hAnsi="メイリオ" w:hint="eastAsia"/>
                <w:b/>
                <w:color w:val="000000" w:themeColor="text1"/>
                <w:sz w:val="28"/>
                <w:szCs w:val="21"/>
              </w:rPr>
              <w:t>作　業　基　準　（ひな形）</w:t>
            </w:r>
          </w:p>
          <w:p w14:paraId="50CBF069" w14:textId="77777777" w:rsidR="0037391C" w:rsidRPr="00B50AC9" w:rsidRDefault="0037391C" w:rsidP="00D32F5D">
            <w:pPr>
              <w:pStyle w:val="aa"/>
              <w:wordWrap/>
              <w:spacing w:line="240" w:lineRule="auto"/>
              <w:jc w:val="center"/>
              <w:rPr>
                <w:rFonts w:ascii="メイリオ" w:eastAsia="メイリオ" w:hAnsi="メイリオ"/>
                <w:color w:val="000000" w:themeColor="text1"/>
                <w:sz w:val="21"/>
                <w:szCs w:val="21"/>
              </w:rPr>
            </w:pPr>
          </w:p>
          <w:p w14:paraId="3AD2CCCD" w14:textId="77777777" w:rsidR="0037391C" w:rsidRPr="00B50AC9" w:rsidRDefault="0037391C" w:rsidP="0037391C">
            <w:pPr>
              <w:pStyle w:val="aa"/>
              <w:wordWrap/>
              <w:jc w:val="center"/>
              <w:rPr>
                <w:rFonts w:ascii="メイリオ" w:eastAsia="メイリオ" w:hAnsi="メイリオ"/>
                <w:color w:val="000000" w:themeColor="text1"/>
                <w:spacing w:val="0"/>
                <w:szCs w:val="24"/>
                <w:lang w:eastAsia="zh-CN"/>
              </w:rPr>
            </w:pPr>
            <w:r w:rsidRPr="00B50AC9">
              <w:rPr>
                <w:rFonts w:ascii="メイリオ" w:eastAsia="メイリオ" w:hAnsi="メイリオ" w:hint="eastAsia"/>
                <w:color w:val="000000" w:themeColor="text1"/>
                <w:szCs w:val="24"/>
                <w:lang w:eastAsia="zh-CN"/>
              </w:rPr>
              <w:t>令和　年　月　日</w:t>
            </w:r>
          </w:p>
          <w:p w14:paraId="4407BA73" w14:textId="77777777" w:rsidR="0037391C" w:rsidRPr="00B50AC9" w:rsidRDefault="0037391C" w:rsidP="0037391C">
            <w:pPr>
              <w:pStyle w:val="aa"/>
              <w:wordWrap/>
              <w:jc w:val="center"/>
              <w:rPr>
                <w:rFonts w:ascii="メイリオ" w:eastAsia="メイリオ" w:hAnsi="メイリオ"/>
                <w:color w:val="000000" w:themeColor="text1"/>
                <w:spacing w:val="0"/>
                <w:szCs w:val="24"/>
                <w:lang w:eastAsia="zh-CN"/>
              </w:rPr>
            </w:pPr>
            <w:r w:rsidRPr="00B50AC9">
              <w:rPr>
                <w:rFonts w:ascii="メイリオ" w:eastAsia="メイリオ" w:hAnsi="メイリオ" w:hint="eastAsia"/>
                <w:color w:val="000000" w:themeColor="text1"/>
                <w:szCs w:val="24"/>
                <w:lang w:eastAsia="zh-CN"/>
              </w:rPr>
              <w:t>○○○○株式会社</w:t>
            </w:r>
          </w:p>
          <w:p w14:paraId="7788AFC8" w14:textId="77777777" w:rsidR="0037391C" w:rsidRPr="00B50AC9" w:rsidRDefault="0037391C" w:rsidP="0037391C">
            <w:pPr>
              <w:pStyle w:val="aa"/>
              <w:wordWrap/>
              <w:rPr>
                <w:rFonts w:ascii="メイリオ" w:eastAsia="メイリオ" w:hAnsi="メイリオ"/>
                <w:color w:val="000000" w:themeColor="text1"/>
                <w:spacing w:val="0"/>
                <w:szCs w:val="24"/>
                <w:lang w:eastAsia="zh-CN"/>
              </w:rPr>
            </w:pPr>
          </w:p>
          <w:p w14:paraId="51CC7BF9" w14:textId="77777777" w:rsidR="0037391C" w:rsidRPr="00B50AC9" w:rsidRDefault="0037391C" w:rsidP="0037391C">
            <w:pPr>
              <w:pStyle w:val="aa"/>
              <w:wordWrap/>
              <w:rPr>
                <w:rFonts w:ascii="メイリオ" w:eastAsia="メイリオ" w:hAnsi="メイリオ"/>
                <w:color w:val="000000" w:themeColor="text1"/>
                <w:spacing w:val="0"/>
                <w:szCs w:val="24"/>
                <w:lang w:eastAsia="zh-CN"/>
              </w:rPr>
            </w:pPr>
          </w:p>
          <w:p w14:paraId="2CBCE416" w14:textId="77777777" w:rsidR="0037391C" w:rsidRPr="00B50AC9" w:rsidRDefault="0037391C" w:rsidP="0037391C">
            <w:pPr>
              <w:pStyle w:val="aa"/>
              <w:wordWrap/>
              <w:rPr>
                <w:rFonts w:ascii="メイリオ" w:eastAsia="メイリオ" w:hAnsi="メイリオ"/>
                <w:color w:val="000000" w:themeColor="text1"/>
                <w:spacing w:val="0"/>
                <w:szCs w:val="24"/>
                <w:lang w:eastAsia="zh-CN"/>
              </w:rPr>
            </w:pPr>
          </w:p>
          <w:p w14:paraId="6586F7A8" w14:textId="77777777" w:rsidR="0037391C" w:rsidRPr="00B50AC9" w:rsidRDefault="0037391C" w:rsidP="0037391C">
            <w:pPr>
              <w:pStyle w:val="aa"/>
              <w:wordWrap/>
              <w:ind w:leftChars="-2" w:left="-4" w:firstLine="1"/>
              <w:jc w:val="center"/>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目　　　　次</w:t>
            </w:r>
          </w:p>
          <w:p w14:paraId="05D7D5CE" w14:textId="77777777" w:rsidR="0037391C" w:rsidRPr="00B50AC9" w:rsidRDefault="0037391C" w:rsidP="0037391C">
            <w:pPr>
              <w:pStyle w:val="aa"/>
              <w:wordWrap/>
              <w:ind w:left="816"/>
              <w:rPr>
                <w:rFonts w:ascii="メイリオ" w:eastAsia="メイリオ" w:hAnsi="メイリオ"/>
                <w:color w:val="000000" w:themeColor="text1"/>
                <w:spacing w:val="0"/>
                <w:szCs w:val="24"/>
                <w:lang w:eastAsia="zh-TW"/>
              </w:rPr>
            </w:pPr>
          </w:p>
          <w:p w14:paraId="4431F748" w14:textId="77777777" w:rsidR="0037391C" w:rsidRPr="00B50AC9" w:rsidRDefault="0037391C" w:rsidP="0037391C">
            <w:pPr>
              <w:pStyle w:val="aa"/>
              <w:wordWrap/>
              <w:ind w:left="816"/>
              <w:rPr>
                <w:rFonts w:ascii="メイリオ" w:eastAsia="メイリオ" w:hAnsi="メイリオ"/>
                <w:color w:val="000000" w:themeColor="text1"/>
                <w:spacing w:val="0"/>
                <w:szCs w:val="24"/>
                <w:lang w:eastAsia="zh-TW"/>
              </w:rPr>
            </w:pPr>
          </w:p>
          <w:p w14:paraId="4BE86EE1" w14:textId="77777777" w:rsidR="0037391C" w:rsidRPr="00B50AC9" w:rsidRDefault="0037391C" w:rsidP="0037391C">
            <w:pPr>
              <w:pStyle w:val="aa"/>
              <w:wordWrap/>
              <w:ind w:left="816"/>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第１章　総則</w:t>
            </w:r>
          </w:p>
          <w:p w14:paraId="2EF292E5" w14:textId="77777777" w:rsidR="0037391C" w:rsidRPr="00B50AC9" w:rsidRDefault="0037391C" w:rsidP="0037391C">
            <w:pPr>
              <w:pStyle w:val="aa"/>
              <w:wordWrap/>
              <w:ind w:left="816"/>
              <w:rPr>
                <w:rFonts w:ascii="メイリオ" w:eastAsia="メイリオ" w:hAnsi="メイリオ"/>
                <w:color w:val="000000" w:themeColor="text1"/>
                <w:szCs w:val="24"/>
                <w:lang w:eastAsia="zh-TW"/>
              </w:rPr>
            </w:pPr>
            <w:r w:rsidRPr="00B50AC9">
              <w:rPr>
                <w:rFonts w:ascii="メイリオ" w:eastAsia="メイリオ" w:hAnsi="メイリオ" w:hint="eastAsia"/>
                <w:color w:val="000000" w:themeColor="text1"/>
                <w:szCs w:val="24"/>
                <w:lang w:eastAsia="zh-TW"/>
              </w:rPr>
              <w:t>第２章　作業体制</w:t>
            </w:r>
          </w:p>
          <w:p w14:paraId="2AFA16E9" w14:textId="77777777" w:rsidR="0037391C" w:rsidRPr="00B50AC9" w:rsidRDefault="0037391C" w:rsidP="0037391C">
            <w:pPr>
              <w:pStyle w:val="aa"/>
              <w:wordWrap/>
              <w:ind w:left="816"/>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第３章　乗下船作業</w:t>
            </w:r>
          </w:p>
          <w:p w14:paraId="574DB991" w14:textId="77777777" w:rsidR="0037391C" w:rsidRPr="00B50AC9" w:rsidRDefault="0037391C" w:rsidP="0037391C">
            <w:pPr>
              <w:pStyle w:val="aa"/>
              <w:wordWrap/>
              <w:ind w:left="816"/>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第４章　危険物等の取扱い</w:t>
            </w:r>
          </w:p>
          <w:p w14:paraId="120810A6" w14:textId="77777777" w:rsidR="00CD4289" w:rsidRPr="00B50AC9" w:rsidRDefault="00CD4289" w:rsidP="007277EC">
            <w:pPr>
              <w:pStyle w:val="aa"/>
              <w:wordWrap/>
              <w:spacing w:line="320" w:lineRule="exact"/>
              <w:rPr>
                <w:rFonts w:ascii="メイリオ" w:eastAsia="メイリオ" w:hAnsi="メイリオ"/>
                <w:color w:val="000000" w:themeColor="text1"/>
                <w:spacing w:val="0"/>
                <w:szCs w:val="24"/>
              </w:rPr>
            </w:pPr>
          </w:p>
        </w:tc>
        <w:tc>
          <w:tcPr>
            <w:tcW w:w="169" w:type="pct"/>
          </w:tcPr>
          <w:p w14:paraId="5A736760" w14:textId="77777777" w:rsidR="00CD4289" w:rsidRPr="00B50AC9" w:rsidRDefault="00CD4289" w:rsidP="00B33C0D">
            <w:pPr>
              <w:pStyle w:val="aa"/>
              <w:wordWrap/>
              <w:spacing w:line="320" w:lineRule="exact"/>
              <w:rPr>
                <w:rFonts w:ascii="メイリオ" w:eastAsia="メイリオ" w:hAnsi="メイリオ"/>
                <w:color w:val="000000" w:themeColor="text1"/>
                <w:spacing w:val="0"/>
                <w:szCs w:val="24"/>
                <w:bdr w:val="single" w:sz="4" w:space="0" w:color="auto"/>
              </w:rPr>
            </w:pPr>
          </w:p>
        </w:tc>
        <w:tc>
          <w:tcPr>
            <w:tcW w:w="2026" w:type="pct"/>
            <w:shd w:val="clear" w:color="auto" w:fill="auto"/>
          </w:tcPr>
          <w:p w14:paraId="1851BB20" w14:textId="77777777" w:rsidR="00CD4289" w:rsidRPr="00B50AC9"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128467A9" w14:textId="77777777" w:rsidR="00CD4289" w:rsidRPr="00B50AC9"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7C89783C" w14:textId="77777777" w:rsidR="00CD4289" w:rsidRPr="00B50AC9"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40D69EB1" w14:textId="77777777" w:rsidR="00CD4289" w:rsidRPr="00B50AC9"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0492C0C0" w14:textId="77777777" w:rsidR="00CD4289" w:rsidRPr="00B50AC9"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0CF92E11" w14:textId="77777777" w:rsidR="00CD4289" w:rsidRPr="00B50AC9"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4E68EB03" w14:textId="77777777" w:rsidR="00CD4289" w:rsidRPr="00B50AC9"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2A0CABB5" w14:textId="77777777" w:rsidR="00CD4289" w:rsidRPr="00B50AC9"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4323FB85" w14:textId="77777777" w:rsidR="00CD4289" w:rsidRPr="00B50AC9"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56750311" w14:textId="77777777" w:rsidR="00CD4289" w:rsidRPr="00B50AC9"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620396A3" w14:textId="77777777" w:rsidR="00CD4289" w:rsidRPr="00B50AC9"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3EB6E7E5" w14:textId="77777777" w:rsidR="00CD4289" w:rsidRPr="00B50AC9"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09EB1FA0" w14:textId="77777777" w:rsidR="00CD4289" w:rsidRPr="00B50AC9"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1C28F207" w14:textId="77777777" w:rsidR="00CD4289" w:rsidRPr="00B50AC9" w:rsidRDefault="00CD4289" w:rsidP="00B33C0D">
            <w:pPr>
              <w:pStyle w:val="aa"/>
              <w:wordWrap/>
              <w:spacing w:line="320" w:lineRule="exact"/>
              <w:ind w:left="455" w:hangingChars="188" w:hanging="455"/>
              <w:jc w:val="left"/>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(注)　業務の一部（綱取作業、旅客の誘導作業、自動車の積込み及び陸揚げ等の陸上作業等）を委託している場合は、委託業務に係る運航の管理に関する業務も安全管理規程中に明記すること。</w:t>
            </w:r>
          </w:p>
        </w:tc>
      </w:tr>
      <w:tr w:rsidR="00AE7125" w:rsidRPr="00AE7125" w14:paraId="50B6DE5D" w14:textId="77777777" w:rsidTr="00B33C0D">
        <w:trPr>
          <w:trHeight w:val="841"/>
        </w:trPr>
        <w:tc>
          <w:tcPr>
            <w:tcW w:w="2805" w:type="pct"/>
            <w:tcBorders>
              <w:bottom w:val="single" w:sz="4" w:space="0" w:color="auto"/>
            </w:tcBorders>
            <w:shd w:val="clear" w:color="auto" w:fill="auto"/>
          </w:tcPr>
          <w:p w14:paraId="5BA994B3" w14:textId="77777777" w:rsidR="0037391C" w:rsidRPr="00B50AC9" w:rsidRDefault="0037391C" w:rsidP="0037391C">
            <w:pPr>
              <w:pStyle w:val="aa"/>
              <w:wordWrap/>
              <w:ind w:firstLineChars="500" w:firstLine="121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第１章　　総則</w:t>
            </w:r>
          </w:p>
          <w:p w14:paraId="13BA86F9" w14:textId="77777777" w:rsidR="0037391C" w:rsidRPr="00B50AC9" w:rsidRDefault="0037391C" w:rsidP="0037391C">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（目的）</w:t>
            </w:r>
          </w:p>
          <w:p w14:paraId="12D157D3" w14:textId="77777777" w:rsidR="00E6323D" w:rsidRPr="00B50AC9" w:rsidRDefault="0037391C" w:rsidP="0037391C">
            <w:pPr>
              <w:pStyle w:val="aa"/>
              <w:wordWrap/>
              <w:spacing w:line="320" w:lineRule="exact"/>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第１条　この基準は、安全管理規程に基づき、○○航路の作業に関する基準を明確にし、もって輸送に関連する作業の安全を確保することを目的とする。</w:t>
            </w:r>
          </w:p>
          <w:p w14:paraId="09DBEA39" w14:textId="75D8C02B" w:rsidR="0037391C" w:rsidRPr="00B50AC9" w:rsidRDefault="0037391C" w:rsidP="0037391C">
            <w:pPr>
              <w:pStyle w:val="aa"/>
              <w:wordWrap/>
              <w:spacing w:line="320" w:lineRule="exact"/>
              <w:rPr>
                <w:rFonts w:ascii="メイリオ" w:eastAsia="メイリオ" w:hAnsi="メイリオ"/>
                <w:color w:val="000000" w:themeColor="text1"/>
                <w:szCs w:val="24"/>
              </w:rPr>
            </w:pPr>
          </w:p>
        </w:tc>
        <w:tc>
          <w:tcPr>
            <w:tcW w:w="169" w:type="pct"/>
            <w:tcBorders>
              <w:bottom w:val="single" w:sz="4" w:space="0" w:color="auto"/>
            </w:tcBorders>
            <w:vAlign w:val="center"/>
          </w:tcPr>
          <w:p w14:paraId="54B54594" w14:textId="77777777" w:rsidR="00CD4289" w:rsidRPr="00B50AC9" w:rsidRDefault="00CD4289" w:rsidP="00B33C0D">
            <w:pPr>
              <w:spacing w:line="320" w:lineRule="exact"/>
              <w:jc w:val="center"/>
              <w:rPr>
                <w:color w:val="000000" w:themeColor="text1"/>
                <w:sz w:val="24"/>
                <w:szCs w:val="24"/>
              </w:rPr>
            </w:pPr>
            <w:r w:rsidRPr="00B50AC9">
              <w:rPr>
                <w:rFonts w:hint="eastAsia"/>
                <w:color w:val="000000" w:themeColor="text1"/>
                <w:sz w:val="24"/>
                <w:szCs w:val="24"/>
              </w:rPr>
              <w:t>□</w:t>
            </w:r>
          </w:p>
        </w:tc>
        <w:tc>
          <w:tcPr>
            <w:tcW w:w="2026" w:type="pct"/>
            <w:tcBorders>
              <w:bottom w:val="single" w:sz="4" w:space="0" w:color="auto"/>
            </w:tcBorders>
            <w:shd w:val="clear" w:color="auto" w:fill="auto"/>
          </w:tcPr>
          <w:p w14:paraId="493B2A6E" w14:textId="77777777" w:rsidR="00CD4289" w:rsidRPr="00B50AC9" w:rsidRDefault="00CD4289" w:rsidP="00B33C0D">
            <w:pPr>
              <w:spacing w:line="320" w:lineRule="exact"/>
              <w:rPr>
                <w:rFonts w:ascii="メイリオ" w:eastAsia="メイリオ" w:hAnsi="メイリオ"/>
                <w:color w:val="000000" w:themeColor="text1"/>
                <w:sz w:val="24"/>
                <w:szCs w:val="24"/>
              </w:rPr>
            </w:pPr>
          </w:p>
          <w:p w14:paraId="7DD7892F" w14:textId="77777777" w:rsidR="00CD4289" w:rsidRPr="00B50AC9" w:rsidRDefault="00CD4289" w:rsidP="00B33C0D">
            <w:pPr>
              <w:spacing w:line="320" w:lineRule="exact"/>
              <w:ind w:firstLineChars="100" w:firstLine="240"/>
              <w:rPr>
                <w:rFonts w:ascii="メイリオ" w:eastAsia="メイリオ" w:hAnsi="メイリオ"/>
                <w:color w:val="000000" w:themeColor="text1"/>
                <w:sz w:val="24"/>
                <w:szCs w:val="24"/>
              </w:rPr>
            </w:pPr>
          </w:p>
        </w:tc>
      </w:tr>
      <w:tr w:rsidR="00AE7125" w:rsidRPr="00AE7125" w14:paraId="07552455" w14:textId="77777777" w:rsidTr="00CD4289">
        <w:trPr>
          <w:trHeight w:val="1539"/>
        </w:trPr>
        <w:tc>
          <w:tcPr>
            <w:tcW w:w="2805" w:type="pct"/>
            <w:tcBorders>
              <w:top w:val="single" w:sz="4" w:space="0" w:color="auto"/>
              <w:bottom w:val="single" w:sz="4" w:space="0" w:color="auto"/>
            </w:tcBorders>
            <w:shd w:val="clear" w:color="auto" w:fill="auto"/>
          </w:tcPr>
          <w:p w14:paraId="329A2DA0" w14:textId="77777777" w:rsidR="0037391C" w:rsidRPr="00B50AC9" w:rsidRDefault="0037391C" w:rsidP="0037391C">
            <w:pPr>
              <w:pStyle w:val="aa"/>
              <w:wordWrap/>
              <w:ind w:firstLineChars="500" w:firstLine="1210"/>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第２章　　作業体制</w:t>
            </w:r>
          </w:p>
          <w:p w14:paraId="5FD52FE2" w14:textId="77777777" w:rsidR="0037391C" w:rsidRPr="00B50AC9" w:rsidRDefault="0037391C" w:rsidP="0037391C">
            <w:pPr>
              <w:pStyle w:val="aa"/>
              <w:ind w:firstLineChars="100" w:firstLine="242"/>
              <w:rPr>
                <w:rFonts w:ascii="メイリオ" w:eastAsia="メイリオ" w:hAnsi="メイリオ"/>
                <w:color w:val="000000" w:themeColor="text1"/>
                <w:szCs w:val="24"/>
                <w:lang w:eastAsia="zh-TW"/>
              </w:rPr>
            </w:pPr>
            <w:r w:rsidRPr="00B50AC9">
              <w:rPr>
                <w:rFonts w:ascii="メイリオ" w:eastAsia="メイリオ" w:hAnsi="メイリオ" w:hint="eastAsia"/>
                <w:color w:val="000000" w:themeColor="text1"/>
                <w:szCs w:val="24"/>
                <w:lang w:eastAsia="zh-TW"/>
              </w:rPr>
              <w:t>（作業体制）</w:t>
            </w:r>
          </w:p>
          <w:p w14:paraId="109AEC5D" w14:textId="0AFB8814" w:rsidR="0037391C" w:rsidRPr="00B50AC9" w:rsidRDefault="0037391C" w:rsidP="0037391C">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第２条　運航管理者</w:t>
            </w:r>
            <w:r w:rsidR="00C66A91" w:rsidRPr="00B50AC9">
              <w:rPr>
                <w:rFonts w:ascii="メイリオ" w:eastAsia="メイリオ" w:hAnsi="メイリオ" w:hint="eastAsia"/>
                <w:color w:val="000000" w:themeColor="text1"/>
                <w:szCs w:val="24"/>
              </w:rPr>
              <w:t>又は運航管理員</w:t>
            </w:r>
            <w:r w:rsidRPr="00B50AC9">
              <w:rPr>
                <w:rFonts w:ascii="メイリオ" w:eastAsia="メイリオ" w:hAnsi="メイリオ" w:hint="eastAsia"/>
                <w:color w:val="000000" w:themeColor="text1"/>
                <w:szCs w:val="24"/>
              </w:rPr>
              <w:t>は、陸上作業員を指揮して陸上において、乗船待機中の旅客の整理、乗下船する旅客の誘導、船舶の離着岸時の綱取り及び綱放し、タラップ等の旅客乗降用設備の付け離し操作等の作業を実施する。</w:t>
            </w:r>
          </w:p>
          <w:p w14:paraId="226A578C" w14:textId="77777777" w:rsidR="0037391C" w:rsidRPr="00B50AC9" w:rsidRDefault="0037391C" w:rsidP="0037391C">
            <w:pPr>
              <w:pStyle w:val="aa"/>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船長は、船内作業員を指揮して、船舶上における乗下船する旅客の誘導、離着岸時における諸作業を実施する。</w:t>
            </w:r>
          </w:p>
          <w:p w14:paraId="310C6AAA" w14:textId="77777777" w:rsidR="002A424F" w:rsidRPr="00B50AC9" w:rsidRDefault="002A424F" w:rsidP="002A424F">
            <w:pPr>
              <w:pStyle w:val="aa"/>
              <w:wordWrap/>
              <w:rPr>
                <w:rFonts w:ascii="メイリオ" w:eastAsia="メイリオ" w:hAnsi="メイリオ"/>
                <w:color w:val="000000" w:themeColor="text1"/>
                <w:szCs w:val="24"/>
              </w:rPr>
            </w:pPr>
          </w:p>
          <w:p w14:paraId="3573903D" w14:textId="36ADA7E0" w:rsidR="00CD4289" w:rsidRPr="00B50AC9" w:rsidRDefault="00CD4289" w:rsidP="007277EC">
            <w:pPr>
              <w:pStyle w:val="aa"/>
              <w:wordWrap/>
              <w:spacing w:line="320" w:lineRule="exact"/>
              <w:ind w:left="172" w:hangingChars="71" w:hanging="172"/>
              <w:rPr>
                <w:rFonts w:ascii="メイリオ" w:eastAsia="メイリオ" w:hAnsi="メイリオ"/>
                <w:color w:val="000000" w:themeColor="text1"/>
                <w:szCs w:val="24"/>
              </w:rPr>
            </w:pPr>
          </w:p>
        </w:tc>
        <w:tc>
          <w:tcPr>
            <w:tcW w:w="169" w:type="pct"/>
            <w:tcBorders>
              <w:top w:val="single" w:sz="4" w:space="0" w:color="auto"/>
              <w:bottom w:val="single" w:sz="4" w:space="0" w:color="auto"/>
            </w:tcBorders>
            <w:shd w:val="clear" w:color="auto" w:fill="auto"/>
            <w:vAlign w:val="center"/>
          </w:tcPr>
          <w:p w14:paraId="2D7155DE" w14:textId="77777777" w:rsidR="00CD4289" w:rsidRPr="00B50AC9" w:rsidRDefault="00CD4289" w:rsidP="00B33C0D">
            <w:pPr>
              <w:pStyle w:val="aa"/>
              <w:ind w:firstLineChars="200" w:firstLine="564"/>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05665DE3" w14:textId="77777777" w:rsidR="00CD4289" w:rsidRPr="00B50AC9" w:rsidRDefault="00CD4289" w:rsidP="00B33C0D">
            <w:pPr>
              <w:pStyle w:val="aa"/>
              <w:ind w:left="181" w:hangingChars="75" w:hanging="181"/>
              <w:rPr>
                <w:rFonts w:ascii="メイリオ" w:eastAsia="メイリオ" w:hAnsi="メイリオ"/>
                <w:color w:val="000000" w:themeColor="text1"/>
                <w:szCs w:val="24"/>
              </w:rPr>
            </w:pPr>
          </w:p>
          <w:p w14:paraId="1E17DCB9" w14:textId="77777777" w:rsidR="00043A93" w:rsidRPr="00B50AC9" w:rsidRDefault="00043A93" w:rsidP="00043A93">
            <w:pPr>
              <w:pStyle w:val="aa"/>
              <w:wordWrap/>
              <w:spacing w:line="320" w:lineRule="exact"/>
              <w:ind w:left="181" w:hangingChars="75" w:hanging="181"/>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第２条関係</w:t>
            </w:r>
          </w:p>
          <w:p w14:paraId="147B75AF" w14:textId="4F4439B5" w:rsidR="00043A93" w:rsidRPr="00B50AC9" w:rsidRDefault="00043A93" w:rsidP="00043A93">
            <w:pPr>
              <w:pStyle w:val="aa"/>
              <w:wordWrap/>
              <w:spacing w:line="320" w:lineRule="exact"/>
              <w:ind w:left="181" w:hangingChars="75" w:hanging="181"/>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１</w:t>
            </w:r>
            <w:r w:rsidR="003C730D"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運航管理</w:t>
            </w:r>
            <w:r w:rsidR="000913BC" w:rsidRPr="00B50AC9">
              <w:rPr>
                <w:rFonts w:ascii="メイリオ" w:eastAsia="メイリオ" w:hAnsi="メイリオ" w:hint="eastAsia"/>
                <w:color w:val="000000" w:themeColor="text1"/>
                <w:szCs w:val="24"/>
              </w:rPr>
              <w:t>員</w:t>
            </w:r>
            <w:r w:rsidRPr="00B50AC9">
              <w:rPr>
                <w:rFonts w:ascii="メイリオ" w:eastAsia="メイリオ" w:hAnsi="メイリオ" w:hint="eastAsia"/>
                <w:color w:val="000000" w:themeColor="text1"/>
                <w:szCs w:val="24"/>
              </w:rPr>
              <w:t>だけで陸上作業を実施している場合は第２条第１項中「運航管理者又は」及び「陸上作業員を指揮して」を削除する。</w:t>
            </w:r>
          </w:p>
          <w:p w14:paraId="5F5E7132" w14:textId="07DA9F30" w:rsidR="00043A93" w:rsidRPr="00B50AC9" w:rsidRDefault="00043A93" w:rsidP="00043A93">
            <w:pPr>
              <w:pStyle w:val="aa"/>
              <w:wordWrap/>
              <w:spacing w:line="320" w:lineRule="exact"/>
              <w:ind w:left="181" w:hangingChars="75" w:hanging="181"/>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w:t>
            </w:r>
            <w:r w:rsidR="003C730D" w:rsidRPr="00B50AC9">
              <w:rPr>
                <w:rFonts w:ascii="メイリオ" w:eastAsia="メイリオ" w:hAnsi="メイリオ" w:hint="eastAsia"/>
                <w:color w:val="000000" w:themeColor="text1"/>
                <w:szCs w:val="24"/>
              </w:rPr>
              <w:t>．</w:t>
            </w:r>
            <w:r w:rsidR="0028395F" w:rsidRPr="00B50AC9">
              <w:rPr>
                <w:rFonts w:ascii="メイリオ" w:eastAsia="メイリオ" w:hAnsi="メイリオ" w:hint="eastAsia"/>
                <w:color w:val="000000" w:themeColor="text1"/>
                <w:szCs w:val="24"/>
              </w:rPr>
              <w:t>船長及び船内作業員</w:t>
            </w:r>
            <w:r w:rsidRPr="00B50AC9">
              <w:rPr>
                <w:rFonts w:ascii="メイリオ" w:eastAsia="メイリオ" w:hAnsi="メイリオ" w:hint="eastAsia"/>
                <w:color w:val="000000" w:themeColor="text1"/>
                <w:szCs w:val="24"/>
              </w:rPr>
              <w:t>だけで離着岸等を行う場合は本条を次のように規定する。</w:t>
            </w:r>
          </w:p>
          <w:p w14:paraId="71E917E5" w14:textId="77777777" w:rsidR="00A40CAA" w:rsidRPr="00B50AC9" w:rsidRDefault="00043A93" w:rsidP="00043A93">
            <w:pPr>
              <w:pStyle w:val="aa"/>
              <w:ind w:left="181" w:hangingChars="75" w:hanging="181"/>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「第２条　船長は、船内作業員を指揮して、乗下船する旅客の誘導、離着岸時における諸作業を実施する。」</w:t>
            </w:r>
          </w:p>
          <w:p w14:paraId="30F728F0" w14:textId="77777777" w:rsidR="0038494F" w:rsidRPr="00B50AC9" w:rsidRDefault="0038494F" w:rsidP="00043A93">
            <w:pPr>
              <w:pStyle w:val="aa"/>
              <w:ind w:left="181" w:hangingChars="75" w:hanging="181"/>
              <w:rPr>
                <w:rFonts w:ascii="メイリオ" w:eastAsia="メイリオ" w:hAnsi="メイリオ"/>
                <w:color w:val="000000" w:themeColor="text1"/>
                <w:szCs w:val="24"/>
              </w:rPr>
            </w:pPr>
          </w:p>
          <w:p w14:paraId="1CB1BFD2" w14:textId="77777777" w:rsidR="0095592C" w:rsidRPr="00B50AC9" w:rsidRDefault="0095592C" w:rsidP="00043A93">
            <w:pPr>
              <w:pStyle w:val="aa"/>
              <w:ind w:left="181" w:hangingChars="75" w:hanging="181"/>
              <w:rPr>
                <w:rFonts w:ascii="メイリオ" w:eastAsia="メイリオ" w:hAnsi="メイリオ"/>
                <w:color w:val="000000" w:themeColor="text1"/>
                <w:szCs w:val="24"/>
              </w:rPr>
            </w:pPr>
          </w:p>
          <w:p w14:paraId="41643603" w14:textId="77777777" w:rsidR="0028395F" w:rsidRPr="00B50AC9" w:rsidRDefault="0028395F" w:rsidP="00043A93">
            <w:pPr>
              <w:pStyle w:val="aa"/>
              <w:ind w:left="181" w:hangingChars="75" w:hanging="181"/>
              <w:rPr>
                <w:rFonts w:ascii="メイリオ" w:eastAsia="メイリオ" w:hAnsi="メイリオ"/>
                <w:color w:val="000000" w:themeColor="text1"/>
                <w:szCs w:val="24"/>
              </w:rPr>
            </w:pPr>
          </w:p>
          <w:p w14:paraId="74A32553" w14:textId="6A71A1FE" w:rsidR="002D1A15" w:rsidRPr="00B50AC9" w:rsidRDefault="000913BC" w:rsidP="000D0D1B">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38494F" w:rsidRPr="00B50AC9">
              <w:rPr>
                <w:rFonts w:ascii="メイリオ" w:eastAsia="メイリオ" w:hAnsi="メイリオ" w:cs="ＭＳ ゴシック" w:hint="eastAsia"/>
                <w:color w:val="000000" w:themeColor="text1"/>
                <w:spacing w:val="1"/>
                <w:kern w:val="0"/>
                <w:sz w:val="24"/>
                <w:szCs w:val="24"/>
              </w:rPr>
              <w:t>〕</w:t>
            </w:r>
          </w:p>
          <w:p w14:paraId="1E7FA198" w14:textId="6B90090E" w:rsidR="0038494F" w:rsidRPr="00B50AC9" w:rsidRDefault="002D1A15" w:rsidP="000D0D1B">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１</w:t>
            </w:r>
            <w:r w:rsidR="00130183" w:rsidRPr="00B50AC9">
              <w:rPr>
                <w:rFonts w:ascii="メイリオ" w:eastAsia="メイリオ" w:hAnsi="メイリオ" w:hint="eastAsia"/>
                <w:color w:val="000000" w:themeColor="text1"/>
                <w:sz w:val="24"/>
                <w:szCs w:val="32"/>
              </w:rPr>
              <w:t>．</w:t>
            </w:r>
            <w:r w:rsidRPr="00B50AC9">
              <w:rPr>
                <w:rFonts w:ascii="メイリオ" w:eastAsia="メイリオ" w:hAnsi="メイリオ" w:hint="eastAsia"/>
                <w:color w:val="000000" w:themeColor="text1"/>
                <w:sz w:val="24"/>
                <w:szCs w:val="32"/>
              </w:rPr>
              <w:t>ひな形通り、</w:t>
            </w:r>
            <w:r w:rsidR="0028395F" w:rsidRPr="00B50AC9">
              <w:rPr>
                <w:rFonts w:ascii="メイリオ" w:eastAsia="メイリオ" w:hAnsi="メイリオ" w:hint="eastAsia"/>
                <w:color w:val="000000" w:themeColor="text1"/>
                <w:sz w:val="24"/>
                <w:szCs w:val="32"/>
              </w:rPr>
              <w:t>船内作業員</w:t>
            </w:r>
            <w:r w:rsidRPr="00B50AC9">
              <w:rPr>
                <w:rFonts w:ascii="メイリオ" w:eastAsia="メイリオ" w:hAnsi="メイリオ" w:hint="eastAsia"/>
                <w:color w:val="000000" w:themeColor="text1"/>
                <w:sz w:val="24"/>
                <w:szCs w:val="32"/>
              </w:rPr>
              <w:t>と陸上作業員とで分担して作業をする場合は</w:t>
            </w:r>
            <w:r w:rsidR="00130183" w:rsidRPr="00B50AC9">
              <w:rPr>
                <w:rFonts w:ascii="メイリオ" w:eastAsia="メイリオ" w:hAnsi="メイリオ" w:hint="eastAsia"/>
                <w:color w:val="000000" w:themeColor="text1"/>
                <w:sz w:val="24"/>
                <w:szCs w:val="32"/>
              </w:rPr>
              <w:t>、</w:t>
            </w:r>
            <w:r w:rsidR="0038494F" w:rsidRPr="00B50AC9">
              <w:rPr>
                <w:rFonts w:ascii="メイリオ" w:eastAsia="メイリオ" w:hAnsi="メイリオ"/>
                <w:color w:val="000000" w:themeColor="text1"/>
                <w:sz w:val="24"/>
                <w:szCs w:val="32"/>
              </w:rPr>
              <w:t>1項の「運航管理者</w:t>
            </w:r>
            <w:r w:rsidR="00435D8E" w:rsidRPr="00B50AC9">
              <w:rPr>
                <w:rFonts w:ascii="メイリオ" w:eastAsia="メイリオ" w:hAnsi="メイリオ" w:hint="eastAsia"/>
                <w:color w:val="000000" w:themeColor="text1"/>
                <w:sz w:val="24"/>
                <w:szCs w:val="32"/>
              </w:rPr>
              <w:t>又は</w:t>
            </w:r>
            <w:r w:rsidR="00BB2BFF" w:rsidRPr="00B50AC9">
              <w:rPr>
                <w:rFonts w:ascii="メイリオ" w:eastAsia="メイリオ" w:hAnsi="メイリオ" w:hint="eastAsia"/>
                <w:color w:val="000000" w:themeColor="text1"/>
                <w:sz w:val="24"/>
                <w:szCs w:val="32"/>
              </w:rPr>
              <w:t>運航管理員は</w:t>
            </w:r>
            <w:r w:rsidR="0038494F" w:rsidRPr="00B50AC9">
              <w:rPr>
                <w:rFonts w:ascii="メイリオ" w:eastAsia="メイリオ" w:hAnsi="メイリオ" w:hint="eastAsia"/>
                <w:color w:val="000000" w:themeColor="text1"/>
                <w:sz w:val="24"/>
                <w:szCs w:val="32"/>
              </w:rPr>
              <w:t>」</w:t>
            </w:r>
            <w:r w:rsidR="00435D8E" w:rsidRPr="00B50AC9">
              <w:rPr>
                <w:rFonts w:ascii="メイリオ" w:eastAsia="メイリオ" w:hAnsi="メイリオ" w:hint="eastAsia"/>
                <w:color w:val="000000" w:themeColor="text1"/>
                <w:sz w:val="24"/>
                <w:szCs w:val="32"/>
              </w:rPr>
              <w:t>を</w:t>
            </w:r>
            <w:r w:rsidR="00BB2BFF" w:rsidRPr="00B50AC9">
              <w:rPr>
                <w:rFonts w:ascii="メイリオ" w:eastAsia="メイリオ" w:hAnsi="メイリオ" w:hint="eastAsia"/>
                <w:color w:val="000000" w:themeColor="text1"/>
                <w:sz w:val="24"/>
                <w:szCs w:val="32"/>
              </w:rPr>
              <w:t>「陸上従業者」と</w:t>
            </w:r>
            <w:r w:rsidR="00CB61A5" w:rsidRPr="00B50AC9">
              <w:rPr>
                <w:rFonts w:ascii="メイリオ" w:eastAsia="メイリオ" w:hAnsi="メイリオ" w:hint="eastAsia"/>
                <w:color w:val="000000" w:themeColor="text1"/>
                <w:sz w:val="24"/>
                <w:szCs w:val="32"/>
              </w:rPr>
              <w:t>し</w:t>
            </w:r>
            <w:r w:rsidR="0038494F" w:rsidRPr="00B50AC9">
              <w:rPr>
                <w:rFonts w:ascii="メイリオ" w:eastAsia="メイリオ" w:hAnsi="メイリオ" w:hint="eastAsia"/>
                <w:color w:val="000000" w:themeColor="text1"/>
                <w:sz w:val="24"/>
                <w:szCs w:val="32"/>
              </w:rPr>
              <w:t>、</w:t>
            </w:r>
            <w:r w:rsidR="0038494F" w:rsidRPr="00B50AC9">
              <w:rPr>
                <w:rFonts w:ascii="メイリオ" w:eastAsia="メイリオ" w:hAnsi="メイリオ"/>
                <w:color w:val="000000" w:themeColor="text1"/>
                <w:sz w:val="24"/>
                <w:szCs w:val="32"/>
              </w:rPr>
              <w:t>2項の「船長」を「</w:t>
            </w:r>
            <w:r w:rsidR="00E65CD2" w:rsidRPr="00B50AC9">
              <w:rPr>
                <w:rFonts w:ascii="メイリオ" w:eastAsia="メイリオ" w:hAnsi="メイリオ" w:hint="eastAsia"/>
                <w:color w:val="000000" w:themeColor="text1"/>
                <w:sz w:val="24"/>
                <w:szCs w:val="32"/>
              </w:rPr>
              <w:t>船長兼務運航管理者</w:t>
            </w:r>
            <w:r w:rsidR="0038494F" w:rsidRPr="00B50AC9">
              <w:rPr>
                <w:rFonts w:ascii="メイリオ" w:eastAsia="メイリオ" w:hAnsi="メイリオ"/>
                <w:color w:val="000000" w:themeColor="text1"/>
                <w:sz w:val="24"/>
                <w:szCs w:val="32"/>
              </w:rPr>
              <w:t>」と書き換える</w:t>
            </w:r>
            <w:r w:rsidR="0073034E" w:rsidRPr="00B50AC9">
              <w:rPr>
                <w:rFonts w:ascii="メイリオ" w:eastAsia="メイリオ" w:hAnsi="メイリオ" w:hint="eastAsia"/>
                <w:color w:val="000000" w:themeColor="text1"/>
                <w:sz w:val="24"/>
                <w:szCs w:val="32"/>
              </w:rPr>
              <w:t>。</w:t>
            </w:r>
          </w:p>
          <w:p w14:paraId="00E67C96" w14:textId="6D060438" w:rsidR="002D1A15" w:rsidRPr="00B50AC9" w:rsidRDefault="002D1A15" w:rsidP="000D0D1B">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32"/>
              </w:rPr>
              <w:t>２</w:t>
            </w:r>
            <w:r w:rsidR="00130183" w:rsidRPr="00B50AC9">
              <w:rPr>
                <w:rFonts w:ascii="メイリオ" w:eastAsia="メイリオ" w:hAnsi="メイリオ" w:hint="eastAsia"/>
                <w:color w:val="000000" w:themeColor="text1"/>
                <w:sz w:val="24"/>
                <w:szCs w:val="32"/>
              </w:rPr>
              <w:t>．</w:t>
            </w:r>
            <w:r w:rsidR="00BB2BFF" w:rsidRPr="00B50AC9">
              <w:rPr>
                <w:rFonts w:ascii="メイリオ" w:eastAsia="メイリオ" w:hAnsi="メイリオ" w:hint="eastAsia"/>
                <w:color w:val="000000" w:themeColor="text1"/>
                <w:sz w:val="24"/>
                <w:szCs w:val="32"/>
              </w:rPr>
              <w:t>陸上従業者</w:t>
            </w:r>
            <w:r w:rsidRPr="00B50AC9">
              <w:rPr>
                <w:rFonts w:ascii="メイリオ" w:eastAsia="メイリオ" w:hAnsi="メイリオ" w:hint="eastAsia"/>
                <w:color w:val="000000" w:themeColor="text1"/>
                <w:sz w:val="24"/>
                <w:szCs w:val="24"/>
              </w:rPr>
              <w:t>だけで陸上作業を実施している場合は</w:t>
            </w:r>
            <w:r w:rsidR="00031428" w:rsidRPr="00B50AC9">
              <w:rPr>
                <w:rFonts w:ascii="メイリオ" w:eastAsia="メイリオ" w:hAnsi="メイリオ" w:hint="eastAsia"/>
                <w:color w:val="000000" w:themeColor="text1"/>
                <w:sz w:val="24"/>
                <w:szCs w:val="24"/>
              </w:rPr>
              <w:t>、</w:t>
            </w:r>
            <w:r w:rsidRPr="00B50AC9">
              <w:rPr>
                <w:rFonts w:ascii="メイリオ" w:eastAsia="メイリオ" w:hAnsi="メイリオ" w:hint="eastAsia"/>
                <w:color w:val="000000" w:themeColor="text1"/>
                <w:sz w:val="24"/>
                <w:szCs w:val="24"/>
              </w:rPr>
              <w:t>第２条第１項中</w:t>
            </w:r>
            <w:r w:rsidR="004B6666" w:rsidRPr="00B50AC9">
              <w:rPr>
                <w:rFonts w:ascii="メイリオ" w:eastAsia="メイリオ" w:hAnsi="メイリオ"/>
                <w:color w:val="000000" w:themeColor="text1"/>
                <w:sz w:val="24"/>
                <w:szCs w:val="32"/>
              </w:rPr>
              <w:t>「運航管理者</w:t>
            </w:r>
            <w:r w:rsidR="004B6666" w:rsidRPr="00B50AC9">
              <w:rPr>
                <w:rFonts w:ascii="メイリオ" w:eastAsia="メイリオ" w:hAnsi="メイリオ" w:hint="eastAsia"/>
                <w:color w:val="000000" w:themeColor="text1"/>
                <w:sz w:val="24"/>
                <w:szCs w:val="32"/>
              </w:rPr>
              <w:t>又は運航管理員は」を「陸上従業者」とし</w:t>
            </w:r>
            <w:r w:rsidR="004B6666" w:rsidRPr="00B50AC9">
              <w:rPr>
                <w:rFonts w:ascii="メイリオ" w:eastAsia="メイリオ" w:hAnsi="メイリオ" w:hint="eastAsia"/>
                <w:color w:val="000000" w:themeColor="text1"/>
                <w:sz w:val="24"/>
                <w:szCs w:val="24"/>
              </w:rPr>
              <w:t>、</w:t>
            </w:r>
            <w:r w:rsidRPr="00B50AC9">
              <w:rPr>
                <w:rFonts w:ascii="メイリオ" w:eastAsia="メイリオ" w:hAnsi="メイリオ" w:hint="eastAsia"/>
                <w:color w:val="000000" w:themeColor="text1"/>
                <w:sz w:val="24"/>
                <w:szCs w:val="24"/>
              </w:rPr>
              <w:t>「陸上作業員を指揮して」を削除する。</w:t>
            </w:r>
          </w:p>
          <w:p w14:paraId="063FE2E0" w14:textId="2469903F" w:rsidR="002D1A15" w:rsidRPr="00B50AC9" w:rsidRDefault="002D1A15" w:rsidP="002D1A15">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３</w:t>
            </w:r>
            <w:r w:rsidR="00130183" w:rsidRPr="00B50AC9">
              <w:rPr>
                <w:rFonts w:ascii="メイリオ" w:eastAsia="メイリオ" w:hAnsi="メイリオ" w:hint="eastAsia"/>
                <w:color w:val="000000" w:themeColor="text1"/>
                <w:sz w:val="24"/>
                <w:szCs w:val="32"/>
              </w:rPr>
              <w:t>．</w:t>
            </w:r>
            <w:r w:rsidR="0028395F" w:rsidRPr="00B50AC9">
              <w:rPr>
                <w:rFonts w:ascii="メイリオ" w:eastAsia="メイリオ" w:hAnsi="メイリオ" w:hint="eastAsia"/>
                <w:color w:val="000000" w:themeColor="text1"/>
                <w:sz w:val="24"/>
                <w:szCs w:val="32"/>
              </w:rPr>
              <w:t>船長兼運航管理者及び船内作業員</w:t>
            </w:r>
            <w:r w:rsidRPr="00B50AC9">
              <w:rPr>
                <w:rFonts w:ascii="メイリオ" w:eastAsia="メイリオ" w:hAnsi="メイリオ" w:hint="eastAsia"/>
                <w:color w:val="000000" w:themeColor="text1"/>
                <w:sz w:val="24"/>
                <w:szCs w:val="32"/>
              </w:rPr>
              <w:t>だけで離着岸等を行う場合は</w:t>
            </w:r>
            <w:r w:rsidR="00031428" w:rsidRPr="00B50AC9">
              <w:rPr>
                <w:rFonts w:ascii="メイリオ" w:eastAsia="メイリオ" w:hAnsi="メイリオ" w:hint="eastAsia"/>
                <w:color w:val="000000" w:themeColor="text1"/>
                <w:sz w:val="24"/>
                <w:szCs w:val="32"/>
              </w:rPr>
              <w:t>、</w:t>
            </w:r>
            <w:r w:rsidRPr="00B50AC9">
              <w:rPr>
                <w:rFonts w:ascii="メイリオ" w:eastAsia="メイリオ" w:hAnsi="メイリオ" w:hint="eastAsia"/>
                <w:color w:val="000000" w:themeColor="text1"/>
                <w:sz w:val="24"/>
                <w:szCs w:val="32"/>
              </w:rPr>
              <w:t>本条を次</w:t>
            </w:r>
            <w:r w:rsidRPr="00B50AC9">
              <w:rPr>
                <w:rFonts w:ascii="メイリオ" w:eastAsia="メイリオ" w:hAnsi="メイリオ" w:hint="eastAsia"/>
                <w:color w:val="000000" w:themeColor="text1"/>
                <w:sz w:val="24"/>
                <w:szCs w:val="32"/>
              </w:rPr>
              <w:lastRenderedPageBreak/>
              <w:t>のように規定する。</w:t>
            </w:r>
          </w:p>
          <w:p w14:paraId="2A11C8E8" w14:textId="6AB7DA61" w:rsidR="00842AE3" w:rsidRPr="00B50AC9" w:rsidRDefault="002D1A15" w:rsidP="000D0D1B">
            <w:pPr>
              <w:autoSpaceDE w:val="0"/>
              <w:autoSpaceDN w:val="0"/>
              <w:adjustRightInd w:val="0"/>
              <w:spacing w:line="289" w:lineRule="exact"/>
              <w:rPr>
                <w:color w:val="000000" w:themeColor="text1"/>
              </w:rPr>
            </w:pPr>
            <w:r w:rsidRPr="00B50AC9">
              <w:rPr>
                <w:rFonts w:ascii="メイリオ" w:eastAsia="メイリオ" w:hAnsi="メイリオ" w:hint="eastAsia"/>
                <w:color w:val="000000" w:themeColor="text1"/>
                <w:sz w:val="24"/>
                <w:szCs w:val="32"/>
              </w:rPr>
              <w:t xml:space="preserve">「第２条　</w:t>
            </w:r>
            <w:r w:rsidR="00E65CD2" w:rsidRPr="00B50AC9">
              <w:rPr>
                <w:rFonts w:ascii="メイリオ" w:eastAsia="メイリオ" w:hAnsi="メイリオ" w:hint="eastAsia"/>
                <w:color w:val="000000" w:themeColor="text1"/>
                <w:sz w:val="24"/>
                <w:szCs w:val="32"/>
              </w:rPr>
              <w:t>船長兼務運航管理者</w:t>
            </w:r>
            <w:r w:rsidRPr="00B50AC9">
              <w:rPr>
                <w:rFonts w:ascii="メイリオ" w:eastAsia="メイリオ" w:hAnsi="メイリオ" w:hint="eastAsia"/>
                <w:color w:val="000000" w:themeColor="text1"/>
                <w:sz w:val="24"/>
                <w:szCs w:val="32"/>
              </w:rPr>
              <w:t>は、船内作業員を指揮して、乗下船する旅客の誘導、離着岸時における諸作業を実施する。」</w:t>
            </w:r>
          </w:p>
        </w:tc>
      </w:tr>
      <w:tr w:rsidR="00AE7125" w:rsidRPr="00AE7125" w14:paraId="0B24D6B1" w14:textId="77777777" w:rsidTr="00B33C0D">
        <w:tc>
          <w:tcPr>
            <w:tcW w:w="2805" w:type="pct"/>
            <w:tcBorders>
              <w:top w:val="single" w:sz="4" w:space="0" w:color="auto"/>
              <w:bottom w:val="nil"/>
            </w:tcBorders>
            <w:shd w:val="clear" w:color="auto" w:fill="auto"/>
          </w:tcPr>
          <w:p w14:paraId="09F53642" w14:textId="77777777" w:rsidR="00857309" w:rsidRPr="00B50AC9" w:rsidRDefault="00857309" w:rsidP="00857309">
            <w:pPr>
              <w:pStyle w:val="aa"/>
              <w:wordWrap/>
              <w:ind w:firstLineChars="500" w:firstLine="1210"/>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lastRenderedPageBreak/>
              <w:t>第３章　　乗下船作業</w:t>
            </w:r>
          </w:p>
          <w:p w14:paraId="6E43FB1E" w14:textId="77777777" w:rsidR="00857309" w:rsidRPr="00B50AC9" w:rsidRDefault="00857309" w:rsidP="0037391C">
            <w:pPr>
              <w:pStyle w:val="aa"/>
              <w:ind w:firstLineChars="100" w:firstLine="242"/>
              <w:rPr>
                <w:rFonts w:ascii="メイリオ" w:eastAsia="メイリオ" w:hAnsi="メイリオ"/>
                <w:color w:val="000000" w:themeColor="text1"/>
                <w:szCs w:val="24"/>
                <w:lang w:eastAsia="zh-TW"/>
              </w:rPr>
            </w:pPr>
          </w:p>
          <w:p w14:paraId="0E23992B" w14:textId="77777777" w:rsidR="00857309" w:rsidRPr="00B50AC9" w:rsidRDefault="00857309" w:rsidP="0037391C">
            <w:pPr>
              <w:pStyle w:val="aa"/>
              <w:ind w:firstLineChars="100" w:firstLine="242"/>
              <w:rPr>
                <w:rFonts w:ascii="メイリオ" w:eastAsia="メイリオ" w:hAnsi="メイリオ"/>
                <w:color w:val="000000" w:themeColor="text1"/>
                <w:szCs w:val="24"/>
                <w:lang w:eastAsia="zh-TW"/>
              </w:rPr>
            </w:pPr>
          </w:p>
          <w:p w14:paraId="44800D3C" w14:textId="410594A0" w:rsidR="0037391C" w:rsidRPr="00B50AC9" w:rsidRDefault="0037391C" w:rsidP="0037391C">
            <w:pPr>
              <w:pStyle w:val="aa"/>
              <w:ind w:firstLineChars="100" w:firstLine="242"/>
              <w:rPr>
                <w:rFonts w:ascii="メイリオ" w:eastAsia="メイリオ" w:hAnsi="メイリオ"/>
                <w:color w:val="000000" w:themeColor="text1"/>
                <w:szCs w:val="24"/>
                <w:lang w:eastAsia="zh-TW"/>
              </w:rPr>
            </w:pPr>
            <w:r w:rsidRPr="00B50AC9">
              <w:rPr>
                <w:rFonts w:ascii="メイリオ" w:eastAsia="メイリオ" w:hAnsi="メイリオ" w:hint="eastAsia"/>
                <w:color w:val="000000" w:themeColor="text1"/>
                <w:szCs w:val="24"/>
                <w:lang w:eastAsia="zh-TW"/>
              </w:rPr>
              <w:t>（乗船作業）</w:t>
            </w:r>
          </w:p>
          <w:p w14:paraId="7F887DAD" w14:textId="2A419C59" w:rsidR="0037391C" w:rsidRPr="00B50AC9" w:rsidRDefault="0037391C" w:rsidP="0037391C">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A642EB" w:rsidRPr="00B50AC9">
              <w:rPr>
                <w:rFonts w:ascii="メイリオ" w:eastAsia="メイリオ" w:hAnsi="メイリオ" w:hint="eastAsia"/>
                <w:color w:val="000000" w:themeColor="text1"/>
                <w:szCs w:val="24"/>
              </w:rPr>
              <w:t>３</w:t>
            </w:r>
            <w:r w:rsidRPr="00B50AC9">
              <w:rPr>
                <w:rFonts w:ascii="メイリオ" w:eastAsia="メイリオ" w:hAnsi="メイリオ" w:hint="eastAsia"/>
                <w:color w:val="000000" w:themeColor="text1"/>
                <w:szCs w:val="24"/>
              </w:rPr>
              <w:t>条　旅客の乗船は、原則として離岸○分前とする。</w:t>
            </w:r>
          </w:p>
          <w:p w14:paraId="324A4F9B" w14:textId="77777777" w:rsidR="0037391C" w:rsidRPr="00B50AC9" w:rsidRDefault="0037391C" w:rsidP="0037391C">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離岸○分前になったときは、船内作業員は舷門を開放し、陸上作業員に旅客の乗船を開始するよう合図する。</w:t>
            </w:r>
          </w:p>
          <w:p w14:paraId="67DCCD97"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　陸上作業員は旅客を乗船口に誘導する。</w:t>
            </w:r>
          </w:p>
          <w:p w14:paraId="1CC8035B" w14:textId="77777777" w:rsidR="0037391C" w:rsidRPr="00B50AC9" w:rsidRDefault="0037391C" w:rsidP="0037391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４　陸上作業指揮者及び船内作業指揮者は、乗船旅客数（無料幼児を含む。）を把握し、旅客定員を超えていないことを確認して、運航管理者及び船長にそれぞれ報告する。</w:t>
            </w:r>
          </w:p>
          <w:p w14:paraId="645E73A8" w14:textId="77777777" w:rsidR="007277EC" w:rsidRPr="00B50AC9" w:rsidRDefault="007277EC" w:rsidP="007277EC">
            <w:pPr>
              <w:spacing w:line="320" w:lineRule="exact"/>
              <w:ind w:left="240" w:hangingChars="100" w:hanging="240"/>
              <w:rPr>
                <w:rFonts w:ascii="メイリオ" w:eastAsia="メイリオ" w:hAnsi="メイリオ"/>
                <w:color w:val="000000" w:themeColor="text1"/>
                <w:sz w:val="24"/>
                <w:szCs w:val="24"/>
              </w:rPr>
            </w:pPr>
          </w:p>
        </w:tc>
        <w:tc>
          <w:tcPr>
            <w:tcW w:w="169" w:type="pct"/>
            <w:tcBorders>
              <w:top w:val="single" w:sz="4" w:space="0" w:color="auto"/>
              <w:bottom w:val="nil"/>
            </w:tcBorders>
            <w:shd w:val="clear" w:color="auto" w:fill="auto"/>
            <w:vAlign w:val="center"/>
          </w:tcPr>
          <w:p w14:paraId="1687CFD2" w14:textId="77777777" w:rsidR="007277EC" w:rsidRPr="00B50AC9" w:rsidRDefault="007277EC" w:rsidP="007277EC">
            <w:pPr>
              <w:pStyle w:val="aa"/>
              <w:wordWrap/>
              <w:spacing w:line="320" w:lineRule="exact"/>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2026" w:type="pct"/>
            <w:tcBorders>
              <w:top w:val="single" w:sz="4" w:space="0" w:color="auto"/>
              <w:bottom w:val="nil"/>
            </w:tcBorders>
            <w:shd w:val="clear" w:color="auto" w:fill="auto"/>
          </w:tcPr>
          <w:p w14:paraId="4AC86060" w14:textId="77777777" w:rsidR="001C2FB1" w:rsidRPr="00B50AC9" w:rsidRDefault="001C2FB1" w:rsidP="00043A93">
            <w:pPr>
              <w:pStyle w:val="aa"/>
              <w:wordWrap/>
              <w:spacing w:line="320" w:lineRule="exact"/>
              <w:ind w:left="182" w:hangingChars="76" w:hanging="182"/>
              <w:rPr>
                <w:rFonts w:ascii="メイリオ" w:eastAsia="メイリオ" w:hAnsi="メイリオ"/>
                <w:color w:val="000000" w:themeColor="text1"/>
                <w:spacing w:val="0"/>
                <w:szCs w:val="24"/>
              </w:rPr>
            </w:pPr>
          </w:p>
          <w:p w14:paraId="716771B5" w14:textId="77777777" w:rsidR="00857309" w:rsidRPr="00B50AC9" w:rsidRDefault="00857309" w:rsidP="00043A93">
            <w:pPr>
              <w:pStyle w:val="aa"/>
              <w:wordWrap/>
              <w:spacing w:line="320" w:lineRule="exact"/>
              <w:ind w:left="182" w:hangingChars="76" w:hanging="182"/>
              <w:rPr>
                <w:rFonts w:ascii="メイリオ" w:eastAsia="メイリオ" w:hAnsi="メイリオ"/>
                <w:color w:val="000000" w:themeColor="text1"/>
                <w:spacing w:val="0"/>
                <w:szCs w:val="24"/>
              </w:rPr>
            </w:pPr>
          </w:p>
          <w:p w14:paraId="6806510A" w14:textId="77777777" w:rsidR="00857309" w:rsidRPr="00B50AC9" w:rsidRDefault="00857309" w:rsidP="000D0D1B">
            <w:pPr>
              <w:pStyle w:val="aa"/>
              <w:wordWrap/>
              <w:spacing w:line="320" w:lineRule="exact"/>
              <w:rPr>
                <w:rFonts w:ascii="メイリオ" w:eastAsia="メイリオ" w:hAnsi="メイリオ"/>
                <w:color w:val="000000" w:themeColor="text1"/>
                <w:spacing w:val="0"/>
                <w:szCs w:val="24"/>
              </w:rPr>
            </w:pPr>
          </w:p>
          <w:p w14:paraId="661832DA" w14:textId="3217C565" w:rsidR="00043A93" w:rsidRPr="00B50AC9" w:rsidRDefault="00043A93" w:rsidP="00043A93">
            <w:pPr>
              <w:pStyle w:val="aa"/>
              <w:wordWrap/>
              <w:spacing w:line="320" w:lineRule="exact"/>
              <w:ind w:left="182" w:hangingChars="76" w:hanging="18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第</w:t>
            </w:r>
            <w:r w:rsidR="00A642EB" w:rsidRPr="00B50AC9">
              <w:rPr>
                <w:rFonts w:ascii="メイリオ" w:eastAsia="メイリオ" w:hAnsi="メイリオ" w:hint="eastAsia"/>
                <w:color w:val="000000" w:themeColor="text1"/>
                <w:spacing w:val="0"/>
                <w:szCs w:val="24"/>
              </w:rPr>
              <w:t>３</w:t>
            </w:r>
            <w:r w:rsidRPr="00B50AC9">
              <w:rPr>
                <w:rFonts w:ascii="メイリオ" w:eastAsia="メイリオ" w:hAnsi="メイリオ" w:hint="eastAsia"/>
                <w:color w:val="000000" w:themeColor="text1"/>
                <w:spacing w:val="0"/>
                <w:szCs w:val="24"/>
              </w:rPr>
              <w:t>条関係</w:t>
            </w:r>
          </w:p>
          <w:p w14:paraId="4963CF7A" w14:textId="5528B34B" w:rsidR="00043A93" w:rsidRPr="00B50AC9" w:rsidRDefault="00043A93" w:rsidP="00043A93">
            <w:pPr>
              <w:pStyle w:val="aa"/>
              <w:wordWrap/>
              <w:spacing w:line="320" w:lineRule="exact"/>
              <w:ind w:left="182" w:hangingChars="76" w:hanging="18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１</w:t>
            </w:r>
            <w:r w:rsidR="003C730D" w:rsidRPr="00B50AC9">
              <w:rPr>
                <w:rFonts w:ascii="メイリオ" w:eastAsia="メイリオ" w:hAnsi="メイリオ" w:hint="eastAsia"/>
                <w:color w:val="000000" w:themeColor="text1"/>
                <w:spacing w:val="0"/>
                <w:szCs w:val="24"/>
              </w:rPr>
              <w:t>．</w:t>
            </w:r>
            <w:r w:rsidRPr="00B50AC9">
              <w:rPr>
                <w:rFonts w:ascii="メイリオ" w:eastAsia="メイリオ" w:hAnsi="メイリオ" w:hint="eastAsia"/>
                <w:color w:val="000000" w:themeColor="text1"/>
                <w:spacing w:val="0"/>
                <w:szCs w:val="24"/>
              </w:rPr>
              <w:t>運航管理</w:t>
            </w:r>
            <w:r w:rsidR="00A15E61" w:rsidRPr="00B50AC9">
              <w:rPr>
                <w:rFonts w:ascii="メイリオ" w:eastAsia="メイリオ" w:hAnsi="メイリオ" w:hint="eastAsia"/>
                <w:color w:val="000000" w:themeColor="text1"/>
                <w:spacing w:val="0"/>
                <w:szCs w:val="24"/>
              </w:rPr>
              <w:t>員</w:t>
            </w:r>
            <w:r w:rsidRPr="00B50AC9">
              <w:rPr>
                <w:rFonts w:ascii="メイリオ" w:eastAsia="メイリオ" w:hAnsi="メイリオ" w:hint="eastAsia"/>
                <w:color w:val="000000" w:themeColor="text1"/>
                <w:spacing w:val="0"/>
                <w:szCs w:val="24"/>
              </w:rPr>
              <w:t>だけで陸上作業を実施している場合は、第</w:t>
            </w:r>
            <w:r w:rsidR="00331DC5" w:rsidRPr="00B50AC9">
              <w:rPr>
                <w:rFonts w:ascii="メイリオ" w:eastAsia="メイリオ" w:hAnsi="メイリオ" w:hint="eastAsia"/>
                <w:color w:val="000000" w:themeColor="text1"/>
                <w:spacing w:val="0"/>
                <w:szCs w:val="24"/>
              </w:rPr>
              <w:t>３</w:t>
            </w:r>
            <w:r w:rsidRPr="00B50AC9">
              <w:rPr>
                <w:rFonts w:ascii="メイリオ" w:eastAsia="メイリオ" w:hAnsi="メイリオ" w:hint="eastAsia"/>
                <w:color w:val="000000" w:themeColor="text1"/>
                <w:spacing w:val="0"/>
                <w:szCs w:val="24"/>
              </w:rPr>
              <w:t>条第</w:t>
            </w:r>
            <w:r w:rsidR="006F446F" w:rsidRPr="00B50AC9">
              <w:rPr>
                <w:rFonts w:ascii="メイリオ" w:eastAsia="メイリオ" w:hAnsi="メイリオ" w:hint="eastAsia"/>
                <w:color w:val="000000" w:themeColor="text1"/>
                <w:spacing w:val="0"/>
                <w:szCs w:val="24"/>
              </w:rPr>
              <w:t>２</w:t>
            </w:r>
            <w:r w:rsidRPr="00B50AC9">
              <w:rPr>
                <w:rFonts w:ascii="メイリオ" w:eastAsia="メイリオ" w:hAnsi="メイリオ" w:hint="eastAsia"/>
                <w:color w:val="000000" w:themeColor="text1"/>
                <w:spacing w:val="0"/>
                <w:szCs w:val="24"/>
              </w:rPr>
              <w:t>～３項中、「陸上作業員」を「運航管理</w:t>
            </w:r>
            <w:r w:rsidR="00A15E61" w:rsidRPr="00B50AC9">
              <w:rPr>
                <w:rFonts w:ascii="メイリオ" w:eastAsia="メイリオ" w:hAnsi="メイリオ" w:hint="eastAsia"/>
                <w:color w:val="000000" w:themeColor="text1"/>
                <w:spacing w:val="0"/>
                <w:szCs w:val="24"/>
              </w:rPr>
              <w:t>員</w:t>
            </w:r>
            <w:r w:rsidRPr="00B50AC9">
              <w:rPr>
                <w:rFonts w:ascii="メイリオ" w:eastAsia="メイリオ" w:hAnsi="メイリオ" w:hint="eastAsia"/>
                <w:color w:val="000000" w:themeColor="text1"/>
                <w:spacing w:val="0"/>
                <w:szCs w:val="24"/>
              </w:rPr>
              <w:t>」とし、第４項を次のように規定する。</w:t>
            </w:r>
          </w:p>
          <w:p w14:paraId="151B65F2" w14:textId="3F7BDE00" w:rsidR="00043A93" w:rsidRPr="00B50AC9" w:rsidRDefault="00043A93" w:rsidP="00043A93">
            <w:pPr>
              <w:pStyle w:val="aa"/>
              <w:wordWrap/>
              <w:spacing w:line="320" w:lineRule="exact"/>
              <w:ind w:leftChars="81" w:left="595" w:hangingChars="177" w:hanging="42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 xml:space="preserve">「４　</w:t>
            </w:r>
            <w:r w:rsidR="00A15E61" w:rsidRPr="00B50AC9">
              <w:rPr>
                <w:rFonts w:ascii="メイリオ" w:eastAsia="メイリオ" w:hAnsi="メイリオ" w:hint="eastAsia"/>
                <w:color w:val="000000" w:themeColor="text1"/>
                <w:spacing w:val="0"/>
                <w:szCs w:val="24"/>
              </w:rPr>
              <w:t>運航管理員</w:t>
            </w:r>
            <w:r w:rsidRPr="00B50AC9">
              <w:rPr>
                <w:rFonts w:ascii="メイリオ" w:eastAsia="メイリオ" w:hAnsi="メイリオ" w:hint="eastAsia"/>
                <w:color w:val="000000" w:themeColor="text1"/>
                <w:spacing w:val="0"/>
                <w:szCs w:val="24"/>
              </w:rPr>
              <w:t>は、乗船旅客数（無料幼児を含む。）を把握し、旅客定員を超えていないことを確認して、船内作業員は乗船旅客数を船長に報告する。」</w:t>
            </w:r>
          </w:p>
          <w:p w14:paraId="5722BA99" w14:textId="1B9BA62F" w:rsidR="00043A93" w:rsidRPr="00B50AC9" w:rsidRDefault="00043A93" w:rsidP="00043A93">
            <w:pPr>
              <w:pStyle w:val="aa"/>
              <w:wordWrap/>
              <w:spacing w:line="320" w:lineRule="exact"/>
              <w:ind w:left="182" w:hangingChars="76" w:hanging="18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２</w:t>
            </w:r>
            <w:r w:rsidR="003C730D" w:rsidRPr="00B50AC9">
              <w:rPr>
                <w:rFonts w:ascii="メイリオ" w:eastAsia="メイリオ" w:hAnsi="メイリオ" w:hint="eastAsia"/>
                <w:color w:val="000000" w:themeColor="text1"/>
                <w:spacing w:val="0"/>
                <w:szCs w:val="24"/>
              </w:rPr>
              <w:t>．</w:t>
            </w:r>
            <w:r w:rsidR="00D228F3" w:rsidRPr="00B50AC9">
              <w:rPr>
                <w:rFonts w:ascii="メイリオ" w:eastAsia="メイリオ" w:hAnsi="メイリオ" w:hint="eastAsia"/>
                <w:color w:val="000000" w:themeColor="text1"/>
                <w:spacing w:val="0"/>
                <w:szCs w:val="24"/>
              </w:rPr>
              <w:t>船長及び船内作業員</w:t>
            </w:r>
            <w:r w:rsidRPr="00B50AC9">
              <w:rPr>
                <w:rFonts w:ascii="メイリオ" w:eastAsia="メイリオ" w:hAnsi="メイリオ" w:hint="eastAsia"/>
                <w:color w:val="000000" w:themeColor="text1"/>
                <w:spacing w:val="0"/>
                <w:szCs w:val="24"/>
              </w:rPr>
              <w:t>だけで離着岸等を実施している場合は、第</w:t>
            </w:r>
            <w:r w:rsidR="00331DC5" w:rsidRPr="00B50AC9">
              <w:rPr>
                <w:rFonts w:ascii="メイリオ" w:eastAsia="メイリオ" w:hAnsi="メイリオ" w:hint="eastAsia"/>
                <w:color w:val="000000" w:themeColor="text1"/>
                <w:spacing w:val="0"/>
                <w:szCs w:val="24"/>
              </w:rPr>
              <w:t>３</w:t>
            </w:r>
            <w:r w:rsidRPr="00B50AC9">
              <w:rPr>
                <w:rFonts w:ascii="メイリオ" w:eastAsia="メイリオ" w:hAnsi="メイリオ" w:hint="eastAsia"/>
                <w:color w:val="000000" w:themeColor="text1"/>
                <w:spacing w:val="0"/>
                <w:szCs w:val="24"/>
              </w:rPr>
              <w:t>条第２項全文を「離岸○分前となったときは、船内作業員は舷門を開放し、旅客の乗船を開始する。」とし、第３項を削除し、第４項全文を「船内作業員は乗船旅客数（無料幼児を含む。）を把握し、旅客定員を超えていないことを確認して船長に報告する。」とする。</w:t>
            </w:r>
          </w:p>
          <w:p w14:paraId="3C9ADE2E" w14:textId="77777777" w:rsidR="007277EC" w:rsidRPr="00B50AC9" w:rsidRDefault="007277EC" w:rsidP="007277EC">
            <w:pPr>
              <w:pStyle w:val="aa"/>
              <w:wordWrap/>
              <w:spacing w:line="320" w:lineRule="exact"/>
              <w:ind w:left="182" w:hangingChars="76" w:hanging="182"/>
              <w:rPr>
                <w:rFonts w:ascii="メイリオ" w:eastAsia="メイリオ" w:hAnsi="メイリオ"/>
                <w:color w:val="000000" w:themeColor="text1"/>
                <w:spacing w:val="0"/>
                <w:szCs w:val="24"/>
              </w:rPr>
            </w:pPr>
          </w:p>
          <w:p w14:paraId="7DCC046E" w14:textId="77777777" w:rsidR="00FA7750" w:rsidRPr="00B50AC9" w:rsidRDefault="00FA7750" w:rsidP="007277EC">
            <w:pPr>
              <w:pStyle w:val="aa"/>
              <w:wordWrap/>
              <w:spacing w:line="320" w:lineRule="exact"/>
              <w:ind w:left="182" w:hangingChars="76" w:hanging="182"/>
              <w:rPr>
                <w:rFonts w:ascii="メイリオ" w:eastAsia="メイリオ" w:hAnsi="メイリオ"/>
                <w:color w:val="000000" w:themeColor="text1"/>
                <w:spacing w:val="0"/>
                <w:szCs w:val="24"/>
              </w:rPr>
            </w:pPr>
          </w:p>
          <w:p w14:paraId="4BDE59A9" w14:textId="77777777" w:rsidR="00D228F3" w:rsidRPr="00B50AC9" w:rsidRDefault="00D228F3" w:rsidP="007277EC">
            <w:pPr>
              <w:pStyle w:val="aa"/>
              <w:wordWrap/>
              <w:spacing w:line="320" w:lineRule="exact"/>
              <w:ind w:left="182" w:hangingChars="76" w:hanging="182"/>
              <w:rPr>
                <w:rFonts w:ascii="メイリオ" w:eastAsia="メイリオ" w:hAnsi="メイリオ"/>
                <w:color w:val="000000" w:themeColor="text1"/>
                <w:spacing w:val="0"/>
                <w:szCs w:val="24"/>
              </w:rPr>
            </w:pPr>
          </w:p>
          <w:p w14:paraId="545A904D" w14:textId="2116ED34" w:rsidR="00FA7750" w:rsidRPr="00B50AC9" w:rsidRDefault="00735CBC" w:rsidP="000D0D1B">
            <w:pPr>
              <w:autoSpaceDE w:val="0"/>
              <w:autoSpaceDN w:val="0"/>
              <w:adjustRightInd w:val="0"/>
              <w:spacing w:line="289" w:lineRule="exact"/>
              <w:rPr>
                <w:rFonts w:ascii="メイリオ" w:eastAsia="メイリオ" w:hAnsi="メイリオ"/>
                <w:color w:val="000000" w:themeColor="text1"/>
                <w:sz w:val="24"/>
                <w:szCs w:val="32"/>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A67F37" w:rsidRPr="00B50AC9">
              <w:rPr>
                <w:rFonts w:ascii="メイリオ" w:eastAsia="メイリオ" w:hAnsi="メイリオ" w:cs="ＭＳ ゴシック" w:hint="eastAsia"/>
                <w:color w:val="000000" w:themeColor="text1"/>
                <w:spacing w:val="1"/>
                <w:kern w:val="0"/>
                <w:sz w:val="24"/>
                <w:szCs w:val="24"/>
              </w:rPr>
              <w:t>〕</w:t>
            </w:r>
          </w:p>
          <w:p w14:paraId="100FA1CC" w14:textId="3458B715" w:rsidR="00A67F37" w:rsidRPr="00B50AC9" w:rsidRDefault="00046CB0" w:rsidP="00A67F37">
            <w:pPr>
              <w:autoSpaceDE w:val="0"/>
              <w:autoSpaceDN w:val="0"/>
              <w:adjustRightInd w:val="0"/>
              <w:spacing w:line="289" w:lineRule="exact"/>
              <w:ind w:left="240" w:hangingChars="100" w:hanging="240"/>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4"/>
                <w:szCs w:val="32"/>
              </w:rPr>
              <w:t>１</w:t>
            </w:r>
            <w:r w:rsidR="00F22B3F" w:rsidRPr="00B50AC9">
              <w:rPr>
                <w:rFonts w:ascii="メイリオ" w:eastAsia="メイリオ" w:hAnsi="メイリオ" w:hint="eastAsia"/>
                <w:color w:val="000000" w:themeColor="text1"/>
                <w:sz w:val="24"/>
                <w:szCs w:val="32"/>
              </w:rPr>
              <w:t>．</w:t>
            </w:r>
            <w:r w:rsidRPr="00B50AC9">
              <w:rPr>
                <w:rFonts w:ascii="メイリオ" w:eastAsia="メイリオ" w:hAnsi="メイリオ" w:hint="eastAsia"/>
                <w:color w:val="000000" w:themeColor="text1"/>
                <w:sz w:val="24"/>
                <w:szCs w:val="32"/>
              </w:rPr>
              <w:t>ひな形通り、</w:t>
            </w:r>
            <w:r w:rsidR="00D228F3" w:rsidRPr="00B50AC9">
              <w:rPr>
                <w:rFonts w:ascii="メイリオ" w:eastAsia="メイリオ" w:hAnsi="メイリオ" w:hint="eastAsia"/>
                <w:color w:val="000000" w:themeColor="text1"/>
                <w:sz w:val="24"/>
                <w:szCs w:val="32"/>
              </w:rPr>
              <w:t>船内作業員</w:t>
            </w:r>
            <w:r w:rsidRPr="00B50AC9">
              <w:rPr>
                <w:rFonts w:ascii="メイリオ" w:eastAsia="メイリオ" w:hAnsi="メイリオ" w:hint="eastAsia"/>
                <w:color w:val="000000" w:themeColor="text1"/>
                <w:sz w:val="24"/>
                <w:szCs w:val="32"/>
              </w:rPr>
              <w:t>と陸上作業員とで分担して作業をする場合は、</w:t>
            </w:r>
            <w:r w:rsidR="00A67F37" w:rsidRPr="00B50AC9">
              <w:rPr>
                <w:rFonts w:ascii="メイリオ" w:eastAsia="メイリオ" w:hAnsi="メイリオ" w:hint="eastAsia"/>
                <w:color w:val="000000" w:themeColor="text1"/>
                <w:sz w:val="24"/>
                <w:szCs w:val="32"/>
              </w:rPr>
              <w:t>４項の「運航管理者及び船長</w:t>
            </w:r>
            <w:r w:rsidR="00CC5DE5" w:rsidRPr="00B50AC9">
              <w:rPr>
                <w:rFonts w:ascii="メイリオ" w:eastAsia="メイリオ" w:hAnsi="メイリオ" w:hint="eastAsia"/>
                <w:color w:val="000000" w:themeColor="text1"/>
                <w:sz w:val="24"/>
                <w:szCs w:val="32"/>
              </w:rPr>
              <w:t>にそれぞれ</w:t>
            </w:r>
            <w:r w:rsidR="00A67F37" w:rsidRPr="00B50AC9">
              <w:rPr>
                <w:rFonts w:ascii="メイリオ" w:eastAsia="メイリオ" w:hAnsi="メイリオ" w:hint="eastAsia"/>
                <w:color w:val="000000" w:themeColor="text1"/>
                <w:sz w:val="24"/>
                <w:szCs w:val="32"/>
              </w:rPr>
              <w:t>」を「</w:t>
            </w:r>
            <w:r w:rsidR="00E65CD2" w:rsidRPr="00B50AC9">
              <w:rPr>
                <w:rFonts w:ascii="メイリオ" w:eastAsia="メイリオ" w:hAnsi="メイリオ" w:hint="eastAsia"/>
                <w:color w:val="000000" w:themeColor="text1"/>
                <w:sz w:val="24"/>
                <w:szCs w:val="32"/>
              </w:rPr>
              <w:t>船長兼務運航管理者</w:t>
            </w:r>
            <w:r w:rsidR="00CC5DE5" w:rsidRPr="00B50AC9">
              <w:rPr>
                <w:rFonts w:ascii="メイリオ" w:eastAsia="メイリオ" w:hAnsi="メイリオ" w:hint="eastAsia"/>
                <w:color w:val="000000" w:themeColor="text1"/>
                <w:sz w:val="24"/>
                <w:szCs w:val="32"/>
              </w:rPr>
              <w:t>に</w:t>
            </w:r>
            <w:r w:rsidR="00A67F37" w:rsidRPr="00B50AC9">
              <w:rPr>
                <w:rFonts w:ascii="メイリオ" w:eastAsia="メイリオ" w:hAnsi="メイリオ"/>
                <w:color w:val="000000" w:themeColor="text1"/>
                <w:sz w:val="24"/>
                <w:szCs w:val="32"/>
              </w:rPr>
              <w:t>」と書き換える</w:t>
            </w:r>
            <w:r w:rsidR="009B2326" w:rsidRPr="00B50AC9">
              <w:rPr>
                <w:rFonts w:ascii="メイリオ" w:eastAsia="メイリオ" w:hAnsi="メイリオ" w:hint="eastAsia"/>
                <w:color w:val="000000" w:themeColor="text1"/>
                <w:sz w:val="24"/>
                <w:szCs w:val="32"/>
              </w:rPr>
              <w:t>。</w:t>
            </w:r>
          </w:p>
          <w:p w14:paraId="79D3760E" w14:textId="15731B04" w:rsidR="00046CB0" w:rsidRPr="00B50AC9" w:rsidRDefault="000C67C9" w:rsidP="007041ED">
            <w:pPr>
              <w:pStyle w:val="aa"/>
              <w:wordWrap/>
              <w:spacing w:line="320" w:lineRule="exact"/>
              <w:ind w:left="182" w:hangingChars="76" w:hanging="18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２</w:t>
            </w:r>
            <w:r w:rsidR="00F22B3F" w:rsidRPr="00B50AC9">
              <w:rPr>
                <w:rFonts w:ascii="メイリオ" w:eastAsia="メイリオ" w:hAnsi="メイリオ" w:hint="eastAsia"/>
                <w:color w:val="000000" w:themeColor="text1"/>
                <w:spacing w:val="0"/>
                <w:szCs w:val="24"/>
              </w:rPr>
              <w:t>．</w:t>
            </w:r>
            <w:r w:rsidR="004B6666" w:rsidRPr="00B50AC9">
              <w:rPr>
                <w:rFonts w:ascii="メイリオ" w:eastAsia="メイリオ" w:hAnsi="メイリオ" w:hint="eastAsia"/>
                <w:color w:val="000000" w:themeColor="text1"/>
                <w:szCs w:val="32"/>
              </w:rPr>
              <w:t>陸上従業者</w:t>
            </w:r>
            <w:r w:rsidR="00046CB0" w:rsidRPr="00B50AC9">
              <w:rPr>
                <w:rFonts w:ascii="メイリオ" w:eastAsia="メイリオ" w:hAnsi="メイリオ" w:hint="eastAsia"/>
                <w:color w:val="000000" w:themeColor="text1"/>
                <w:spacing w:val="0"/>
                <w:szCs w:val="24"/>
              </w:rPr>
              <w:t>だけで陸上作業を実施している場合は、第</w:t>
            </w:r>
            <w:r w:rsidR="007041ED" w:rsidRPr="00B50AC9">
              <w:rPr>
                <w:rFonts w:ascii="メイリオ" w:eastAsia="メイリオ" w:hAnsi="メイリオ" w:hint="eastAsia"/>
                <w:color w:val="000000" w:themeColor="text1"/>
                <w:spacing w:val="0"/>
                <w:szCs w:val="24"/>
              </w:rPr>
              <w:t>３</w:t>
            </w:r>
            <w:r w:rsidR="00046CB0" w:rsidRPr="00B50AC9">
              <w:rPr>
                <w:rFonts w:ascii="メイリオ" w:eastAsia="メイリオ" w:hAnsi="メイリオ" w:hint="eastAsia"/>
                <w:color w:val="000000" w:themeColor="text1"/>
                <w:spacing w:val="0"/>
                <w:szCs w:val="24"/>
              </w:rPr>
              <w:t>条第</w:t>
            </w:r>
            <w:r w:rsidR="00CC5DE5" w:rsidRPr="00B50AC9">
              <w:rPr>
                <w:rFonts w:ascii="メイリオ" w:eastAsia="メイリオ" w:hAnsi="メイリオ" w:hint="eastAsia"/>
                <w:color w:val="000000" w:themeColor="text1"/>
                <w:spacing w:val="0"/>
                <w:szCs w:val="24"/>
              </w:rPr>
              <w:t>２</w:t>
            </w:r>
            <w:r w:rsidR="00046CB0" w:rsidRPr="00B50AC9">
              <w:rPr>
                <w:rFonts w:ascii="メイリオ" w:eastAsia="メイリオ" w:hAnsi="メイリオ" w:hint="eastAsia"/>
                <w:color w:val="000000" w:themeColor="text1"/>
                <w:spacing w:val="0"/>
                <w:szCs w:val="24"/>
              </w:rPr>
              <w:t>～３項中、「陸上作業員」を「</w:t>
            </w:r>
            <w:r w:rsidR="004B6666" w:rsidRPr="00B50AC9">
              <w:rPr>
                <w:rFonts w:ascii="メイリオ" w:eastAsia="メイリオ" w:hAnsi="メイリオ" w:hint="eastAsia"/>
                <w:color w:val="000000" w:themeColor="text1"/>
                <w:szCs w:val="32"/>
              </w:rPr>
              <w:t>陸上従業者</w:t>
            </w:r>
            <w:r w:rsidR="00046CB0" w:rsidRPr="00B50AC9">
              <w:rPr>
                <w:rFonts w:ascii="メイリオ" w:eastAsia="メイリオ" w:hAnsi="メイリオ" w:hint="eastAsia"/>
                <w:color w:val="000000" w:themeColor="text1"/>
                <w:spacing w:val="0"/>
                <w:szCs w:val="24"/>
              </w:rPr>
              <w:t>」とし、第４項を次のように規定する。</w:t>
            </w:r>
          </w:p>
          <w:p w14:paraId="4065012E" w14:textId="2B18A3C1" w:rsidR="00046CB0" w:rsidRPr="00B50AC9" w:rsidRDefault="00046CB0" w:rsidP="00046CB0">
            <w:pPr>
              <w:pStyle w:val="aa"/>
              <w:wordWrap/>
              <w:spacing w:line="320" w:lineRule="exact"/>
              <w:ind w:leftChars="81" w:left="595" w:hangingChars="177" w:hanging="42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 xml:space="preserve">「４　</w:t>
            </w:r>
            <w:r w:rsidR="004B6666" w:rsidRPr="00B50AC9">
              <w:rPr>
                <w:rFonts w:ascii="メイリオ" w:eastAsia="メイリオ" w:hAnsi="メイリオ" w:hint="eastAsia"/>
                <w:color w:val="000000" w:themeColor="text1"/>
                <w:szCs w:val="32"/>
              </w:rPr>
              <w:t>陸上従業者</w:t>
            </w:r>
            <w:r w:rsidRPr="00B50AC9">
              <w:rPr>
                <w:rFonts w:ascii="メイリオ" w:eastAsia="メイリオ" w:hAnsi="メイリオ" w:hint="eastAsia"/>
                <w:color w:val="000000" w:themeColor="text1"/>
                <w:spacing w:val="0"/>
                <w:szCs w:val="24"/>
              </w:rPr>
              <w:t>は、乗船旅客数（無料幼児を含む。）を把握し、旅客定員を超えていないことを確認して、</w:t>
            </w:r>
            <w:r w:rsidR="00E65CD2" w:rsidRPr="00B50AC9">
              <w:rPr>
                <w:rFonts w:ascii="メイリオ" w:eastAsia="メイリオ" w:hAnsi="メイリオ" w:hint="eastAsia"/>
                <w:color w:val="000000" w:themeColor="text1"/>
                <w:szCs w:val="32"/>
              </w:rPr>
              <w:t>船長兼務運航管理者</w:t>
            </w:r>
            <w:r w:rsidRPr="00B50AC9">
              <w:rPr>
                <w:rFonts w:ascii="メイリオ" w:eastAsia="メイリオ" w:hAnsi="メイリオ" w:hint="eastAsia"/>
                <w:color w:val="000000" w:themeColor="text1"/>
                <w:spacing w:val="0"/>
                <w:szCs w:val="24"/>
              </w:rPr>
              <w:t>に報告する。」</w:t>
            </w:r>
          </w:p>
          <w:p w14:paraId="7DEB128E" w14:textId="40178C31" w:rsidR="00046CB0" w:rsidRPr="00B50AC9" w:rsidRDefault="000C67C9" w:rsidP="007041ED">
            <w:pPr>
              <w:pStyle w:val="aa"/>
              <w:wordWrap/>
              <w:spacing w:line="320" w:lineRule="exact"/>
              <w:ind w:left="182" w:hangingChars="76" w:hanging="18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３</w:t>
            </w:r>
            <w:r w:rsidR="00F22B3F" w:rsidRPr="00B50AC9">
              <w:rPr>
                <w:rFonts w:ascii="メイリオ" w:eastAsia="メイリオ" w:hAnsi="メイリオ" w:hint="eastAsia"/>
                <w:color w:val="000000" w:themeColor="text1"/>
                <w:spacing w:val="0"/>
                <w:szCs w:val="24"/>
              </w:rPr>
              <w:t>．</w:t>
            </w:r>
            <w:r w:rsidR="00D228F3" w:rsidRPr="00B50AC9">
              <w:rPr>
                <w:rFonts w:ascii="メイリオ" w:eastAsia="メイリオ" w:hAnsi="メイリオ" w:hint="eastAsia"/>
                <w:color w:val="000000" w:themeColor="text1"/>
                <w:spacing w:val="0"/>
                <w:szCs w:val="24"/>
              </w:rPr>
              <w:t>船長兼運航管理者及び船内作業員</w:t>
            </w:r>
            <w:r w:rsidR="00046CB0" w:rsidRPr="00B50AC9">
              <w:rPr>
                <w:rFonts w:ascii="メイリオ" w:eastAsia="メイリオ" w:hAnsi="メイリオ" w:hint="eastAsia"/>
                <w:color w:val="000000" w:themeColor="text1"/>
                <w:spacing w:val="0"/>
                <w:szCs w:val="24"/>
              </w:rPr>
              <w:t>だけで離着岸等を実施している場合は、第</w:t>
            </w:r>
            <w:r w:rsidR="007041ED" w:rsidRPr="00B50AC9">
              <w:rPr>
                <w:rFonts w:ascii="メイリオ" w:eastAsia="メイリオ" w:hAnsi="メイリオ" w:hint="eastAsia"/>
                <w:color w:val="000000" w:themeColor="text1"/>
                <w:spacing w:val="0"/>
                <w:szCs w:val="24"/>
              </w:rPr>
              <w:t>３</w:t>
            </w:r>
            <w:r w:rsidR="00046CB0" w:rsidRPr="00B50AC9">
              <w:rPr>
                <w:rFonts w:ascii="メイリオ" w:eastAsia="メイリオ" w:hAnsi="メイリオ" w:hint="eastAsia"/>
                <w:color w:val="000000" w:themeColor="text1"/>
                <w:spacing w:val="0"/>
                <w:szCs w:val="24"/>
              </w:rPr>
              <w:t>条第２項全文を「離岸○分前となったときは、船内作業員は舷門を開放し、旅客の乗船を開始する。」とし、第３項を削除し、第４項全文を「船内作業員は乗船旅客数（無料幼児を含む。）を把握し、旅客定員を超えていないことを確認して</w:t>
            </w:r>
            <w:r w:rsidR="00E65CD2" w:rsidRPr="00B50AC9">
              <w:rPr>
                <w:rFonts w:ascii="メイリオ" w:eastAsia="メイリオ" w:hAnsi="メイリオ" w:hint="eastAsia"/>
                <w:color w:val="000000" w:themeColor="text1"/>
                <w:szCs w:val="32"/>
              </w:rPr>
              <w:t>船長兼務運航管理者</w:t>
            </w:r>
            <w:r w:rsidR="00046CB0" w:rsidRPr="00B50AC9">
              <w:rPr>
                <w:rFonts w:ascii="メイリオ" w:eastAsia="メイリオ" w:hAnsi="メイリオ" w:hint="eastAsia"/>
                <w:color w:val="000000" w:themeColor="text1"/>
                <w:spacing w:val="0"/>
                <w:szCs w:val="24"/>
              </w:rPr>
              <w:t>に報告する。」とする。</w:t>
            </w:r>
          </w:p>
          <w:p w14:paraId="6EB8131B" w14:textId="77777777" w:rsidR="00A67F37" w:rsidRPr="00B50AC9" w:rsidRDefault="00A67F37" w:rsidP="000D0D1B">
            <w:pPr>
              <w:pStyle w:val="aa"/>
              <w:wordWrap/>
              <w:spacing w:line="320" w:lineRule="exact"/>
              <w:rPr>
                <w:rFonts w:ascii="メイリオ" w:eastAsia="メイリオ" w:hAnsi="メイリオ"/>
                <w:color w:val="000000" w:themeColor="text1"/>
                <w:spacing w:val="0"/>
                <w:szCs w:val="24"/>
              </w:rPr>
            </w:pPr>
          </w:p>
          <w:p w14:paraId="6BA09945" w14:textId="7586E0B3" w:rsidR="00435EBD" w:rsidRPr="00B50AC9" w:rsidRDefault="00435EBD" w:rsidP="00D25294">
            <w:pPr>
              <w:pStyle w:val="aa"/>
              <w:wordWrap/>
              <w:spacing w:line="320" w:lineRule="exact"/>
              <w:ind w:left="182" w:hangingChars="76" w:hanging="182"/>
              <w:rPr>
                <w:rFonts w:ascii="メイリオ" w:eastAsia="メイリオ" w:hAnsi="メイリオ"/>
                <w:color w:val="000000" w:themeColor="text1"/>
                <w:spacing w:val="0"/>
                <w:szCs w:val="24"/>
              </w:rPr>
            </w:pPr>
          </w:p>
        </w:tc>
      </w:tr>
      <w:tr w:rsidR="00AE7125" w:rsidRPr="00AE7125" w14:paraId="70087CE2" w14:textId="77777777" w:rsidTr="00AC7C76">
        <w:tc>
          <w:tcPr>
            <w:tcW w:w="2805" w:type="pct"/>
            <w:tcBorders>
              <w:top w:val="single" w:sz="4" w:space="0" w:color="auto"/>
              <w:bottom w:val="nil"/>
            </w:tcBorders>
            <w:shd w:val="clear" w:color="auto" w:fill="auto"/>
          </w:tcPr>
          <w:p w14:paraId="15D21537" w14:textId="77777777" w:rsidR="0037391C" w:rsidRPr="00B50AC9" w:rsidRDefault="0037391C" w:rsidP="0037391C">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（離岸作業）</w:t>
            </w:r>
          </w:p>
          <w:p w14:paraId="3784A723" w14:textId="5283F014" w:rsidR="0037391C" w:rsidRPr="00B50AC9" w:rsidRDefault="0037391C" w:rsidP="0037391C">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A642EB" w:rsidRPr="00B50AC9">
              <w:rPr>
                <w:rFonts w:ascii="メイリオ" w:eastAsia="メイリオ" w:hAnsi="メイリオ" w:hint="eastAsia"/>
                <w:color w:val="000000" w:themeColor="text1"/>
                <w:szCs w:val="24"/>
              </w:rPr>
              <w:t>４</w:t>
            </w:r>
            <w:r w:rsidRPr="00B50AC9">
              <w:rPr>
                <w:rFonts w:ascii="メイリオ" w:eastAsia="メイリオ" w:hAnsi="メイリオ" w:hint="eastAsia"/>
                <w:color w:val="000000" w:themeColor="text1"/>
                <w:szCs w:val="24"/>
              </w:rPr>
              <w:t>条　運航管理者</w:t>
            </w:r>
            <w:r w:rsidR="00C66A91" w:rsidRPr="00B50AC9">
              <w:rPr>
                <w:rFonts w:ascii="メイリオ" w:eastAsia="メイリオ" w:hAnsi="メイリオ" w:hint="eastAsia"/>
                <w:color w:val="000000" w:themeColor="text1"/>
                <w:szCs w:val="24"/>
              </w:rPr>
              <w:t>又は運航管理員</w:t>
            </w:r>
            <w:r w:rsidRPr="00B50AC9">
              <w:rPr>
                <w:rFonts w:ascii="メイリオ" w:eastAsia="メイリオ" w:hAnsi="メイリオ" w:hint="eastAsia"/>
                <w:color w:val="000000" w:themeColor="text1"/>
                <w:szCs w:val="24"/>
              </w:rPr>
              <w:t>は、離岸作業完了後、適切な時期に出港を放送させる（発航の合図をさせる。）とともに見送人等が離岸作業により危害を受けないよう退避させ、岸壁上の状況が離岸に支障ないことを確認して、その旨を船内作業員に連絡し、陸上作業員を所定の位置に配置する。</w:t>
            </w:r>
          </w:p>
          <w:p w14:paraId="768AAFEB" w14:textId="285CC6F7" w:rsidR="007277EC" w:rsidRPr="00B50AC9" w:rsidRDefault="0037391C" w:rsidP="0037391C">
            <w:pPr>
              <w:pStyle w:val="aa"/>
              <w:wordWrap/>
              <w:spacing w:line="320" w:lineRule="exact"/>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運航管理者</w:t>
            </w:r>
            <w:r w:rsidR="00B07B8F" w:rsidRPr="00B50AC9">
              <w:rPr>
                <w:rFonts w:ascii="メイリオ" w:eastAsia="メイリオ" w:hAnsi="メイリオ" w:hint="eastAsia"/>
                <w:color w:val="000000" w:themeColor="text1"/>
                <w:szCs w:val="24"/>
              </w:rPr>
              <w:t>又は運航管理員は、船長の指示により</w:t>
            </w:r>
            <w:r w:rsidRPr="00B50AC9">
              <w:rPr>
                <w:rFonts w:ascii="メイリオ" w:eastAsia="メイリオ" w:hAnsi="メイリオ" w:hint="eastAsia"/>
                <w:color w:val="000000" w:themeColor="text1"/>
                <w:szCs w:val="24"/>
              </w:rPr>
              <w:t>、陸上作業員を指揮して迅速、確実に係留索を放す。</w:t>
            </w:r>
          </w:p>
        </w:tc>
        <w:tc>
          <w:tcPr>
            <w:tcW w:w="169" w:type="pct"/>
            <w:tcBorders>
              <w:top w:val="single" w:sz="4" w:space="0" w:color="auto"/>
              <w:bottom w:val="nil"/>
            </w:tcBorders>
            <w:vAlign w:val="center"/>
          </w:tcPr>
          <w:p w14:paraId="418BD42A" w14:textId="77777777" w:rsidR="007277EC" w:rsidRPr="00B50AC9" w:rsidRDefault="007277EC" w:rsidP="007277EC">
            <w:pPr>
              <w:pStyle w:val="aa"/>
              <w:wordWrap/>
              <w:spacing w:line="320" w:lineRule="exact"/>
              <w:ind w:left="282" w:hangingChars="100" w:hanging="282"/>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2026" w:type="pct"/>
            <w:tcBorders>
              <w:top w:val="single" w:sz="4" w:space="0" w:color="auto"/>
              <w:bottom w:val="nil"/>
            </w:tcBorders>
            <w:shd w:val="clear" w:color="auto" w:fill="auto"/>
          </w:tcPr>
          <w:p w14:paraId="4816A866" w14:textId="77777777" w:rsidR="001C2FB1" w:rsidRPr="00B50AC9" w:rsidRDefault="001C2FB1" w:rsidP="00043A93">
            <w:pPr>
              <w:pStyle w:val="aa"/>
              <w:wordWrap/>
              <w:spacing w:line="300" w:lineRule="exact"/>
              <w:ind w:left="240" w:hangingChars="100" w:hanging="240"/>
              <w:rPr>
                <w:rFonts w:ascii="メイリオ" w:eastAsia="メイリオ" w:hAnsi="メイリオ"/>
                <w:color w:val="000000" w:themeColor="text1"/>
                <w:spacing w:val="0"/>
                <w:szCs w:val="24"/>
              </w:rPr>
            </w:pPr>
          </w:p>
          <w:p w14:paraId="0EF5113F" w14:textId="2A9E1F23" w:rsidR="00043A93" w:rsidRPr="00B50AC9" w:rsidRDefault="00043A93" w:rsidP="00043A93">
            <w:pPr>
              <w:pStyle w:val="aa"/>
              <w:wordWrap/>
              <w:spacing w:line="300" w:lineRule="exact"/>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第</w:t>
            </w:r>
            <w:r w:rsidR="00A642EB" w:rsidRPr="00B50AC9">
              <w:rPr>
                <w:rFonts w:ascii="メイリオ" w:eastAsia="メイリオ" w:hAnsi="メイリオ" w:hint="eastAsia"/>
                <w:color w:val="000000" w:themeColor="text1"/>
                <w:spacing w:val="0"/>
                <w:szCs w:val="24"/>
              </w:rPr>
              <w:t>４</w:t>
            </w:r>
            <w:r w:rsidRPr="00B50AC9">
              <w:rPr>
                <w:rFonts w:ascii="メイリオ" w:eastAsia="メイリオ" w:hAnsi="メイリオ" w:hint="eastAsia"/>
                <w:color w:val="000000" w:themeColor="text1"/>
                <w:spacing w:val="0"/>
                <w:szCs w:val="24"/>
              </w:rPr>
              <w:t>条関係</w:t>
            </w:r>
          </w:p>
          <w:p w14:paraId="6AA3630B" w14:textId="0F1D3C76" w:rsidR="00043A93" w:rsidRPr="00B50AC9" w:rsidRDefault="00043A93" w:rsidP="00043A93">
            <w:pPr>
              <w:pStyle w:val="aa"/>
              <w:wordWrap/>
              <w:spacing w:line="300" w:lineRule="exact"/>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１</w:t>
            </w:r>
            <w:r w:rsidR="003C730D" w:rsidRPr="00B50AC9">
              <w:rPr>
                <w:rFonts w:ascii="メイリオ" w:eastAsia="メイリオ" w:hAnsi="メイリオ" w:hint="eastAsia"/>
                <w:color w:val="000000" w:themeColor="text1"/>
                <w:spacing w:val="0"/>
                <w:szCs w:val="24"/>
              </w:rPr>
              <w:t>．</w:t>
            </w:r>
            <w:r w:rsidRPr="00B50AC9">
              <w:rPr>
                <w:rFonts w:ascii="メイリオ" w:eastAsia="メイリオ" w:hAnsi="メイリオ" w:hint="eastAsia"/>
                <w:color w:val="000000" w:themeColor="text1"/>
                <w:spacing w:val="0"/>
                <w:szCs w:val="24"/>
              </w:rPr>
              <w:t>第１項中、「離岸準備作業完了後、適切な時期に」を「離岸時刻○分前になったときは」と規定することができる。</w:t>
            </w:r>
          </w:p>
          <w:p w14:paraId="191B8FF0" w14:textId="6FA53DED" w:rsidR="00043A93" w:rsidRPr="00B50AC9" w:rsidRDefault="00043A93" w:rsidP="00043A93">
            <w:pPr>
              <w:pStyle w:val="aa"/>
              <w:wordWrap/>
              <w:spacing w:line="300" w:lineRule="exact"/>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２</w:t>
            </w:r>
            <w:r w:rsidR="003C730D" w:rsidRPr="00B50AC9">
              <w:rPr>
                <w:rFonts w:ascii="メイリオ" w:eastAsia="メイリオ" w:hAnsi="メイリオ" w:hint="eastAsia"/>
                <w:color w:val="000000" w:themeColor="text1"/>
                <w:spacing w:val="0"/>
                <w:szCs w:val="24"/>
              </w:rPr>
              <w:t>．</w:t>
            </w:r>
            <w:r w:rsidRPr="00B50AC9">
              <w:rPr>
                <w:rFonts w:ascii="メイリオ" w:eastAsia="メイリオ" w:hAnsi="メイリオ" w:hint="eastAsia"/>
                <w:color w:val="000000" w:themeColor="text1"/>
                <w:spacing w:val="0"/>
                <w:szCs w:val="24"/>
              </w:rPr>
              <w:t>運航管理</w:t>
            </w:r>
            <w:r w:rsidR="00BC14EA" w:rsidRPr="00B50AC9">
              <w:rPr>
                <w:rFonts w:ascii="メイリオ" w:eastAsia="メイリオ" w:hAnsi="メイリオ" w:hint="eastAsia"/>
                <w:color w:val="000000" w:themeColor="text1"/>
                <w:spacing w:val="0"/>
                <w:szCs w:val="24"/>
              </w:rPr>
              <w:t>員</w:t>
            </w:r>
            <w:r w:rsidRPr="00B50AC9">
              <w:rPr>
                <w:rFonts w:ascii="メイリオ" w:eastAsia="メイリオ" w:hAnsi="メイリオ" w:hint="eastAsia"/>
                <w:color w:val="000000" w:themeColor="text1"/>
                <w:spacing w:val="0"/>
                <w:szCs w:val="24"/>
              </w:rPr>
              <w:t>が直接陸上作業を指揮している場合は、本条中「運航管理者又は」を削除する。</w:t>
            </w:r>
          </w:p>
          <w:p w14:paraId="516DB617" w14:textId="31459CBE" w:rsidR="00043A93" w:rsidRPr="00B50AC9" w:rsidRDefault="00043A93" w:rsidP="00043A93">
            <w:pPr>
              <w:pStyle w:val="aa"/>
              <w:wordWrap/>
              <w:spacing w:line="300" w:lineRule="exact"/>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３</w:t>
            </w:r>
            <w:r w:rsidR="003C730D" w:rsidRPr="00B50AC9">
              <w:rPr>
                <w:rFonts w:ascii="メイリオ" w:eastAsia="メイリオ" w:hAnsi="メイリオ" w:hint="eastAsia"/>
                <w:color w:val="000000" w:themeColor="text1"/>
                <w:spacing w:val="0"/>
                <w:szCs w:val="24"/>
              </w:rPr>
              <w:t>．</w:t>
            </w:r>
            <w:r w:rsidR="00BC14EA" w:rsidRPr="00B50AC9">
              <w:rPr>
                <w:rFonts w:ascii="メイリオ" w:eastAsia="メイリオ" w:hAnsi="メイリオ" w:hint="eastAsia"/>
                <w:color w:val="000000" w:themeColor="text1"/>
                <w:spacing w:val="0"/>
                <w:szCs w:val="24"/>
              </w:rPr>
              <w:t>運航管理員</w:t>
            </w:r>
            <w:r w:rsidRPr="00B50AC9">
              <w:rPr>
                <w:rFonts w:ascii="メイリオ" w:eastAsia="メイリオ" w:hAnsi="メイリオ" w:hint="eastAsia"/>
                <w:color w:val="000000" w:themeColor="text1"/>
                <w:spacing w:val="0"/>
                <w:szCs w:val="24"/>
              </w:rPr>
              <w:t>だけが陸上作業を実施している場合は、本条を次のように規定</w:t>
            </w:r>
            <w:r w:rsidRPr="00B50AC9">
              <w:rPr>
                <w:rFonts w:ascii="メイリオ" w:eastAsia="メイリオ" w:hAnsi="メイリオ" w:hint="eastAsia"/>
                <w:color w:val="000000" w:themeColor="text1"/>
                <w:spacing w:val="0"/>
                <w:szCs w:val="24"/>
              </w:rPr>
              <w:lastRenderedPageBreak/>
              <w:t>する。</w:t>
            </w:r>
          </w:p>
          <w:p w14:paraId="78EF6A44" w14:textId="569AF160" w:rsidR="00043A93" w:rsidRPr="00B50AC9" w:rsidRDefault="00043A93" w:rsidP="00331DC5">
            <w:pPr>
              <w:pStyle w:val="aa"/>
              <w:wordWrap/>
              <w:spacing w:line="300" w:lineRule="exact"/>
              <w:ind w:leftChars="100" w:left="596" w:hangingChars="161" w:hanging="386"/>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「第</w:t>
            </w:r>
            <w:r w:rsidR="00331DC5" w:rsidRPr="00B50AC9">
              <w:rPr>
                <w:rFonts w:ascii="メイリオ" w:eastAsia="メイリオ" w:hAnsi="メイリオ" w:hint="eastAsia"/>
                <w:color w:val="000000" w:themeColor="text1"/>
                <w:spacing w:val="0"/>
                <w:szCs w:val="24"/>
              </w:rPr>
              <w:t>４</w:t>
            </w:r>
            <w:r w:rsidRPr="00B50AC9">
              <w:rPr>
                <w:rFonts w:ascii="メイリオ" w:eastAsia="メイリオ" w:hAnsi="メイリオ" w:hint="eastAsia"/>
                <w:color w:val="000000" w:themeColor="text1"/>
                <w:spacing w:val="0"/>
                <w:szCs w:val="24"/>
              </w:rPr>
              <w:t xml:space="preserve">条　</w:t>
            </w:r>
            <w:r w:rsidR="004B7DAC" w:rsidRPr="00B50AC9">
              <w:rPr>
                <w:rFonts w:ascii="メイリオ" w:eastAsia="メイリオ" w:hAnsi="メイリオ" w:hint="eastAsia"/>
                <w:color w:val="000000" w:themeColor="text1"/>
                <w:spacing w:val="0"/>
                <w:szCs w:val="24"/>
              </w:rPr>
              <w:t>運航管理員</w:t>
            </w:r>
            <w:r w:rsidRPr="00B50AC9">
              <w:rPr>
                <w:rFonts w:ascii="メイリオ" w:eastAsia="メイリオ" w:hAnsi="メイリオ" w:hint="eastAsia"/>
                <w:color w:val="000000" w:themeColor="text1"/>
                <w:spacing w:val="0"/>
                <w:szCs w:val="24"/>
              </w:rPr>
              <w:t>は、離岸時刻○分前になったときは、見送人等が離岸作業により危害を受けないよう退避させ、船長の指示により迅速、確実に係留索を放す。」</w:t>
            </w:r>
          </w:p>
          <w:p w14:paraId="13CCB1B6" w14:textId="32105D13" w:rsidR="00043A93" w:rsidRPr="00B50AC9" w:rsidRDefault="00043A93" w:rsidP="00043A93">
            <w:pPr>
              <w:pStyle w:val="aa"/>
              <w:wordWrap/>
              <w:spacing w:line="300" w:lineRule="exact"/>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４</w:t>
            </w:r>
            <w:r w:rsidR="0042384D" w:rsidRPr="00B50AC9">
              <w:rPr>
                <w:rFonts w:ascii="メイリオ" w:eastAsia="メイリオ" w:hAnsi="メイリオ" w:hint="eastAsia"/>
                <w:color w:val="000000" w:themeColor="text1"/>
                <w:spacing w:val="0"/>
                <w:szCs w:val="24"/>
              </w:rPr>
              <w:t>．</w:t>
            </w:r>
            <w:r w:rsidR="00FC1AD8" w:rsidRPr="00B50AC9">
              <w:rPr>
                <w:rFonts w:ascii="メイリオ" w:eastAsia="メイリオ" w:hAnsi="メイリオ" w:hint="eastAsia"/>
                <w:color w:val="000000" w:themeColor="text1"/>
                <w:spacing w:val="0"/>
                <w:szCs w:val="24"/>
              </w:rPr>
              <w:t>船長及び船内作業員</w:t>
            </w:r>
            <w:r w:rsidRPr="00B50AC9">
              <w:rPr>
                <w:rFonts w:ascii="メイリオ" w:eastAsia="メイリオ" w:hAnsi="メイリオ" w:hint="eastAsia"/>
                <w:color w:val="000000" w:themeColor="text1"/>
                <w:spacing w:val="0"/>
                <w:szCs w:val="24"/>
              </w:rPr>
              <w:t>だけで離着岸作業を実施している場合は、本条を次のよう規定する。</w:t>
            </w:r>
          </w:p>
          <w:p w14:paraId="2ECA4219" w14:textId="38CF796B" w:rsidR="00043A93" w:rsidRPr="00B50AC9" w:rsidRDefault="00043A93" w:rsidP="00F735BA">
            <w:pPr>
              <w:pStyle w:val="aa"/>
              <w:wordWrap/>
              <w:spacing w:line="300" w:lineRule="exact"/>
              <w:ind w:leftChars="81" w:left="595" w:hangingChars="177" w:hanging="42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「第</w:t>
            </w:r>
            <w:r w:rsidR="00F735BA" w:rsidRPr="00B50AC9">
              <w:rPr>
                <w:rFonts w:ascii="メイリオ" w:eastAsia="メイリオ" w:hAnsi="メイリオ" w:hint="eastAsia"/>
                <w:color w:val="000000" w:themeColor="text1"/>
                <w:spacing w:val="0"/>
                <w:szCs w:val="24"/>
              </w:rPr>
              <w:t>４</w:t>
            </w:r>
            <w:r w:rsidRPr="00B50AC9">
              <w:rPr>
                <w:rFonts w:ascii="メイリオ" w:eastAsia="メイリオ" w:hAnsi="メイリオ" w:hint="eastAsia"/>
                <w:color w:val="000000" w:themeColor="text1"/>
                <w:spacing w:val="0"/>
                <w:szCs w:val="24"/>
              </w:rPr>
              <w:t>条　船内作業員は、旅客の乗船が完了したときはその旨</w:t>
            </w:r>
            <w:r w:rsidR="007F4657" w:rsidRPr="00B50AC9">
              <w:rPr>
                <w:rFonts w:ascii="メイリオ" w:eastAsia="メイリオ" w:hAnsi="メイリオ" w:hint="eastAsia"/>
                <w:color w:val="000000" w:themeColor="text1"/>
                <w:spacing w:val="0"/>
                <w:szCs w:val="24"/>
              </w:rPr>
              <w:t>を</w:t>
            </w:r>
            <w:r w:rsidRPr="00B50AC9">
              <w:rPr>
                <w:rFonts w:ascii="メイリオ" w:eastAsia="メイリオ" w:hAnsi="メイリオ" w:hint="eastAsia"/>
                <w:color w:val="000000" w:themeColor="text1"/>
                <w:spacing w:val="0"/>
                <w:szCs w:val="24"/>
              </w:rPr>
              <w:t>船長に報告し、船長の指示により迅速に離岸作業を行う。」</w:t>
            </w:r>
          </w:p>
          <w:p w14:paraId="554FC729" w14:textId="77777777" w:rsidR="00B230F1" w:rsidRPr="00B50AC9" w:rsidRDefault="00B230F1" w:rsidP="007277EC">
            <w:pPr>
              <w:pStyle w:val="aa"/>
              <w:wordWrap/>
              <w:spacing w:line="320" w:lineRule="exact"/>
              <w:ind w:leftChars="19" w:left="323" w:hangingChars="117" w:hanging="283"/>
              <w:rPr>
                <w:rFonts w:ascii="メイリオ" w:eastAsia="メイリオ" w:hAnsi="メイリオ"/>
                <w:color w:val="000000" w:themeColor="text1"/>
                <w:szCs w:val="24"/>
              </w:rPr>
            </w:pPr>
          </w:p>
          <w:p w14:paraId="7F75636C" w14:textId="53A3B207" w:rsidR="00B230F1" w:rsidRPr="00B50AC9" w:rsidRDefault="00B230F1" w:rsidP="007277EC">
            <w:pPr>
              <w:pStyle w:val="aa"/>
              <w:wordWrap/>
              <w:spacing w:line="320" w:lineRule="exact"/>
              <w:ind w:leftChars="19" w:left="323" w:hangingChars="117" w:hanging="283"/>
              <w:rPr>
                <w:rFonts w:ascii="メイリオ" w:eastAsia="メイリオ" w:hAnsi="メイリオ"/>
                <w:color w:val="000000" w:themeColor="text1"/>
                <w:szCs w:val="24"/>
              </w:rPr>
            </w:pPr>
          </w:p>
          <w:p w14:paraId="4AA1A343" w14:textId="77777777" w:rsidR="00FC1AD8" w:rsidRPr="00B50AC9" w:rsidRDefault="00FC1AD8" w:rsidP="007277EC">
            <w:pPr>
              <w:pStyle w:val="aa"/>
              <w:wordWrap/>
              <w:spacing w:line="320" w:lineRule="exact"/>
              <w:ind w:leftChars="19" w:left="323" w:hangingChars="117" w:hanging="283"/>
              <w:rPr>
                <w:rFonts w:ascii="メイリオ" w:eastAsia="メイリオ" w:hAnsi="メイリオ"/>
                <w:color w:val="000000" w:themeColor="text1"/>
                <w:szCs w:val="24"/>
              </w:rPr>
            </w:pPr>
          </w:p>
          <w:p w14:paraId="7BA198FD" w14:textId="6912F1CD" w:rsidR="00B230F1" w:rsidRPr="00B50AC9" w:rsidRDefault="00B230F1" w:rsidP="000D0D1B">
            <w:pPr>
              <w:autoSpaceDE w:val="0"/>
              <w:autoSpaceDN w:val="0"/>
              <w:adjustRightInd w:val="0"/>
              <w:spacing w:line="289" w:lineRule="exact"/>
              <w:rPr>
                <w:color w:val="000000" w:themeColor="text1"/>
              </w:rPr>
            </w:pPr>
            <w:r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p>
          <w:p w14:paraId="70A1B0BD" w14:textId="17336984" w:rsidR="00CA28B2" w:rsidRPr="00B50AC9" w:rsidRDefault="00F735BA" w:rsidP="00CA28B2">
            <w:pPr>
              <w:pStyle w:val="aa"/>
              <w:wordWrap/>
              <w:spacing w:line="300" w:lineRule="exact"/>
              <w:ind w:left="242" w:hangingChars="100" w:hanging="24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32"/>
              </w:rPr>
              <w:t>１</w:t>
            </w:r>
            <w:r w:rsidR="00CA28B2" w:rsidRPr="00B50AC9">
              <w:rPr>
                <w:rFonts w:ascii="メイリオ" w:eastAsia="メイリオ" w:hAnsi="メイリオ" w:hint="eastAsia"/>
                <w:color w:val="000000" w:themeColor="text1"/>
                <w:spacing w:val="0"/>
                <w:szCs w:val="24"/>
              </w:rPr>
              <w:t>．陸上従業者が直接陸上作業を指揮している場合は、本条中</w:t>
            </w:r>
            <w:r w:rsidRPr="00B50AC9">
              <w:rPr>
                <w:rFonts w:ascii="メイリオ" w:eastAsia="メイリオ" w:hAnsi="メイリオ"/>
                <w:color w:val="000000" w:themeColor="text1"/>
                <w:szCs w:val="32"/>
              </w:rPr>
              <w:t>「運航管理者</w:t>
            </w:r>
            <w:r w:rsidRPr="00B50AC9">
              <w:rPr>
                <w:rFonts w:ascii="メイリオ" w:eastAsia="メイリオ" w:hAnsi="メイリオ" w:hint="eastAsia"/>
                <w:color w:val="000000" w:themeColor="text1"/>
                <w:szCs w:val="32"/>
              </w:rPr>
              <w:t>又は運航管理員は」を「陸上従業者」とし、</w:t>
            </w:r>
            <w:r w:rsidRPr="00B50AC9">
              <w:rPr>
                <w:rFonts w:ascii="メイリオ" w:eastAsia="メイリオ" w:hAnsi="メイリオ"/>
                <w:color w:val="000000" w:themeColor="text1"/>
                <w:szCs w:val="32"/>
              </w:rPr>
              <w:t>「船長」を「</w:t>
            </w:r>
            <w:r w:rsidRPr="00B50AC9">
              <w:rPr>
                <w:rFonts w:ascii="メイリオ" w:eastAsia="メイリオ" w:hAnsi="メイリオ" w:hint="eastAsia"/>
                <w:color w:val="000000" w:themeColor="text1"/>
                <w:szCs w:val="32"/>
              </w:rPr>
              <w:t>船長兼務運航管理者</w:t>
            </w:r>
            <w:r w:rsidRPr="00B50AC9">
              <w:rPr>
                <w:rFonts w:ascii="メイリオ" w:eastAsia="メイリオ" w:hAnsi="メイリオ"/>
                <w:color w:val="000000" w:themeColor="text1"/>
                <w:szCs w:val="32"/>
              </w:rPr>
              <w:t>」と書き換える</w:t>
            </w:r>
            <w:r w:rsidRPr="00B50AC9">
              <w:rPr>
                <w:rFonts w:ascii="メイリオ" w:eastAsia="メイリオ" w:hAnsi="メイリオ" w:hint="eastAsia"/>
                <w:color w:val="000000" w:themeColor="text1"/>
                <w:szCs w:val="32"/>
              </w:rPr>
              <w:t>。</w:t>
            </w:r>
          </w:p>
          <w:p w14:paraId="060641BE" w14:textId="2A63B81C" w:rsidR="00CA28B2" w:rsidRPr="00B50AC9" w:rsidRDefault="00F735BA" w:rsidP="00CA28B2">
            <w:pPr>
              <w:pStyle w:val="aa"/>
              <w:wordWrap/>
              <w:spacing w:line="300" w:lineRule="exact"/>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２</w:t>
            </w:r>
            <w:r w:rsidR="00CA28B2" w:rsidRPr="00B50AC9">
              <w:rPr>
                <w:rFonts w:ascii="メイリオ" w:eastAsia="メイリオ" w:hAnsi="メイリオ" w:hint="eastAsia"/>
                <w:color w:val="000000" w:themeColor="text1"/>
                <w:spacing w:val="0"/>
                <w:szCs w:val="24"/>
              </w:rPr>
              <w:t>．陸上従業者だけが陸上作業を実施している場合は、本条を次のように規定する。</w:t>
            </w:r>
          </w:p>
          <w:p w14:paraId="3914CBE6" w14:textId="6226868C" w:rsidR="00CA28B2" w:rsidRPr="00B50AC9" w:rsidRDefault="00CA28B2" w:rsidP="00CA28B2">
            <w:pPr>
              <w:pStyle w:val="aa"/>
              <w:wordWrap/>
              <w:spacing w:line="300" w:lineRule="exact"/>
              <w:ind w:leftChars="100" w:left="596" w:hangingChars="161" w:hanging="386"/>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「第４条　陸上従業者は、離岸時刻○分前になったときは、見送人等が離岸作業により危害を受けないよう退避させ、船長兼運航管理者の指示により迅速、確実に係留索を放す。」</w:t>
            </w:r>
          </w:p>
          <w:p w14:paraId="6DDF0108" w14:textId="227B6EB1" w:rsidR="00CA28B2" w:rsidRPr="00B50AC9" w:rsidRDefault="00F735BA" w:rsidP="00CA28B2">
            <w:pPr>
              <w:pStyle w:val="aa"/>
              <w:wordWrap/>
              <w:spacing w:line="300" w:lineRule="exact"/>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３</w:t>
            </w:r>
            <w:r w:rsidR="00CA28B2" w:rsidRPr="00B50AC9">
              <w:rPr>
                <w:rFonts w:ascii="メイリオ" w:eastAsia="メイリオ" w:hAnsi="メイリオ" w:hint="eastAsia"/>
                <w:color w:val="000000" w:themeColor="text1"/>
                <w:spacing w:val="0"/>
                <w:szCs w:val="24"/>
              </w:rPr>
              <w:t>．</w:t>
            </w:r>
            <w:r w:rsidR="00493F78" w:rsidRPr="00B50AC9">
              <w:rPr>
                <w:rFonts w:ascii="メイリオ" w:eastAsia="メイリオ" w:hAnsi="メイリオ" w:hint="eastAsia"/>
                <w:color w:val="000000" w:themeColor="text1"/>
                <w:spacing w:val="0"/>
                <w:szCs w:val="24"/>
              </w:rPr>
              <w:t>船長及び船内作業員</w:t>
            </w:r>
            <w:r w:rsidR="00CA28B2" w:rsidRPr="00B50AC9">
              <w:rPr>
                <w:rFonts w:ascii="メイリオ" w:eastAsia="メイリオ" w:hAnsi="メイリオ" w:hint="eastAsia"/>
                <w:color w:val="000000" w:themeColor="text1"/>
                <w:spacing w:val="0"/>
                <w:szCs w:val="24"/>
              </w:rPr>
              <w:t>だけで離着岸作業を実施している場合は、本条を次のよう規定する。</w:t>
            </w:r>
          </w:p>
          <w:p w14:paraId="1F377EE1" w14:textId="74524DD2" w:rsidR="00CA28B2" w:rsidRPr="00B50AC9" w:rsidRDefault="00CA28B2" w:rsidP="00CA28B2">
            <w:pPr>
              <w:pStyle w:val="aa"/>
              <w:wordWrap/>
              <w:spacing w:line="300" w:lineRule="exact"/>
              <w:ind w:leftChars="81" w:left="595" w:hangingChars="177" w:hanging="42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「第</w:t>
            </w:r>
            <w:r w:rsidR="00F735BA" w:rsidRPr="00B50AC9">
              <w:rPr>
                <w:rFonts w:ascii="メイリオ" w:eastAsia="メイリオ" w:hAnsi="メイリオ" w:hint="eastAsia"/>
                <w:color w:val="000000" w:themeColor="text1"/>
                <w:spacing w:val="0"/>
                <w:szCs w:val="24"/>
              </w:rPr>
              <w:t>４</w:t>
            </w:r>
            <w:r w:rsidRPr="00B50AC9">
              <w:rPr>
                <w:rFonts w:ascii="メイリオ" w:eastAsia="メイリオ" w:hAnsi="メイリオ" w:hint="eastAsia"/>
                <w:color w:val="000000" w:themeColor="text1"/>
                <w:spacing w:val="0"/>
                <w:szCs w:val="24"/>
              </w:rPr>
              <w:t>条　船内作業員は、旅客の乗船が完了したときはその旨</w:t>
            </w:r>
            <w:r w:rsidR="007F4657" w:rsidRPr="00B50AC9">
              <w:rPr>
                <w:rFonts w:ascii="メイリオ" w:eastAsia="メイリオ" w:hAnsi="メイリオ" w:hint="eastAsia"/>
                <w:color w:val="000000" w:themeColor="text1"/>
                <w:spacing w:val="0"/>
                <w:szCs w:val="24"/>
              </w:rPr>
              <w:t>を</w:t>
            </w:r>
            <w:r w:rsidRPr="00B50AC9">
              <w:rPr>
                <w:rFonts w:ascii="メイリオ" w:eastAsia="メイリオ" w:hAnsi="メイリオ" w:hint="eastAsia"/>
                <w:color w:val="000000" w:themeColor="text1"/>
                <w:spacing w:val="0"/>
                <w:szCs w:val="24"/>
              </w:rPr>
              <w:t>船長兼運航管理者に報告し、船長兼運航管理者の指示により迅速に離岸作業を行う。」</w:t>
            </w:r>
          </w:p>
          <w:p w14:paraId="77A9E7CB" w14:textId="77777777" w:rsidR="008B4243" w:rsidRPr="00B50AC9" w:rsidRDefault="008B4243" w:rsidP="007277EC">
            <w:pPr>
              <w:pStyle w:val="aa"/>
              <w:wordWrap/>
              <w:spacing w:line="320" w:lineRule="exact"/>
              <w:ind w:leftChars="19" w:left="323" w:hangingChars="117" w:hanging="283"/>
              <w:rPr>
                <w:rFonts w:ascii="メイリオ" w:eastAsia="メイリオ" w:hAnsi="メイリオ"/>
                <w:color w:val="000000" w:themeColor="text1"/>
                <w:szCs w:val="24"/>
              </w:rPr>
            </w:pPr>
          </w:p>
          <w:p w14:paraId="4D8485A9" w14:textId="73FC587D" w:rsidR="008B4243" w:rsidRPr="00B50AC9" w:rsidRDefault="008B4243" w:rsidP="007277EC">
            <w:pPr>
              <w:pStyle w:val="aa"/>
              <w:wordWrap/>
              <w:spacing w:line="320" w:lineRule="exact"/>
              <w:ind w:leftChars="19" w:left="323" w:hangingChars="117" w:hanging="283"/>
              <w:rPr>
                <w:rFonts w:ascii="メイリオ" w:eastAsia="メイリオ" w:hAnsi="メイリオ"/>
                <w:color w:val="000000" w:themeColor="text1"/>
                <w:szCs w:val="24"/>
              </w:rPr>
            </w:pPr>
          </w:p>
        </w:tc>
      </w:tr>
      <w:tr w:rsidR="00AE7125" w:rsidRPr="00AE7125" w14:paraId="012A611B" w14:textId="77777777" w:rsidTr="00B33C0D">
        <w:tc>
          <w:tcPr>
            <w:tcW w:w="2805" w:type="pct"/>
            <w:tcBorders>
              <w:top w:val="single" w:sz="4" w:space="0" w:color="auto"/>
              <w:bottom w:val="single" w:sz="4" w:space="0" w:color="auto"/>
            </w:tcBorders>
            <w:shd w:val="clear" w:color="auto" w:fill="auto"/>
          </w:tcPr>
          <w:p w14:paraId="48CC9678" w14:textId="77777777" w:rsidR="0037391C" w:rsidRPr="00B50AC9" w:rsidRDefault="0037391C" w:rsidP="0037391C">
            <w:pPr>
              <w:pStyle w:val="aa"/>
              <w:wordWrap/>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（着岸作業）</w:t>
            </w:r>
          </w:p>
          <w:p w14:paraId="6BB56124" w14:textId="3E93861D" w:rsidR="0037391C" w:rsidRPr="00B50AC9" w:rsidRDefault="0037391C" w:rsidP="0037391C">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A642EB" w:rsidRPr="00B50AC9">
              <w:rPr>
                <w:rFonts w:ascii="メイリオ" w:eastAsia="メイリオ" w:hAnsi="メイリオ" w:hint="eastAsia"/>
                <w:color w:val="000000" w:themeColor="text1"/>
                <w:szCs w:val="24"/>
              </w:rPr>
              <w:t>５</w:t>
            </w:r>
            <w:r w:rsidRPr="00B50AC9">
              <w:rPr>
                <w:rFonts w:ascii="メイリオ" w:eastAsia="メイリオ" w:hAnsi="メイリオ" w:hint="eastAsia"/>
                <w:color w:val="000000" w:themeColor="text1"/>
                <w:szCs w:val="24"/>
              </w:rPr>
              <w:t>条　運航管理者</w:t>
            </w:r>
            <w:r w:rsidR="000C48DC" w:rsidRPr="00B50AC9">
              <w:rPr>
                <w:rFonts w:ascii="メイリオ" w:eastAsia="メイリオ" w:hAnsi="メイリオ" w:hint="eastAsia"/>
                <w:color w:val="000000" w:themeColor="text1"/>
                <w:szCs w:val="24"/>
              </w:rPr>
              <w:t>又は運航管理員</w:t>
            </w:r>
            <w:r w:rsidRPr="00B50AC9">
              <w:rPr>
                <w:rFonts w:ascii="メイリオ" w:eastAsia="メイリオ" w:hAnsi="メイリオ" w:hint="eastAsia"/>
                <w:color w:val="000000" w:themeColor="text1"/>
                <w:szCs w:val="24"/>
              </w:rPr>
              <w:t>は、船舶の着岸時刻○○分前までに綱取りその他の作業に必要な作業員を配置する。</w:t>
            </w:r>
          </w:p>
          <w:p w14:paraId="285CA355" w14:textId="11582933" w:rsidR="0037391C" w:rsidRPr="00B50AC9" w:rsidRDefault="0037391C" w:rsidP="0037391C">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xml:space="preserve">２　</w:t>
            </w:r>
            <w:r w:rsidR="000C48DC" w:rsidRPr="00B50AC9">
              <w:rPr>
                <w:rFonts w:ascii="メイリオ" w:eastAsia="メイリオ" w:hAnsi="メイリオ" w:hint="eastAsia"/>
                <w:color w:val="000000" w:themeColor="text1"/>
                <w:szCs w:val="24"/>
              </w:rPr>
              <w:t>運航管理者又は運航管理員</w:t>
            </w:r>
            <w:r w:rsidRPr="00B50AC9">
              <w:rPr>
                <w:rFonts w:ascii="メイリオ" w:eastAsia="メイリオ" w:hAnsi="メイリオ" w:hint="eastAsia"/>
                <w:color w:val="000000" w:themeColor="text1"/>
                <w:szCs w:val="24"/>
              </w:rPr>
              <w:t>は、陸上作業員を指揮して迅速、確実に綱取作業を実施する。この場合、</w:t>
            </w:r>
            <w:r w:rsidR="00CF3B22" w:rsidRPr="00B50AC9">
              <w:rPr>
                <w:rFonts w:ascii="メイリオ" w:eastAsia="メイリオ" w:hAnsi="メイリオ" w:hint="eastAsia"/>
                <w:color w:val="000000" w:themeColor="text1"/>
                <w:szCs w:val="24"/>
              </w:rPr>
              <w:t>運航管理者又は運航管理員</w:t>
            </w:r>
            <w:r w:rsidRPr="00B50AC9">
              <w:rPr>
                <w:rFonts w:ascii="メイリオ" w:eastAsia="メイリオ" w:hAnsi="メイリオ" w:hint="eastAsia"/>
                <w:color w:val="000000" w:themeColor="text1"/>
                <w:szCs w:val="24"/>
              </w:rPr>
              <w:t>は、作業員が係留索の急緊張等により危害を受けることのないよう十分注意する。</w:t>
            </w:r>
          </w:p>
          <w:p w14:paraId="04F2B419" w14:textId="77777777" w:rsidR="0037391C" w:rsidRPr="00B50AC9" w:rsidRDefault="0037391C" w:rsidP="0037391C">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　船内作業員は、船長の指示により迅速、確実に係留作業を実施する。</w:t>
            </w:r>
          </w:p>
          <w:p w14:paraId="684EBF8A" w14:textId="6DF3C9BE" w:rsidR="007277EC" w:rsidRPr="00B50AC9" w:rsidRDefault="0037391C" w:rsidP="0037391C">
            <w:pPr>
              <w:pStyle w:val="aa"/>
              <w:wordWrap/>
              <w:spacing w:line="320" w:lineRule="exact"/>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４　乗組員又は船内作業員は、船内放送等により着岸時の衝撃による旅客の転倒事故を防止するため、旅客へ着席や手すりへの掴まりを指示する。</w:t>
            </w:r>
          </w:p>
        </w:tc>
        <w:tc>
          <w:tcPr>
            <w:tcW w:w="169" w:type="pct"/>
            <w:tcBorders>
              <w:top w:val="single" w:sz="4" w:space="0" w:color="auto"/>
              <w:bottom w:val="single" w:sz="4" w:space="0" w:color="auto"/>
            </w:tcBorders>
            <w:vAlign w:val="center"/>
          </w:tcPr>
          <w:p w14:paraId="3017050C" w14:textId="77777777" w:rsidR="007277EC" w:rsidRPr="00B50AC9" w:rsidRDefault="007277EC" w:rsidP="007277EC">
            <w:pPr>
              <w:pStyle w:val="aa"/>
              <w:wordWrap/>
              <w:spacing w:line="320" w:lineRule="exact"/>
              <w:ind w:left="367" w:hangingChars="130" w:hanging="367"/>
              <w:jc w:val="center"/>
              <w:rPr>
                <w:rFonts w:ascii="メイリオ" w:eastAsia="メイリオ" w:hAnsi="メイリオ"/>
                <w:color w:val="000000" w:themeColor="text1"/>
                <w:szCs w:val="21"/>
              </w:rPr>
            </w:pPr>
            <w:r w:rsidRPr="00B50AC9">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0D73F0E6" w14:textId="3C8CE2ED" w:rsidR="00043A93" w:rsidRPr="00B50AC9" w:rsidRDefault="00043A93" w:rsidP="00043A93">
            <w:pPr>
              <w:pStyle w:val="aa"/>
              <w:wordWrap/>
              <w:spacing w:line="320" w:lineRule="exact"/>
              <w:ind w:left="324" w:hangingChars="135" w:hanging="324"/>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第</w:t>
            </w:r>
            <w:r w:rsidR="00A642EB" w:rsidRPr="00B50AC9">
              <w:rPr>
                <w:rFonts w:ascii="メイリオ" w:eastAsia="メイリオ" w:hAnsi="メイリオ" w:hint="eastAsia"/>
                <w:color w:val="000000" w:themeColor="text1"/>
                <w:spacing w:val="0"/>
                <w:szCs w:val="24"/>
              </w:rPr>
              <w:t>５</w:t>
            </w:r>
            <w:r w:rsidRPr="00B50AC9">
              <w:rPr>
                <w:rFonts w:ascii="メイリオ" w:eastAsia="メイリオ" w:hAnsi="メイリオ" w:hint="eastAsia"/>
                <w:color w:val="000000" w:themeColor="text1"/>
                <w:spacing w:val="0"/>
                <w:szCs w:val="24"/>
              </w:rPr>
              <w:t>条関係</w:t>
            </w:r>
          </w:p>
          <w:p w14:paraId="33ED5C4E" w14:textId="03EA6728" w:rsidR="00043A93" w:rsidRPr="00B50AC9" w:rsidRDefault="00043A93" w:rsidP="00043A93">
            <w:pPr>
              <w:pStyle w:val="aa"/>
              <w:wordWrap/>
              <w:spacing w:line="320" w:lineRule="exact"/>
              <w:ind w:left="324" w:hangingChars="135" w:hanging="324"/>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１</w:t>
            </w:r>
            <w:r w:rsidR="0042384D" w:rsidRPr="00B50AC9">
              <w:rPr>
                <w:rFonts w:ascii="メイリオ" w:eastAsia="メイリオ" w:hAnsi="メイリオ" w:hint="eastAsia"/>
                <w:color w:val="000000" w:themeColor="text1"/>
                <w:spacing w:val="0"/>
                <w:szCs w:val="24"/>
              </w:rPr>
              <w:t>．</w:t>
            </w:r>
            <w:r w:rsidRPr="00B50AC9">
              <w:rPr>
                <w:rFonts w:ascii="メイリオ" w:eastAsia="メイリオ" w:hAnsi="メイリオ" w:hint="eastAsia"/>
                <w:color w:val="000000" w:themeColor="text1"/>
                <w:spacing w:val="0"/>
                <w:szCs w:val="24"/>
              </w:rPr>
              <w:t>運航管理</w:t>
            </w:r>
            <w:r w:rsidR="00D95FC4" w:rsidRPr="00B50AC9">
              <w:rPr>
                <w:rFonts w:ascii="メイリオ" w:eastAsia="メイリオ" w:hAnsi="メイリオ" w:hint="eastAsia"/>
                <w:color w:val="000000" w:themeColor="text1"/>
                <w:spacing w:val="0"/>
                <w:szCs w:val="24"/>
              </w:rPr>
              <w:t>員</w:t>
            </w:r>
            <w:r w:rsidRPr="00B50AC9">
              <w:rPr>
                <w:rFonts w:ascii="メイリオ" w:eastAsia="メイリオ" w:hAnsi="メイリオ" w:hint="eastAsia"/>
                <w:color w:val="000000" w:themeColor="text1"/>
                <w:spacing w:val="0"/>
                <w:szCs w:val="24"/>
              </w:rPr>
              <w:t>が直接陸上作業を指揮している場合は、本条中「運航管理者又は」を削除する。</w:t>
            </w:r>
          </w:p>
          <w:p w14:paraId="33FAF161" w14:textId="4926B326" w:rsidR="00043A93" w:rsidRPr="00B50AC9" w:rsidRDefault="00043A93" w:rsidP="00043A93">
            <w:pPr>
              <w:pStyle w:val="aa"/>
              <w:wordWrap/>
              <w:spacing w:line="320" w:lineRule="exact"/>
              <w:ind w:left="324" w:hangingChars="135" w:hanging="324"/>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２</w:t>
            </w:r>
            <w:r w:rsidR="0042384D" w:rsidRPr="00B50AC9">
              <w:rPr>
                <w:rFonts w:ascii="メイリオ" w:eastAsia="メイリオ" w:hAnsi="メイリオ" w:hint="eastAsia"/>
                <w:color w:val="000000" w:themeColor="text1"/>
                <w:spacing w:val="0"/>
                <w:szCs w:val="24"/>
              </w:rPr>
              <w:t>．</w:t>
            </w:r>
            <w:r w:rsidR="00D95FC4" w:rsidRPr="00B50AC9">
              <w:rPr>
                <w:rFonts w:ascii="メイリオ" w:eastAsia="メイリオ" w:hAnsi="メイリオ" w:hint="eastAsia"/>
                <w:color w:val="000000" w:themeColor="text1"/>
                <w:spacing w:val="0"/>
                <w:szCs w:val="24"/>
              </w:rPr>
              <w:t>運航管理員</w:t>
            </w:r>
            <w:r w:rsidRPr="00B50AC9">
              <w:rPr>
                <w:rFonts w:ascii="メイリオ" w:eastAsia="メイリオ" w:hAnsi="メイリオ" w:hint="eastAsia"/>
                <w:color w:val="000000" w:themeColor="text1"/>
                <w:spacing w:val="0"/>
                <w:szCs w:val="24"/>
              </w:rPr>
              <w:t>だけで陸上作業を実施している場合は本条</w:t>
            </w:r>
            <w:r w:rsidR="00C8271D" w:rsidRPr="00B50AC9">
              <w:rPr>
                <w:rFonts w:ascii="メイリオ" w:eastAsia="メイリオ" w:hAnsi="メイリオ" w:hint="eastAsia"/>
                <w:color w:val="000000" w:themeColor="text1"/>
                <w:szCs w:val="24"/>
              </w:rPr>
              <w:t>１項及び第</w:t>
            </w:r>
            <w:r w:rsidR="00C8271D" w:rsidRPr="00B50AC9">
              <w:rPr>
                <w:rFonts w:ascii="メイリオ" w:eastAsia="メイリオ" w:hAnsi="メイリオ"/>
                <w:color w:val="000000" w:themeColor="text1"/>
                <w:szCs w:val="24"/>
              </w:rPr>
              <w:t>2項をまとめて</w:t>
            </w:r>
            <w:r w:rsidRPr="00B50AC9">
              <w:rPr>
                <w:rFonts w:ascii="メイリオ" w:eastAsia="メイリオ" w:hAnsi="メイリオ" w:hint="eastAsia"/>
                <w:color w:val="000000" w:themeColor="text1"/>
                <w:spacing w:val="0"/>
                <w:szCs w:val="24"/>
              </w:rPr>
              <w:t>次のように規定する。（</w:t>
            </w:r>
            <w:r w:rsidR="00C8271D" w:rsidRPr="00B50AC9">
              <w:rPr>
                <w:rFonts w:ascii="メイリオ" w:eastAsia="メイリオ" w:hAnsi="メイリオ" w:hint="eastAsia"/>
                <w:color w:val="000000" w:themeColor="text1"/>
                <w:szCs w:val="24"/>
              </w:rPr>
              <w:t>第３項は第</w:t>
            </w:r>
            <w:r w:rsidR="00C8271D" w:rsidRPr="00B50AC9">
              <w:rPr>
                <w:rFonts w:ascii="メイリオ" w:eastAsia="メイリオ" w:hAnsi="メイリオ"/>
                <w:color w:val="000000" w:themeColor="text1"/>
                <w:szCs w:val="24"/>
              </w:rPr>
              <w:t>2項に、第4項は第3項に繰り上げる</w:t>
            </w:r>
            <w:r w:rsidRPr="00B50AC9">
              <w:rPr>
                <w:rFonts w:ascii="メイリオ" w:eastAsia="メイリオ" w:hAnsi="メイリオ" w:hint="eastAsia"/>
                <w:color w:val="000000" w:themeColor="text1"/>
                <w:spacing w:val="0"/>
                <w:szCs w:val="24"/>
              </w:rPr>
              <w:t>）</w:t>
            </w:r>
          </w:p>
          <w:p w14:paraId="3D0AF64C" w14:textId="4177C552" w:rsidR="00043A93" w:rsidRPr="00B50AC9" w:rsidRDefault="00043A93" w:rsidP="00043A93">
            <w:pPr>
              <w:pStyle w:val="aa"/>
              <w:wordWrap/>
              <w:spacing w:line="320" w:lineRule="exact"/>
              <w:ind w:leftChars="100" w:left="596" w:hangingChars="161" w:hanging="386"/>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「第</w:t>
            </w:r>
            <w:r w:rsidR="002E445E" w:rsidRPr="00B50AC9">
              <w:rPr>
                <w:rFonts w:ascii="メイリオ" w:eastAsia="メイリオ" w:hAnsi="メイリオ" w:hint="eastAsia"/>
                <w:color w:val="000000" w:themeColor="text1"/>
                <w:spacing w:val="0"/>
                <w:szCs w:val="24"/>
              </w:rPr>
              <w:t>５</w:t>
            </w:r>
            <w:r w:rsidRPr="00B50AC9">
              <w:rPr>
                <w:rFonts w:ascii="メイリオ" w:eastAsia="メイリオ" w:hAnsi="メイリオ" w:hint="eastAsia"/>
                <w:color w:val="000000" w:themeColor="text1"/>
                <w:spacing w:val="0"/>
                <w:szCs w:val="24"/>
              </w:rPr>
              <w:t xml:space="preserve">条　</w:t>
            </w:r>
            <w:r w:rsidR="00D95FC4" w:rsidRPr="00B50AC9">
              <w:rPr>
                <w:rFonts w:ascii="メイリオ" w:eastAsia="メイリオ" w:hAnsi="メイリオ" w:hint="eastAsia"/>
                <w:color w:val="000000" w:themeColor="text1"/>
                <w:spacing w:val="0"/>
                <w:szCs w:val="24"/>
              </w:rPr>
              <w:t>運航管理員</w:t>
            </w:r>
            <w:r w:rsidRPr="00B50AC9">
              <w:rPr>
                <w:rFonts w:ascii="メイリオ" w:eastAsia="メイリオ" w:hAnsi="メイリオ" w:hint="eastAsia"/>
                <w:color w:val="000000" w:themeColor="text1"/>
                <w:spacing w:val="0"/>
                <w:szCs w:val="24"/>
              </w:rPr>
              <w:t>は、着岸時刻○分前になったときは着岸準備を行い、着岸に際しては迅速、確実に</w:t>
            </w:r>
            <w:r w:rsidR="00C8271D" w:rsidRPr="00B50AC9">
              <w:rPr>
                <w:rFonts w:ascii="メイリオ" w:eastAsia="メイリオ" w:hAnsi="メイリオ" w:hint="eastAsia"/>
                <w:color w:val="000000" w:themeColor="text1"/>
                <w:spacing w:val="0"/>
                <w:szCs w:val="24"/>
              </w:rPr>
              <w:t>綱取り</w:t>
            </w:r>
            <w:r w:rsidRPr="00B50AC9">
              <w:rPr>
                <w:rFonts w:ascii="メイリオ" w:eastAsia="メイリオ" w:hAnsi="メイリオ" w:hint="eastAsia"/>
                <w:color w:val="000000" w:themeColor="text1"/>
                <w:spacing w:val="0"/>
                <w:szCs w:val="24"/>
              </w:rPr>
              <w:t>作業を実施する。」</w:t>
            </w:r>
          </w:p>
          <w:p w14:paraId="385626E9" w14:textId="7074DDB1" w:rsidR="00775C16" w:rsidRPr="00B50AC9" w:rsidRDefault="00043A93" w:rsidP="000D0D1B">
            <w:pPr>
              <w:pStyle w:val="aa"/>
              <w:wordWrap/>
              <w:spacing w:line="320" w:lineRule="exact"/>
              <w:ind w:left="327" w:hangingChars="135" w:hanging="327"/>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w:t>
            </w:r>
            <w:r w:rsidR="0042384D" w:rsidRPr="00B50AC9">
              <w:rPr>
                <w:rFonts w:ascii="メイリオ" w:eastAsia="メイリオ" w:hAnsi="メイリオ" w:hint="eastAsia"/>
                <w:color w:val="000000" w:themeColor="text1"/>
                <w:szCs w:val="24"/>
              </w:rPr>
              <w:t>．</w:t>
            </w:r>
            <w:r w:rsidR="00171A9F" w:rsidRPr="00B50AC9">
              <w:rPr>
                <w:rFonts w:ascii="メイリオ" w:eastAsia="メイリオ" w:hAnsi="メイリオ" w:hint="eastAsia"/>
                <w:color w:val="000000" w:themeColor="text1"/>
                <w:szCs w:val="24"/>
              </w:rPr>
              <w:t>船長及び船内作業員</w:t>
            </w:r>
            <w:r w:rsidRPr="00B50AC9">
              <w:rPr>
                <w:rFonts w:ascii="メイリオ" w:eastAsia="メイリオ" w:hAnsi="メイリオ" w:hint="eastAsia"/>
                <w:color w:val="000000" w:themeColor="text1"/>
                <w:szCs w:val="24"/>
              </w:rPr>
              <w:t>だけで離着岸作業を実施している場合は、</w:t>
            </w:r>
            <w:r w:rsidR="007F4657" w:rsidRPr="00B50AC9">
              <w:rPr>
                <w:rFonts w:ascii="メイリオ" w:eastAsia="メイリオ" w:hAnsi="メイリオ" w:hint="eastAsia"/>
                <w:color w:val="000000" w:themeColor="text1"/>
                <w:szCs w:val="24"/>
              </w:rPr>
              <w:t>第</w:t>
            </w:r>
            <w:r w:rsidR="007F4657" w:rsidRPr="00B50AC9">
              <w:rPr>
                <w:rFonts w:ascii="メイリオ" w:eastAsia="メイリオ" w:hAnsi="メイリオ"/>
                <w:color w:val="000000" w:themeColor="text1"/>
                <w:szCs w:val="24"/>
              </w:rPr>
              <w:t>1項及び第2項を削除する</w:t>
            </w:r>
            <w:r w:rsidRPr="00B50AC9">
              <w:rPr>
                <w:rFonts w:ascii="メイリオ" w:eastAsia="メイリオ" w:hAnsi="メイリオ" w:hint="eastAsia"/>
                <w:color w:val="000000" w:themeColor="text1"/>
                <w:szCs w:val="24"/>
              </w:rPr>
              <w:t>。</w:t>
            </w:r>
          </w:p>
          <w:p w14:paraId="42D32A41" w14:textId="77777777" w:rsidR="00775C16" w:rsidRPr="00B50AC9" w:rsidRDefault="00775C16" w:rsidP="00FE7A4D">
            <w:pPr>
              <w:pStyle w:val="aa"/>
              <w:wordWrap/>
              <w:spacing w:line="320" w:lineRule="exact"/>
              <w:rPr>
                <w:rFonts w:ascii="メイリオ" w:eastAsia="メイリオ" w:hAnsi="メイリオ"/>
                <w:color w:val="000000" w:themeColor="text1"/>
                <w:szCs w:val="24"/>
              </w:rPr>
            </w:pPr>
          </w:p>
          <w:p w14:paraId="4A03D5E0" w14:textId="77777777" w:rsidR="00171A9F" w:rsidRPr="00B50AC9" w:rsidRDefault="00171A9F" w:rsidP="00FE7A4D">
            <w:pPr>
              <w:pStyle w:val="aa"/>
              <w:wordWrap/>
              <w:spacing w:line="320" w:lineRule="exact"/>
              <w:rPr>
                <w:rFonts w:ascii="メイリオ" w:eastAsia="メイリオ" w:hAnsi="メイリオ"/>
                <w:color w:val="000000" w:themeColor="text1"/>
                <w:szCs w:val="24"/>
              </w:rPr>
            </w:pPr>
          </w:p>
          <w:p w14:paraId="3E0B29A4" w14:textId="77777777" w:rsidR="00171A9F" w:rsidRPr="00B50AC9" w:rsidRDefault="00171A9F" w:rsidP="00FE7A4D">
            <w:pPr>
              <w:pStyle w:val="aa"/>
              <w:wordWrap/>
              <w:spacing w:line="320" w:lineRule="exact"/>
              <w:rPr>
                <w:rFonts w:ascii="メイリオ" w:eastAsia="メイリオ" w:hAnsi="メイリオ"/>
                <w:color w:val="000000" w:themeColor="text1"/>
                <w:szCs w:val="24"/>
              </w:rPr>
            </w:pPr>
          </w:p>
          <w:p w14:paraId="44EBCC47" w14:textId="5ECCD727" w:rsidR="00775C16" w:rsidRPr="00B50AC9" w:rsidRDefault="00775C16" w:rsidP="001A06A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p>
          <w:p w14:paraId="0DFDFD10" w14:textId="7366D5C5" w:rsidR="001F4D88" w:rsidRPr="00B50AC9" w:rsidRDefault="001F4D88" w:rsidP="001F4D88">
            <w:pPr>
              <w:pStyle w:val="aa"/>
              <w:wordWrap/>
              <w:spacing w:line="320" w:lineRule="exact"/>
              <w:ind w:left="324" w:hangingChars="135" w:hanging="324"/>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１．</w:t>
            </w:r>
            <w:r w:rsidR="00FA204D" w:rsidRPr="00B50AC9">
              <w:rPr>
                <w:rFonts w:ascii="メイリオ" w:eastAsia="メイリオ" w:hAnsi="メイリオ" w:hint="eastAsia"/>
                <w:color w:val="000000" w:themeColor="text1"/>
                <w:spacing w:val="0"/>
                <w:szCs w:val="24"/>
              </w:rPr>
              <w:t>陸上従業者が直接陸上作業を指揮している場合は、本条中</w:t>
            </w:r>
            <w:r w:rsidR="00FA204D" w:rsidRPr="00B50AC9">
              <w:rPr>
                <w:rFonts w:ascii="メイリオ" w:eastAsia="メイリオ" w:hAnsi="メイリオ"/>
                <w:color w:val="000000" w:themeColor="text1"/>
                <w:szCs w:val="32"/>
              </w:rPr>
              <w:t>「運航管理者</w:t>
            </w:r>
            <w:r w:rsidR="00FA204D" w:rsidRPr="00B50AC9">
              <w:rPr>
                <w:rFonts w:ascii="メイリオ" w:eastAsia="メイリオ" w:hAnsi="メイリオ" w:hint="eastAsia"/>
                <w:color w:val="000000" w:themeColor="text1"/>
                <w:szCs w:val="32"/>
              </w:rPr>
              <w:t>又は運航管理員は」を「陸上従業者」とし、</w:t>
            </w:r>
            <w:r w:rsidR="00FA204D" w:rsidRPr="00B50AC9">
              <w:rPr>
                <w:rFonts w:ascii="メイリオ" w:eastAsia="メイリオ" w:hAnsi="メイリオ"/>
                <w:color w:val="000000" w:themeColor="text1"/>
                <w:szCs w:val="32"/>
              </w:rPr>
              <w:t>「船長」を「</w:t>
            </w:r>
            <w:r w:rsidR="00FA204D" w:rsidRPr="00B50AC9">
              <w:rPr>
                <w:rFonts w:ascii="メイリオ" w:eastAsia="メイリオ" w:hAnsi="メイリオ" w:hint="eastAsia"/>
                <w:color w:val="000000" w:themeColor="text1"/>
                <w:szCs w:val="32"/>
              </w:rPr>
              <w:t>船長兼務運航管理者</w:t>
            </w:r>
            <w:r w:rsidR="00FA204D" w:rsidRPr="00B50AC9">
              <w:rPr>
                <w:rFonts w:ascii="メイリオ" w:eastAsia="メイリオ" w:hAnsi="メイリオ"/>
                <w:color w:val="000000" w:themeColor="text1"/>
                <w:szCs w:val="32"/>
              </w:rPr>
              <w:t>」と書き換える</w:t>
            </w:r>
            <w:r w:rsidR="00FA204D" w:rsidRPr="00B50AC9">
              <w:rPr>
                <w:rFonts w:ascii="メイリオ" w:eastAsia="メイリオ" w:hAnsi="メイリオ" w:hint="eastAsia"/>
                <w:color w:val="000000" w:themeColor="text1"/>
                <w:szCs w:val="32"/>
              </w:rPr>
              <w:t>。</w:t>
            </w:r>
          </w:p>
          <w:p w14:paraId="63E20E93" w14:textId="4B23E844" w:rsidR="001F4D88" w:rsidRPr="00B50AC9" w:rsidRDefault="001F4D88" w:rsidP="001F4D88">
            <w:pPr>
              <w:pStyle w:val="aa"/>
              <w:wordWrap/>
              <w:spacing w:line="320" w:lineRule="exact"/>
              <w:ind w:left="324" w:hangingChars="135" w:hanging="324"/>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lastRenderedPageBreak/>
              <w:t>２．</w:t>
            </w:r>
            <w:r w:rsidR="00FA204D" w:rsidRPr="00B50AC9">
              <w:rPr>
                <w:rFonts w:ascii="メイリオ" w:eastAsia="メイリオ" w:hAnsi="メイリオ" w:hint="eastAsia"/>
                <w:color w:val="000000" w:themeColor="text1"/>
                <w:spacing w:val="0"/>
                <w:szCs w:val="24"/>
              </w:rPr>
              <w:t>陸上従業者</w:t>
            </w:r>
            <w:r w:rsidRPr="00B50AC9">
              <w:rPr>
                <w:rFonts w:ascii="メイリオ" w:eastAsia="メイリオ" w:hAnsi="メイリオ" w:hint="eastAsia"/>
                <w:color w:val="000000" w:themeColor="text1"/>
                <w:spacing w:val="0"/>
                <w:szCs w:val="24"/>
              </w:rPr>
              <w:t>だけで陸上作業を実施している場合は本条第１項及び第２項を次のように規定する。（第３項を第２項とする。）</w:t>
            </w:r>
          </w:p>
          <w:p w14:paraId="72560D58" w14:textId="79E2543B" w:rsidR="001F4D88" w:rsidRPr="00B50AC9" w:rsidRDefault="001F4D88" w:rsidP="001F4D88">
            <w:pPr>
              <w:pStyle w:val="aa"/>
              <w:wordWrap/>
              <w:spacing w:line="320" w:lineRule="exact"/>
              <w:ind w:leftChars="100" w:left="596" w:hangingChars="161" w:hanging="386"/>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 xml:space="preserve">「第５条　</w:t>
            </w:r>
            <w:r w:rsidR="00E80A35" w:rsidRPr="00B50AC9">
              <w:rPr>
                <w:rFonts w:ascii="メイリオ" w:eastAsia="メイリオ" w:hAnsi="メイリオ" w:hint="eastAsia"/>
                <w:color w:val="000000" w:themeColor="text1"/>
                <w:spacing w:val="0"/>
                <w:szCs w:val="24"/>
              </w:rPr>
              <w:t>陸上従業者</w:t>
            </w:r>
            <w:r w:rsidRPr="00B50AC9">
              <w:rPr>
                <w:rFonts w:ascii="メイリオ" w:eastAsia="メイリオ" w:hAnsi="メイリオ" w:hint="eastAsia"/>
                <w:color w:val="000000" w:themeColor="text1"/>
                <w:spacing w:val="0"/>
                <w:szCs w:val="24"/>
              </w:rPr>
              <w:t>は、着岸時刻○分前になったときは着岸準備を行い、着岸に際しては迅速、確実に綱取作業を実施する。」</w:t>
            </w:r>
          </w:p>
          <w:p w14:paraId="47AA2990" w14:textId="70CED570" w:rsidR="001A06A1" w:rsidRPr="00B50AC9" w:rsidRDefault="001F4D88" w:rsidP="000D0D1B">
            <w:pPr>
              <w:pStyle w:val="aa"/>
              <w:wordWrap/>
              <w:spacing w:line="320" w:lineRule="exact"/>
              <w:ind w:left="327" w:hangingChars="135" w:hanging="327"/>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w:t>
            </w:r>
            <w:r w:rsidR="007F4657" w:rsidRPr="00B50AC9">
              <w:rPr>
                <w:rFonts w:ascii="メイリオ" w:eastAsia="メイリオ" w:hAnsi="メイリオ" w:hint="eastAsia"/>
                <w:color w:val="000000" w:themeColor="text1"/>
                <w:szCs w:val="24"/>
              </w:rPr>
              <w:t>船長兼運航管理者及び船内作業員</w:t>
            </w:r>
            <w:r w:rsidRPr="00B50AC9">
              <w:rPr>
                <w:rFonts w:ascii="メイリオ" w:eastAsia="メイリオ" w:hAnsi="メイリオ" w:hint="eastAsia"/>
                <w:color w:val="000000" w:themeColor="text1"/>
                <w:szCs w:val="24"/>
              </w:rPr>
              <w:t>だけで離着岸作業を実施している場合は、</w:t>
            </w:r>
            <w:r w:rsidR="000E3EE1" w:rsidRPr="00B50AC9">
              <w:rPr>
                <w:rFonts w:ascii="メイリオ" w:eastAsia="メイリオ" w:hAnsi="メイリオ" w:hint="eastAsia"/>
                <w:color w:val="000000" w:themeColor="text1"/>
                <w:szCs w:val="24"/>
              </w:rPr>
              <w:t>第</w:t>
            </w:r>
            <w:r w:rsidR="000E3EE1" w:rsidRPr="00B50AC9">
              <w:rPr>
                <w:rFonts w:ascii="メイリオ" w:eastAsia="メイリオ" w:hAnsi="メイリオ"/>
                <w:color w:val="000000" w:themeColor="text1"/>
                <w:szCs w:val="24"/>
              </w:rPr>
              <w:t>1項及び第2項を削除する。</w:t>
            </w:r>
          </w:p>
          <w:p w14:paraId="17CBD155" w14:textId="3A8A9248" w:rsidR="001A06A1" w:rsidRPr="00B50AC9" w:rsidRDefault="001A06A1" w:rsidP="000D0D1B">
            <w:pPr>
              <w:pStyle w:val="aa"/>
              <w:wordWrap/>
              <w:spacing w:line="320" w:lineRule="exact"/>
              <w:rPr>
                <w:rFonts w:ascii="メイリオ" w:eastAsia="メイリオ" w:hAnsi="メイリオ"/>
                <w:color w:val="000000" w:themeColor="text1"/>
                <w:szCs w:val="24"/>
              </w:rPr>
            </w:pPr>
          </w:p>
        </w:tc>
      </w:tr>
      <w:tr w:rsidR="00AE7125" w:rsidRPr="00AE7125" w14:paraId="6FFAF899" w14:textId="77777777" w:rsidTr="00B33C0D">
        <w:tc>
          <w:tcPr>
            <w:tcW w:w="2805" w:type="pct"/>
            <w:tcBorders>
              <w:top w:val="single" w:sz="4" w:space="0" w:color="auto"/>
              <w:bottom w:val="nil"/>
            </w:tcBorders>
            <w:shd w:val="clear" w:color="auto" w:fill="auto"/>
          </w:tcPr>
          <w:p w14:paraId="54F13A3D" w14:textId="77777777" w:rsidR="0037391C" w:rsidRPr="00B50AC9" w:rsidRDefault="0037391C" w:rsidP="0037391C">
            <w:pPr>
              <w:pStyle w:val="aa"/>
              <w:wordWrap/>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（係留中の保安）</w:t>
            </w:r>
          </w:p>
          <w:p w14:paraId="4FD8DBFB" w14:textId="49DF2A90" w:rsidR="007277EC" w:rsidRPr="00B50AC9" w:rsidRDefault="0037391C" w:rsidP="0037391C">
            <w:pPr>
              <w:pStyle w:val="aa"/>
              <w:wordWrap/>
              <w:spacing w:line="320" w:lineRule="exact"/>
              <w:ind w:left="242" w:hangingChars="100" w:hanging="24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第</w:t>
            </w:r>
            <w:r w:rsidR="002E445E" w:rsidRPr="00B50AC9">
              <w:rPr>
                <w:rFonts w:ascii="メイリオ" w:eastAsia="メイリオ" w:hAnsi="メイリオ" w:hint="eastAsia"/>
                <w:color w:val="000000" w:themeColor="text1"/>
                <w:szCs w:val="24"/>
              </w:rPr>
              <w:t>６</w:t>
            </w:r>
            <w:r w:rsidRPr="00B50AC9">
              <w:rPr>
                <w:rFonts w:ascii="メイリオ" w:eastAsia="メイリオ" w:hAnsi="メイリオ" w:hint="eastAsia"/>
                <w:color w:val="000000" w:themeColor="text1"/>
                <w:szCs w:val="24"/>
              </w:rPr>
              <w:t>条　船長及び</w:t>
            </w:r>
            <w:r w:rsidR="001B032E" w:rsidRPr="00B50AC9">
              <w:rPr>
                <w:rFonts w:ascii="メイリオ" w:eastAsia="メイリオ" w:hAnsi="メイリオ" w:hint="eastAsia"/>
                <w:color w:val="000000" w:themeColor="text1"/>
                <w:szCs w:val="24"/>
              </w:rPr>
              <w:t>運航管理者又は運航管理員</w:t>
            </w:r>
            <w:r w:rsidRPr="00B50AC9">
              <w:rPr>
                <w:rFonts w:ascii="メイリオ" w:eastAsia="メイリオ" w:hAnsi="メイリオ" w:hint="eastAsia"/>
                <w:color w:val="000000" w:themeColor="text1"/>
                <w:szCs w:val="24"/>
              </w:rPr>
              <w:t>は、係留中、旅客の安全に支障のないよう係留方法、タラップ（歩み板）等の乗降用設備の保安に十分留意する。</w:t>
            </w:r>
          </w:p>
        </w:tc>
        <w:tc>
          <w:tcPr>
            <w:tcW w:w="169" w:type="pct"/>
            <w:tcBorders>
              <w:top w:val="single" w:sz="4" w:space="0" w:color="auto"/>
              <w:bottom w:val="nil"/>
            </w:tcBorders>
            <w:shd w:val="clear" w:color="auto" w:fill="auto"/>
            <w:vAlign w:val="center"/>
          </w:tcPr>
          <w:p w14:paraId="4D7BFFBA" w14:textId="77777777" w:rsidR="007277EC" w:rsidRPr="00B50AC9" w:rsidRDefault="007277EC" w:rsidP="007277EC">
            <w:pPr>
              <w:pStyle w:val="aa"/>
              <w:wordWrap/>
              <w:spacing w:line="320" w:lineRule="exact"/>
              <w:ind w:left="203" w:hangingChars="72" w:hanging="203"/>
              <w:jc w:val="center"/>
              <w:rPr>
                <w:rFonts w:ascii="メイリオ" w:eastAsia="メイリオ" w:hAnsi="メイリオ"/>
                <w:color w:val="000000" w:themeColor="text1"/>
                <w:szCs w:val="21"/>
              </w:rPr>
            </w:pPr>
            <w:r w:rsidRPr="00B50AC9">
              <w:rPr>
                <w:rFonts w:ascii="メイリオ" w:eastAsia="メイリオ" w:hAnsi="メイリオ" w:hint="eastAsia"/>
                <w:color w:val="000000" w:themeColor="text1"/>
                <w:sz w:val="28"/>
                <w:szCs w:val="24"/>
              </w:rPr>
              <w:t>□</w:t>
            </w:r>
          </w:p>
        </w:tc>
        <w:tc>
          <w:tcPr>
            <w:tcW w:w="2026" w:type="pct"/>
            <w:tcBorders>
              <w:top w:val="single" w:sz="4" w:space="0" w:color="auto"/>
              <w:bottom w:val="nil"/>
            </w:tcBorders>
            <w:shd w:val="clear" w:color="auto" w:fill="auto"/>
          </w:tcPr>
          <w:p w14:paraId="6BCFA37F" w14:textId="77777777" w:rsidR="007277EC" w:rsidRPr="00B50AC9" w:rsidRDefault="007277EC" w:rsidP="00887646">
            <w:pPr>
              <w:pStyle w:val="aa"/>
              <w:wordWrap/>
              <w:spacing w:line="320" w:lineRule="exact"/>
              <w:rPr>
                <w:rFonts w:ascii="メイリオ" w:eastAsia="メイリオ" w:hAnsi="メイリオ"/>
                <w:color w:val="000000" w:themeColor="text1"/>
                <w:spacing w:val="0"/>
                <w:szCs w:val="21"/>
              </w:rPr>
            </w:pPr>
          </w:p>
          <w:p w14:paraId="17C01E60" w14:textId="1170C057" w:rsidR="00887646" w:rsidRPr="00B50AC9" w:rsidRDefault="003C7C8C" w:rsidP="0088764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887646" w:rsidRPr="00B50AC9">
              <w:rPr>
                <w:rFonts w:ascii="メイリオ" w:eastAsia="メイリオ" w:hAnsi="メイリオ" w:cs="ＭＳ ゴシック" w:hint="eastAsia"/>
                <w:color w:val="000000" w:themeColor="text1"/>
                <w:spacing w:val="1"/>
                <w:kern w:val="0"/>
                <w:sz w:val="24"/>
                <w:szCs w:val="24"/>
              </w:rPr>
              <w:t>〕</w:t>
            </w:r>
          </w:p>
          <w:p w14:paraId="4059F742" w14:textId="36449112" w:rsidR="00887646" w:rsidRPr="00B50AC9" w:rsidRDefault="00887646" w:rsidP="00EF6A7F">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B50AC9">
              <w:rPr>
                <w:rFonts w:ascii="メイリオ" w:eastAsia="メイリオ" w:hAnsi="メイリオ" w:hint="eastAsia"/>
                <w:color w:val="000000" w:themeColor="text1"/>
                <w:sz w:val="24"/>
                <w:szCs w:val="32"/>
              </w:rPr>
              <w:t xml:space="preserve">　「船長及び運航管理者</w:t>
            </w:r>
            <w:r w:rsidR="002F2F03" w:rsidRPr="00B50AC9">
              <w:rPr>
                <w:rFonts w:ascii="メイリオ" w:eastAsia="メイリオ" w:hAnsi="メイリオ" w:hint="eastAsia"/>
                <w:color w:val="000000" w:themeColor="text1"/>
                <w:sz w:val="24"/>
                <w:szCs w:val="32"/>
              </w:rPr>
              <w:t>又は運航管理員</w:t>
            </w:r>
            <w:r w:rsidRPr="00B50AC9">
              <w:rPr>
                <w:rFonts w:ascii="メイリオ" w:eastAsia="メイリオ" w:hAnsi="メイリオ" w:hint="eastAsia"/>
                <w:color w:val="000000" w:themeColor="text1"/>
                <w:sz w:val="24"/>
                <w:szCs w:val="32"/>
              </w:rPr>
              <w:t>」を「</w:t>
            </w:r>
            <w:r w:rsidR="003504AC" w:rsidRPr="00B50AC9">
              <w:rPr>
                <w:rFonts w:ascii="メイリオ" w:eastAsia="メイリオ" w:hAnsi="メイリオ" w:hint="eastAsia"/>
                <w:color w:val="000000" w:themeColor="text1"/>
                <w:sz w:val="24"/>
                <w:szCs w:val="32"/>
              </w:rPr>
              <w:t>船長兼務運航管理者</w:t>
            </w:r>
            <w:r w:rsidR="002F2F03" w:rsidRPr="00B50AC9">
              <w:rPr>
                <w:rFonts w:ascii="メイリオ" w:eastAsia="メイリオ" w:hAnsi="メイリオ" w:hint="eastAsia"/>
                <w:color w:val="000000" w:themeColor="text1"/>
                <w:sz w:val="24"/>
                <w:szCs w:val="32"/>
              </w:rPr>
              <w:t>又は陸上従業者</w:t>
            </w:r>
            <w:r w:rsidRPr="00B50AC9">
              <w:rPr>
                <w:rFonts w:ascii="メイリオ" w:eastAsia="メイリオ" w:hAnsi="メイリオ"/>
                <w:color w:val="000000" w:themeColor="text1"/>
                <w:sz w:val="24"/>
                <w:szCs w:val="32"/>
              </w:rPr>
              <w:t>」と書き換える。</w:t>
            </w:r>
          </w:p>
          <w:p w14:paraId="094D39CA" w14:textId="77777777" w:rsidR="00887646" w:rsidRPr="00B50AC9" w:rsidRDefault="00887646" w:rsidP="00887646">
            <w:pPr>
              <w:pStyle w:val="aa"/>
              <w:wordWrap/>
              <w:spacing w:line="320" w:lineRule="exact"/>
              <w:rPr>
                <w:rFonts w:ascii="メイリオ" w:eastAsia="メイリオ" w:hAnsi="メイリオ"/>
                <w:color w:val="000000" w:themeColor="text1"/>
                <w:spacing w:val="0"/>
                <w:szCs w:val="21"/>
              </w:rPr>
            </w:pPr>
          </w:p>
          <w:p w14:paraId="6835B8AF" w14:textId="711A9F28" w:rsidR="00EF6A7F" w:rsidRPr="00B50AC9" w:rsidRDefault="00EF6A7F" w:rsidP="000D0D1B">
            <w:pPr>
              <w:pStyle w:val="aa"/>
              <w:ind w:left="180" w:hangingChars="75" w:hanging="180"/>
              <w:rPr>
                <w:rFonts w:ascii="メイリオ" w:eastAsia="メイリオ" w:hAnsi="メイリオ"/>
                <w:color w:val="000000" w:themeColor="text1"/>
                <w:spacing w:val="0"/>
                <w:szCs w:val="21"/>
              </w:rPr>
            </w:pPr>
          </w:p>
        </w:tc>
      </w:tr>
      <w:tr w:rsidR="00AE7125" w:rsidRPr="00AE7125" w14:paraId="447E888A" w14:textId="77777777" w:rsidTr="00B33C0D">
        <w:tc>
          <w:tcPr>
            <w:tcW w:w="2805" w:type="pct"/>
            <w:tcBorders>
              <w:top w:val="single" w:sz="4" w:space="0" w:color="auto"/>
              <w:bottom w:val="single" w:sz="4" w:space="0" w:color="auto"/>
            </w:tcBorders>
            <w:shd w:val="clear" w:color="auto" w:fill="auto"/>
          </w:tcPr>
          <w:p w14:paraId="2DD3DB11" w14:textId="77777777" w:rsidR="0037391C" w:rsidRPr="00B50AC9" w:rsidRDefault="0037391C" w:rsidP="0037391C">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（下船作業）</w:t>
            </w:r>
          </w:p>
          <w:p w14:paraId="3387ED99" w14:textId="32D94A22" w:rsidR="0037391C" w:rsidRPr="00B50AC9" w:rsidRDefault="0037391C" w:rsidP="0037391C">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3E5298" w:rsidRPr="00B50AC9">
              <w:rPr>
                <w:rFonts w:ascii="メイリオ" w:eastAsia="メイリオ" w:hAnsi="メイリオ" w:hint="eastAsia"/>
                <w:color w:val="000000" w:themeColor="text1"/>
                <w:szCs w:val="24"/>
              </w:rPr>
              <w:t>７</w:t>
            </w:r>
            <w:r w:rsidRPr="00B50AC9">
              <w:rPr>
                <w:rFonts w:ascii="メイリオ" w:eastAsia="メイリオ" w:hAnsi="メイリオ" w:hint="eastAsia"/>
                <w:color w:val="000000" w:themeColor="text1"/>
                <w:szCs w:val="24"/>
              </w:rPr>
              <w:t>条　船長は、船体が完全に着岸したことを確認したときは、その旨陸上作業員及び船内作業員に合図する。</w:t>
            </w:r>
          </w:p>
          <w:p w14:paraId="31DEF89C" w14:textId="00B2D8EF" w:rsidR="007277EC" w:rsidRPr="00B50AC9" w:rsidRDefault="0037391C" w:rsidP="0037391C">
            <w:pPr>
              <w:pStyle w:val="aa"/>
              <w:wordWrap/>
              <w:spacing w:line="320" w:lineRule="exact"/>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船内作業員は、陸上作業員と協力してタラップ等の乗降用設備を架設し、架設完了を確認した後、旅客を誘導して下船させ、下船完了後、舷門を閉鎖し、船長に報告する。</w:t>
            </w:r>
          </w:p>
        </w:tc>
        <w:tc>
          <w:tcPr>
            <w:tcW w:w="169" w:type="pct"/>
            <w:tcBorders>
              <w:top w:val="single" w:sz="4" w:space="0" w:color="auto"/>
              <w:bottom w:val="single" w:sz="4" w:space="0" w:color="auto"/>
            </w:tcBorders>
            <w:shd w:val="clear" w:color="auto" w:fill="auto"/>
            <w:vAlign w:val="center"/>
          </w:tcPr>
          <w:p w14:paraId="51F44446" w14:textId="77777777" w:rsidR="007277EC" w:rsidRPr="00B50AC9" w:rsidRDefault="007277EC" w:rsidP="007277EC">
            <w:pPr>
              <w:pStyle w:val="aa"/>
              <w:wordWrap/>
              <w:spacing w:line="320" w:lineRule="exact"/>
              <w:ind w:left="282" w:hangingChars="100" w:hanging="282"/>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2DC84740" w14:textId="77777777" w:rsidR="00A84426" w:rsidRPr="00B50AC9" w:rsidRDefault="00A84426" w:rsidP="00043A93">
            <w:pPr>
              <w:pStyle w:val="aa"/>
              <w:wordWrap/>
              <w:spacing w:line="320" w:lineRule="exact"/>
              <w:ind w:left="242" w:hangingChars="100" w:hanging="242"/>
              <w:rPr>
                <w:rFonts w:ascii="メイリオ" w:eastAsia="メイリオ" w:hAnsi="メイリオ"/>
                <w:color w:val="000000" w:themeColor="text1"/>
                <w:szCs w:val="24"/>
              </w:rPr>
            </w:pPr>
          </w:p>
          <w:p w14:paraId="4DCAB2AB" w14:textId="54FDBADD" w:rsidR="00043A93" w:rsidRPr="00B50AC9" w:rsidRDefault="00043A93" w:rsidP="00043A93">
            <w:pPr>
              <w:pStyle w:val="aa"/>
              <w:wordWrap/>
              <w:spacing w:line="320" w:lineRule="exact"/>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3E5298" w:rsidRPr="00B50AC9">
              <w:rPr>
                <w:rFonts w:ascii="メイリオ" w:eastAsia="メイリオ" w:hAnsi="メイリオ" w:hint="eastAsia"/>
                <w:color w:val="000000" w:themeColor="text1"/>
                <w:szCs w:val="24"/>
              </w:rPr>
              <w:t>７</w:t>
            </w:r>
            <w:r w:rsidRPr="00B50AC9">
              <w:rPr>
                <w:rFonts w:ascii="メイリオ" w:eastAsia="メイリオ" w:hAnsi="メイリオ" w:hint="eastAsia"/>
                <w:color w:val="000000" w:themeColor="text1"/>
                <w:szCs w:val="24"/>
              </w:rPr>
              <w:t>条関係</w:t>
            </w:r>
          </w:p>
          <w:p w14:paraId="74353A10" w14:textId="235F854E" w:rsidR="00043A93" w:rsidRPr="00B50AC9" w:rsidRDefault="00043A93" w:rsidP="00043A93">
            <w:pPr>
              <w:pStyle w:val="aa"/>
              <w:wordWrap/>
              <w:spacing w:line="320" w:lineRule="exact"/>
              <w:ind w:left="172" w:hangingChars="71" w:hanging="17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１</w:t>
            </w:r>
            <w:r w:rsidR="0042384D"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運航管理</w:t>
            </w:r>
            <w:r w:rsidR="005E4606" w:rsidRPr="00B50AC9">
              <w:rPr>
                <w:rFonts w:ascii="メイリオ" w:eastAsia="メイリオ" w:hAnsi="メイリオ" w:hint="eastAsia"/>
                <w:color w:val="000000" w:themeColor="text1"/>
                <w:szCs w:val="24"/>
              </w:rPr>
              <w:t>員</w:t>
            </w:r>
            <w:r w:rsidRPr="00B50AC9">
              <w:rPr>
                <w:rFonts w:ascii="メイリオ" w:eastAsia="メイリオ" w:hAnsi="メイリオ" w:hint="eastAsia"/>
                <w:color w:val="000000" w:themeColor="text1"/>
                <w:szCs w:val="24"/>
              </w:rPr>
              <w:t>だけで陸上作業を実施している場合は、</w:t>
            </w:r>
            <w:r w:rsidR="007C3939" w:rsidRPr="00B50AC9">
              <w:rPr>
                <w:rFonts w:ascii="メイリオ" w:eastAsia="メイリオ" w:hAnsi="メイリオ" w:hint="eastAsia"/>
                <w:color w:val="000000" w:themeColor="text1"/>
                <w:szCs w:val="24"/>
              </w:rPr>
              <w:t>本条</w:t>
            </w:r>
            <w:r w:rsidRPr="00B50AC9">
              <w:rPr>
                <w:rFonts w:ascii="メイリオ" w:eastAsia="メイリオ" w:hAnsi="メイリオ" w:hint="eastAsia"/>
                <w:color w:val="000000" w:themeColor="text1"/>
                <w:szCs w:val="24"/>
              </w:rPr>
              <w:t>中「陸上作業員」を「</w:t>
            </w:r>
            <w:r w:rsidR="005E4606" w:rsidRPr="00B50AC9">
              <w:rPr>
                <w:rFonts w:ascii="メイリオ" w:eastAsia="メイリオ" w:hAnsi="メイリオ" w:hint="eastAsia"/>
                <w:color w:val="000000" w:themeColor="text1"/>
                <w:szCs w:val="24"/>
              </w:rPr>
              <w:t>運航管理員</w:t>
            </w:r>
            <w:r w:rsidRPr="00B50AC9">
              <w:rPr>
                <w:rFonts w:ascii="メイリオ" w:eastAsia="メイリオ" w:hAnsi="メイリオ" w:hint="eastAsia"/>
                <w:color w:val="000000" w:themeColor="text1"/>
                <w:szCs w:val="24"/>
              </w:rPr>
              <w:t>」とする。</w:t>
            </w:r>
          </w:p>
          <w:p w14:paraId="39015FE3" w14:textId="2289C406" w:rsidR="00043A93" w:rsidRPr="00B50AC9" w:rsidRDefault="00043A93" w:rsidP="00043A93">
            <w:pPr>
              <w:pStyle w:val="aa"/>
              <w:wordWrap/>
              <w:spacing w:line="320" w:lineRule="exact"/>
              <w:ind w:left="172" w:hangingChars="71" w:hanging="17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w:t>
            </w:r>
            <w:r w:rsidR="0042384D"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乗組員だけで離着岸等を実施している場合は、第１項中「陸上作業員」及び第２項中「陸上作業員と協力して」を削除する。</w:t>
            </w:r>
          </w:p>
          <w:p w14:paraId="795CAA18" w14:textId="77777777" w:rsidR="00883129" w:rsidRPr="00B50AC9" w:rsidRDefault="00883129" w:rsidP="00043A93">
            <w:pPr>
              <w:pStyle w:val="aa"/>
              <w:wordWrap/>
              <w:spacing w:line="320" w:lineRule="exact"/>
              <w:ind w:left="172" w:hangingChars="71" w:hanging="172"/>
              <w:rPr>
                <w:rFonts w:ascii="メイリオ" w:eastAsia="メイリオ" w:hAnsi="メイリオ"/>
                <w:color w:val="000000" w:themeColor="text1"/>
                <w:szCs w:val="24"/>
              </w:rPr>
            </w:pPr>
          </w:p>
          <w:p w14:paraId="557F2384" w14:textId="77777777" w:rsidR="003459B2" w:rsidRPr="00B50AC9" w:rsidRDefault="003459B2" w:rsidP="00043A93">
            <w:pPr>
              <w:pStyle w:val="aa"/>
              <w:wordWrap/>
              <w:spacing w:line="320" w:lineRule="exact"/>
              <w:ind w:left="172" w:hangingChars="71" w:hanging="172"/>
              <w:rPr>
                <w:rFonts w:ascii="メイリオ" w:eastAsia="メイリオ" w:hAnsi="メイリオ"/>
                <w:color w:val="000000" w:themeColor="text1"/>
                <w:szCs w:val="24"/>
              </w:rPr>
            </w:pPr>
          </w:p>
          <w:p w14:paraId="1264CB71" w14:textId="34CFD02D" w:rsidR="00883129" w:rsidRPr="00B50AC9" w:rsidRDefault="003459B2" w:rsidP="00043A93">
            <w:pPr>
              <w:pStyle w:val="aa"/>
              <w:wordWrap/>
              <w:spacing w:line="320" w:lineRule="exact"/>
              <w:ind w:left="172" w:hangingChars="71" w:hanging="17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〔限定小規模事業者特例を適用し、運航管理者が船長を兼務する場合〕</w:t>
            </w:r>
          </w:p>
          <w:p w14:paraId="1DAF6623" w14:textId="7F550585" w:rsidR="003B34EA" w:rsidRPr="00B50AC9" w:rsidRDefault="003B34EA" w:rsidP="003B34EA">
            <w:pPr>
              <w:pStyle w:val="aa"/>
              <w:wordWrap/>
              <w:spacing w:line="320" w:lineRule="exact"/>
              <w:ind w:left="172" w:hangingChars="71" w:hanging="17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１．陸上従業者だけで陸上作業を実施している場合は、本条中「陸上作業員」を「陸上従業者」とし、「船長」を「船長兼運航管理者」とする。</w:t>
            </w:r>
          </w:p>
          <w:p w14:paraId="06D8F1F1" w14:textId="79C3CCCF" w:rsidR="003459B2" w:rsidRPr="00B50AC9" w:rsidRDefault="003B34EA" w:rsidP="003B34EA">
            <w:pPr>
              <w:pStyle w:val="aa"/>
              <w:wordWrap/>
              <w:spacing w:line="320" w:lineRule="exact"/>
              <w:ind w:left="172" w:hangingChars="71" w:hanging="17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２．乗組員だけで離着岸等を実施している場合は、「船長」を「船長兼運航管理者」とするとともに、第１項中「陸上作業員」及び第２項中「陸上作業員と協力して」を削除する。</w:t>
            </w:r>
          </w:p>
          <w:p w14:paraId="5D9F2F06" w14:textId="77777777" w:rsidR="003459B2" w:rsidRPr="00B50AC9" w:rsidRDefault="003459B2" w:rsidP="00043A93">
            <w:pPr>
              <w:pStyle w:val="aa"/>
              <w:wordWrap/>
              <w:spacing w:line="320" w:lineRule="exact"/>
              <w:ind w:left="172" w:hangingChars="71" w:hanging="172"/>
              <w:rPr>
                <w:rFonts w:ascii="メイリオ" w:eastAsia="メイリオ" w:hAnsi="メイリオ"/>
                <w:color w:val="000000" w:themeColor="text1"/>
                <w:szCs w:val="24"/>
              </w:rPr>
            </w:pPr>
          </w:p>
          <w:p w14:paraId="03BEA9A3" w14:textId="2558BAEB" w:rsidR="007277EC" w:rsidRPr="00B50AC9" w:rsidRDefault="007277EC" w:rsidP="007277EC">
            <w:pPr>
              <w:pStyle w:val="aa"/>
              <w:wordWrap/>
              <w:spacing w:line="320" w:lineRule="exact"/>
              <w:ind w:leftChars="215" w:left="739" w:hangingChars="119" w:hanging="288"/>
              <w:rPr>
                <w:rFonts w:ascii="メイリオ" w:eastAsia="メイリオ" w:hAnsi="メイリオ"/>
                <w:color w:val="000000" w:themeColor="text1"/>
                <w:szCs w:val="24"/>
              </w:rPr>
            </w:pPr>
          </w:p>
        </w:tc>
      </w:tr>
      <w:tr w:rsidR="007277EC" w:rsidRPr="00AE7125" w14:paraId="7D579200" w14:textId="77777777" w:rsidTr="00B33C0D">
        <w:tc>
          <w:tcPr>
            <w:tcW w:w="2805" w:type="pct"/>
            <w:tcBorders>
              <w:top w:val="single" w:sz="4" w:space="0" w:color="auto"/>
              <w:bottom w:val="single" w:sz="4" w:space="0" w:color="auto"/>
            </w:tcBorders>
            <w:shd w:val="clear" w:color="auto" w:fill="auto"/>
          </w:tcPr>
          <w:p w14:paraId="6BB5F73F" w14:textId="77777777" w:rsidR="0037391C" w:rsidRPr="00B50AC9" w:rsidRDefault="0037391C" w:rsidP="0037391C">
            <w:pPr>
              <w:pStyle w:val="aa"/>
              <w:wordWrap/>
              <w:ind w:firstLineChars="500" w:firstLine="121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第４章　　危険物等の取扱い</w:t>
            </w:r>
          </w:p>
          <w:p w14:paraId="3EDB16A9" w14:textId="77777777" w:rsidR="0037391C" w:rsidRPr="00B50AC9" w:rsidRDefault="0037391C" w:rsidP="0037391C">
            <w:pPr>
              <w:pStyle w:val="aa"/>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（危険物等の取扱い）</w:t>
            </w:r>
          </w:p>
          <w:p w14:paraId="76012516" w14:textId="1A31E6FC" w:rsidR="0037391C" w:rsidRPr="00B50AC9" w:rsidRDefault="0037391C" w:rsidP="0037391C">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3E5298" w:rsidRPr="00B50AC9">
              <w:rPr>
                <w:rFonts w:ascii="メイリオ" w:eastAsia="メイリオ" w:hAnsi="メイリオ" w:hint="eastAsia"/>
                <w:color w:val="000000" w:themeColor="text1"/>
                <w:szCs w:val="24"/>
              </w:rPr>
              <w:t>８</w:t>
            </w:r>
            <w:r w:rsidRPr="00B50AC9">
              <w:rPr>
                <w:rFonts w:ascii="メイリオ" w:eastAsia="メイリオ" w:hAnsi="メイリオ" w:hint="eastAsia"/>
                <w:color w:val="000000" w:themeColor="text1"/>
                <w:szCs w:val="24"/>
              </w:rPr>
              <w:t>条　危険物の取扱いは、運航管理者の指示に従い、危険物船舶運送及び貯蔵規則等関係法令の定めるところにより行うものとする。</w:t>
            </w:r>
          </w:p>
          <w:p w14:paraId="24F8B913" w14:textId="77777777" w:rsidR="0037391C" w:rsidRPr="00B50AC9" w:rsidRDefault="0037391C" w:rsidP="0037391C">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刀剣、銃器、兵器その他旅客の安全を害するおそれのある物品の取扱いについては、運航管理者の指示に従い、運送を拒絶するか又は一定の条件をつけて運送を引き受けるものとする。ただし、原則として船室に持ち込むことは拒絶しなければならない。</w:t>
            </w:r>
          </w:p>
          <w:p w14:paraId="74E0DFF2" w14:textId="3B80339E" w:rsidR="0037391C" w:rsidRPr="00B50AC9" w:rsidRDefault="0037391C" w:rsidP="0037391C">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　陸上作業指揮者又は船内作業指揮者は、旅客の手荷物及び小荷物</w:t>
            </w:r>
            <w:r w:rsidR="000D54F5"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その他の物品が前２項の危険物等に該当するおそれがあると認めるときは、運航管理者又は船長の指示を受けて運送申込人の立会いのもとに点検し必要な措置を講ずるものとする。</w:t>
            </w:r>
          </w:p>
          <w:p w14:paraId="3AB75009" w14:textId="71FC4324" w:rsidR="007277EC" w:rsidRPr="00B50AC9" w:rsidRDefault="0037391C" w:rsidP="0037391C">
            <w:pPr>
              <w:pStyle w:val="aa"/>
              <w:wordWrap/>
              <w:spacing w:line="320" w:lineRule="exact"/>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４　船長及び陸上作業指揮者は前３項の措置を講じたときは、その状況を運航管理者に報告するものとする。</w:t>
            </w:r>
          </w:p>
        </w:tc>
        <w:tc>
          <w:tcPr>
            <w:tcW w:w="169" w:type="pct"/>
            <w:tcBorders>
              <w:top w:val="single" w:sz="4" w:space="0" w:color="auto"/>
              <w:bottom w:val="single" w:sz="4" w:space="0" w:color="auto"/>
            </w:tcBorders>
            <w:shd w:val="clear" w:color="auto" w:fill="auto"/>
            <w:vAlign w:val="center"/>
          </w:tcPr>
          <w:p w14:paraId="258639D2" w14:textId="77777777" w:rsidR="007277EC" w:rsidRPr="00B50AC9" w:rsidRDefault="007277EC" w:rsidP="007277EC">
            <w:pPr>
              <w:pStyle w:val="aa"/>
              <w:wordWrap/>
              <w:spacing w:line="320" w:lineRule="exact"/>
              <w:ind w:left="203" w:hangingChars="72" w:hanging="203"/>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7C854216" w14:textId="77777777" w:rsidR="00A4286D" w:rsidRPr="00B50AC9" w:rsidRDefault="00A4286D" w:rsidP="00043A93">
            <w:pPr>
              <w:pStyle w:val="aa"/>
              <w:spacing w:line="320" w:lineRule="exact"/>
              <w:ind w:left="240" w:hangingChars="100" w:hanging="240"/>
              <w:rPr>
                <w:rFonts w:ascii="メイリオ" w:eastAsia="メイリオ" w:hAnsi="メイリオ"/>
                <w:color w:val="000000" w:themeColor="text1"/>
                <w:spacing w:val="0"/>
                <w:szCs w:val="24"/>
              </w:rPr>
            </w:pPr>
          </w:p>
          <w:p w14:paraId="0EA4FFEF" w14:textId="7BE028F7" w:rsidR="00043A93" w:rsidRPr="00B50AC9" w:rsidRDefault="00043A93" w:rsidP="00043A93">
            <w:pPr>
              <w:pStyle w:val="aa"/>
              <w:spacing w:line="320" w:lineRule="exact"/>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第</w:t>
            </w:r>
            <w:r w:rsidR="00CC5DE5" w:rsidRPr="00B50AC9">
              <w:rPr>
                <w:rFonts w:ascii="メイリオ" w:eastAsia="メイリオ" w:hAnsi="メイリオ" w:hint="eastAsia"/>
                <w:color w:val="000000" w:themeColor="text1"/>
                <w:spacing w:val="0"/>
                <w:szCs w:val="24"/>
              </w:rPr>
              <w:t>８</w:t>
            </w:r>
            <w:r w:rsidRPr="00B50AC9">
              <w:rPr>
                <w:rFonts w:ascii="メイリオ" w:eastAsia="メイリオ" w:hAnsi="メイリオ" w:hint="eastAsia"/>
                <w:color w:val="000000" w:themeColor="text1"/>
                <w:spacing w:val="0"/>
                <w:szCs w:val="24"/>
              </w:rPr>
              <w:t>条関係</w:t>
            </w:r>
          </w:p>
          <w:p w14:paraId="4EC51F8C" w14:textId="432A756C" w:rsidR="007277EC" w:rsidRPr="00B50AC9" w:rsidRDefault="007A3FC3" w:rsidP="00043A93">
            <w:pPr>
              <w:pStyle w:val="aa"/>
              <w:wordWrap/>
              <w:spacing w:line="320" w:lineRule="exact"/>
              <w:ind w:firstLineChars="100" w:firstLine="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第</w:t>
            </w:r>
            <w:r w:rsidRPr="00B50AC9">
              <w:rPr>
                <w:rFonts w:ascii="メイリオ" w:eastAsia="メイリオ" w:hAnsi="メイリオ"/>
                <w:color w:val="000000" w:themeColor="text1"/>
                <w:spacing w:val="0"/>
                <w:szCs w:val="24"/>
              </w:rPr>
              <w:t>2項の「</w:t>
            </w:r>
            <w:r w:rsidR="00043A93" w:rsidRPr="00B50AC9">
              <w:rPr>
                <w:rFonts w:ascii="メイリオ" w:eastAsia="メイリオ" w:hAnsi="メイリオ" w:hint="eastAsia"/>
                <w:color w:val="000000" w:themeColor="text1"/>
                <w:spacing w:val="0"/>
                <w:szCs w:val="24"/>
              </w:rPr>
              <w:t>その他の旅客の安全を害するおそれのある物品</w:t>
            </w:r>
            <w:r w:rsidRPr="00B50AC9">
              <w:rPr>
                <w:rFonts w:ascii="メイリオ" w:eastAsia="メイリオ" w:hAnsi="メイリオ" w:hint="eastAsia"/>
                <w:color w:val="000000" w:themeColor="text1"/>
                <w:spacing w:val="0"/>
                <w:szCs w:val="24"/>
              </w:rPr>
              <w:t>」</w:t>
            </w:r>
            <w:r w:rsidR="00043A93" w:rsidRPr="00B50AC9">
              <w:rPr>
                <w:rFonts w:ascii="メイリオ" w:eastAsia="メイリオ" w:hAnsi="メイリオ" w:hint="eastAsia"/>
                <w:color w:val="000000" w:themeColor="text1"/>
                <w:spacing w:val="0"/>
                <w:szCs w:val="24"/>
              </w:rPr>
              <w:t>とは、刀剣、銃器、兵器、荷造りの不完全なもの、破損しやすいもの等をいう。</w:t>
            </w:r>
          </w:p>
          <w:p w14:paraId="7C52EE0D" w14:textId="77777777" w:rsidR="000D54F5" w:rsidRPr="00B50AC9" w:rsidRDefault="000D54F5" w:rsidP="000D54F5">
            <w:pPr>
              <w:pStyle w:val="aa"/>
              <w:wordWrap/>
              <w:spacing w:line="320" w:lineRule="exact"/>
              <w:rPr>
                <w:rFonts w:ascii="メイリオ" w:eastAsia="メイリオ" w:hAnsi="メイリオ"/>
                <w:color w:val="000000" w:themeColor="text1"/>
                <w:spacing w:val="0"/>
                <w:szCs w:val="24"/>
              </w:rPr>
            </w:pPr>
          </w:p>
          <w:p w14:paraId="1F939F6B" w14:textId="6AFB1A2F" w:rsidR="000D54F5" w:rsidRPr="00B50AC9" w:rsidRDefault="000D54F5" w:rsidP="000D0D1B">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bl>
    <w:p w14:paraId="34F1FF78" w14:textId="77777777" w:rsidR="00CD4289" w:rsidRPr="00B50AC9" w:rsidRDefault="00CD4289" w:rsidP="00CD4289">
      <w:pPr>
        <w:spacing w:line="14" w:lineRule="exact"/>
        <w:rPr>
          <w:rFonts w:ascii="メイリオ" w:eastAsia="メイリオ" w:hAnsi="メイリオ"/>
          <w:color w:val="000000" w:themeColor="text1"/>
          <w:sz w:val="24"/>
          <w:szCs w:val="24"/>
        </w:rPr>
      </w:pPr>
    </w:p>
    <w:p w14:paraId="736B8C8F" w14:textId="03F34D8F" w:rsidR="00CD4289" w:rsidRPr="00B50AC9" w:rsidRDefault="00CD4289" w:rsidP="00CD4289">
      <w:pPr>
        <w:rPr>
          <w:color w:val="000000" w:themeColor="text1"/>
        </w:rPr>
      </w:pPr>
      <w:r w:rsidRPr="00B50AC9">
        <w:rPr>
          <w:color w:val="000000" w:themeColor="text1"/>
        </w:rPr>
        <w:br w:type="page"/>
      </w:r>
    </w:p>
    <w:p w14:paraId="4A38BBA4" w14:textId="79C5FF9D" w:rsidR="00CD4289" w:rsidRPr="00B50AC9" w:rsidRDefault="0037391C" w:rsidP="00CD4289">
      <w:pPr>
        <w:pStyle w:val="a4"/>
        <w:jc w:val="center"/>
        <w:rPr>
          <w:rFonts w:ascii="メイリオ" w:eastAsia="メイリオ" w:hAnsi="メイリオ"/>
          <w:color w:val="000000" w:themeColor="text1"/>
          <w:sz w:val="44"/>
        </w:rPr>
      </w:pPr>
      <w:r w:rsidRPr="00B50AC9">
        <w:rPr>
          <w:rFonts w:ascii="メイリオ" w:eastAsia="メイリオ" w:hAnsi="メイリオ" w:hint="eastAsia"/>
          <w:color w:val="000000" w:themeColor="text1"/>
          <w:sz w:val="44"/>
        </w:rPr>
        <w:lastRenderedPageBreak/>
        <w:t>【旅客定員</w:t>
      </w:r>
      <w:r w:rsidRPr="00B50AC9">
        <w:rPr>
          <w:rFonts w:ascii="メイリオ" w:eastAsia="メイリオ" w:hAnsi="メイリオ"/>
          <w:color w:val="000000" w:themeColor="text1"/>
          <w:sz w:val="44"/>
        </w:rPr>
        <w:t>12名</w:t>
      </w:r>
      <w:r w:rsidR="008A3E0F" w:rsidRPr="00B50AC9">
        <w:rPr>
          <w:rFonts w:ascii="メイリオ" w:eastAsia="メイリオ" w:hAnsi="メイリオ" w:hint="eastAsia"/>
          <w:color w:val="000000" w:themeColor="text1"/>
          <w:sz w:val="44"/>
        </w:rPr>
        <w:t>以下</w:t>
      </w:r>
      <w:r w:rsidR="008A3E0F" w:rsidRPr="00B50AC9">
        <w:rPr>
          <w:rFonts w:ascii="メイリオ" w:eastAsia="メイリオ" w:hAnsi="メイリオ"/>
          <w:color w:val="000000" w:themeColor="text1"/>
          <w:sz w:val="44"/>
        </w:rPr>
        <w:tab/>
      </w:r>
      <w:r w:rsidRPr="00B50AC9">
        <w:rPr>
          <w:rFonts w:ascii="メイリオ" w:eastAsia="メイリオ" w:hAnsi="メイリオ" w:hint="eastAsia"/>
          <w:color w:val="000000" w:themeColor="text1"/>
          <w:sz w:val="44"/>
        </w:rPr>
        <w:t>の小型船舶</w:t>
      </w:r>
      <w:r w:rsidR="00CD4289" w:rsidRPr="00B50AC9">
        <w:rPr>
          <w:rFonts w:ascii="メイリオ" w:eastAsia="メイリオ" w:hAnsi="メイリオ" w:hint="eastAsia"/>
          <w:color w:val="000000" w:themeColor="text1"/>
          <w:sz w:val="44"/>
        </w:rPr>
        <w:t>事業者用】事故処理基準　作成要領（チェックマニュアル）</w:t>
      </w:r>
    </w:p>
    <w:tbl>
      <w:tblPr>
        <w:tblStyle w:val="a9"/>
        <w:tblW w:w="5000" w:type="pct"/>
        <w:tblLayout w:type="fixed"/>
        <w:tblLook w:val="04A0" w:firstRow="1" w:lastRow="0" w:firstColumn="1" w:lastColumn="0" w:noHBand="0" w:noVBand="1"/>
      </w:tblPr>
      <w:tblGrid>
        <w:gridCol w:w="11760"/>
        <w:gridCol w:w="851"/>
        <w:gridCol w:w="8351"/>
      </w:tblGrid>
      <w:tr w:rsidR="00AE7125" w:rsidRPr="00AE7125" w14:paraId="0254CBCF" w14:textId="77777777" w:rsidTr="00B33C0D">
        <w:tc>
          <w:tcPr>
            <w:tcW w:w="2805" w:type="pct"/>
            <w:shd w:val="clear" w:color="auto" w:fill="auto"/>
          </w:tcPr>
          <w:p w14:paraId="4DB49064" w14:textId="77777777" w:rsidR="00CD4289" w:rsidRPr="00B50AC9" w:rsidRDefault="00CD4289" w:rsidP="00B33C0D">
            <w:pPr>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事故処理基準（ひな形）</w:t>
            </w:r>
          </w:p>
        </w:tc>
        <w:tc>
          <w:tcPr>
            <w:tcW w:w="203" w:type="pct"/>
          </w:tcPr>
          <w:p w14:paraId="23141F33" w14:textId="77777777" w:rsidR="00CD4289" w:rsidRPr="00B50AC9" w:rsidRDefault="00CD4289" w:rsidP="00B33C0D">
            <w:pPr>
              <w:jc w:val="center"/>
              <w:rPr>
                <w:rFonts w:ascii="メイリオ" w:eastAsia="メイリオ" w:hAnsi="メイリオ"/>
                <w:noProof/>
                <w:color w:val="000000" w:themeColor="text1"/>
                <w:sz w:val="24"/>
                <w:szCs w:val="24"/>
              </w:rPr>
            </w:pPr>
            <w:r w:rsidRPr="00B50AC9">
              <w:rPr>
                <w:rFonts w:ascii="メイリオ" w:eastAsia="メイリオ" w:hAnsi="メイリオ" w:hint="eastAsia"/>
                <w:noProof/>
                <w:color w:val="000000" w:themeColor="text1"/>
                <w:sz w:val="24"/>
                <w:szCs w:val="24"/>
              </w:rPr>
              <w:t>確認</w:t>
            </w:r>
          </w:p>
        </w:tc>
        <w:tc>
          <w:tcPr>
            <w:tcW w:w="1992" w:type="pct"/>
            <w:shd w:val="clear" w:color="auto" w:fill="auto"/>
          </w:tcPr>
          <w:p w14:paraId="55FDBD52" w14:textId="77777777" w:rsidR="00CD4289" w:rsidRPr="00B50AC9" w:rsidRDefault="00CD4289" w:rsidP="00B33C0D">
            <w:pPr>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作成要領</w:t>
            </w:r>
          </w:p>
        </w:tc>
      </w:tr>
      <w:tr w:rsidR="00AE7125" w:rsidRPr="00AE7125" w14:paraId="4A7DDB98" w14:textId="77777777" w:rsidTr="00B33C0D">
        <w:tc>
          <w:tcPr>
            <w:tcW w:w="2805" w:type="pct"/>
            <w:tcBorders>
              <w:bottom w:val="single" w:sz="4" w:space="0" w:color="auto"/>
            </w:tcBorders>
            <w:shd w:val="clear" w:color="auto" w:fill="auto"/>
          </w:tcPr>
          <w:p w14:paraId="42379941" w14:textId="77777777" w:rsidR="0037391C" w:rsidRPr="00B50AC9" w:rsidRDefault="0037391C" w:rsidP="0037391C">
            <w:pPr>
              <w:pStyle w:val="aa"/>
              <w:wordWrap/>
              <w:jc w:val="right"/>
              <w:rPr>
                <w:rFonts w:asciiTheme="majorEastAsia" w:eastAsiaTheme="majorEastAsia" w:hAnsiTheme="majorEastAsia"/>
                <w:b/>
                <w:color w:val="000000" w:themeColor="text1"/>
                <w:sz w:val="28"/>
                <w:szCs w:val="21"/>
              </w:rPr>
            </w:pPr>
            <w:r w:rsidRPr="00B50AC9">
              <w:rPr>
                <w:rFonts w:asciiTheme="majorEastAsia" w:eastAsiaTheme="majorEastAsia" w:hAnsiTheme="majorEastAsia" w:hint="eastAsia"/>
                <w:color w:val="000000" w:themeColor="text1"/>
                <w:spacing w:val="0"/>
                <w:sz w:val="21"/>
                <w:szCs w:val="21"/>
                <w:bdr w:val="single" w:sz="4" w:space="0" w:color="auto"/>
              </w:rPr>
              <w:t>旅客定員</w:t>
            </w:r>
            <w:r w:rsidRPr="00B50AC9">
              <w:rPr>
                <w:rFonts w:asciiTheme="majorEastAsia" w:eastAsiaTheme="majorEastAsia" w:hAnsiTheme="majorEastAsia"/>
                <w:color w:val="000000" w:themeColor="text1"/>
                <w:spacing w:val="0"/>
                <w:sz w:val="21"/>
                <w:szCs w:val="21"/>
                <w:bdr w:val="single" w:sz="4" w:space="0" w:color="auto"/>
              </w:rPr>
              <w:t>12名以下の小型船舶事業者用</w:t>
            </w:r>
          </w:p>
          <w:p w14:paraId="69FF35BE" w14:textId="77777777" w:rsidR="0037391C" w:rsidRPr="00B50AC9" w:rsidRDefault="0037391C" w:rsidP="0037391C">
            <w:pPr>
              <w:pStyle w:val="aa"/>
              <w:wordWrap/>
              <w:ind w:firstLineChars="389" w:firstLine="1101"/>
              <w:jc w:val="center"/>
              <w:rPr>
                <w:rFonts w:asciiTheme="majorEastAsia" w:eastAsiaTheme="majorEastAsia" w:hAnsiTheme="majorEastAsia"/>
                <w:b/>
                <w:color w:val="000000" w:themeColor="text1"/>
                <w:sz w:val="28"/>
                <w:szCs w:val="21"/>
              </w:rPr>
            </w:pPr>
          </w:p>
          <w:p w14:paraId="7EBD9FC6" w14:textId="77777777" w:rsidR="0037391C" w:rsidRPr="00B50AC9" w:rsidRDefault="0037391C" w:rsidP="00D32F5D">
            <w:pPr>
              <w:pStyle w:val="aa"/>
              <w:wordWrap/>
              <w:spacing w:line="240" w:lineRule="auto"/>
              <w:ind w:firstLineChars="446" w:firstLine="1258"/>
              <w:jc w:val="center"/>
              <w:rPr>
                <w:rFonts w:ascii="メイリオ" w:eastAsia="メイリオ" w:hAnsi="メイリオ"/>
                <w:b/>
                <w:color w:val="000000" w:themeColor="text1"/>
                <w:spacing w:val="0"/>
                <w:sz w:val="28"/>
                <w:szCs w:val="21"/>
              </w:rPr>
            </w:pPr>
            <w:r w:rsidRPr="00B50AC9">
              <w:rPr>
                <w:rFonts w:ascii="メイリオ" w:eastAsia="メイリオ" w:hAnsi="メイリオ" w:hint="eastAsia"/>
                <w:b/>
                <w:color w:val="000000" w:themeColor="text1"/>
                <w:sz w:val="28"/>
                <w:szCs w:val="21"/>
              </w:rPr>
              <w:t>事　故　処　理　基　準　（ひな形）</w:t>
            </w:r>
          </w:p>
          <w:p w14:paraId="4BA76265" w14:textId="77777777" w:rsidR="0037391C" w:rsidRPr="00B50AC9" w:rsidRDefault="0037391C" w:rsidP="00D32F5D">
            <w:pPr>
              <w:pStyle w:val="aa"/>
              <w:wordWrap/>
              <w:spacing w:line="240" w:lineRule="auto"/>
              <w:jc w:val="center"/>
              <w:rPr>
                <w:rFonts w:ascii="メイリオ" w:eastAsia="メイリオ" w:hAnsi="メイリオ"/>
                <w:color w:val="000000" w:themeColor="text1"/>
                <w:sz w:val="21"/>
                <w:szCs w:val="21"/>
              </w:rPr>
            </w:pPr>
          </w:p>
          <w:p w14:paraId="6F769315" w14:textId="77777777" w:rsidR="0037391C" w:rsidRPr="00B50AC9" w:rsidRDefault="0037391C" w:rsidP="0037391C">
            <w:pPr>
              <w:pStyle w:val="aa"/>
              <w:wordWrap/>
              <w:jc w:val="center"/>
              <w:rPr>
                <w:rFonts w:ascii="メイリオ" w:eastAsia="メイリオ" w:hAnsi="メイリオ"/>
                <w:color w:val="000000" w:themeColor="text1"/>
                <w:spacing w:val="0"/>
                <w:szCs w:val="24"/>
                <w:lang w:eastAsia="zh-CN"/>
              </w:rPr>
            </w:pPr>
            <w:r w:rsidRPr="00B50AC9">
              <w:rPr>
                <w:rFonts w:ascii="メイリオ" w:eastAsia="メイリオ" w:hAnsi="メイリオ" w:hint="eastAsia"/>
                <w:color w:val="000000" w:themeColor="text1"/>
                <w:szCs w:val="24"/>
                <w:lang w:eastAsia="zh-CN"/>
              </w:rPr>
              <w:t>令和　年　月　日</w:t>
            </w:r>
          </w:p>
          <w:p w14:paraId="32F57707" w14:textId="77777777" w:rsidR="0037391C" w:rsidRPr="00B50AC9" w:rsidRDefault="0037391C" w:rsidP="0037391C">
            <w:pPr>
              <w:pStyle w:val="aa"/>
              <w:wordWrap/>
              <w:jc w:val="center"/>
              <w:rPr>
                <w:rFonts w:ascii="メイリオ" w:eastAsia="メイリオ" w:hAnsi="メイリオ"/>
                <w:color w:val="000000" w:themeColor="text1"/>
                <w:spacing w:val="0"/>
                <w:szCs w:val="24"/>
                <w:lang w:eastAsia="zh-CN"/>
              </w:rPr>
            </w:pPr>
            <w:r w:rsidRPr="00B50AC9">
              <w:rPr>
                <w:rFonts w:ascii="メイリオ" w:eastAsia="メイリオ" w:hAnsi="メイリオ" w:hint="eastAsia"/>
                <w:color w:val="000000" w:themeColor="text1"/>
                <w:szCs w:val="24"/>
                <w:lang w:eastAsia="zh-CN"/>
              </w:rPr>
              <w:t>○○○○株式会社</w:t>
            </w:r>
          </w:p>
          <w:p w14:paraId="0DE41EB0" w14:textId="77777777" w:rsidR="0037391C" w:rsidRPr="00B50AC9" w:rsidRDefault="0037391C" w:rsidP="0037391C">
            <w:pPr>
              <w:pStyle w:val="aa"/>
              <w:wordWrap/>
              <w:rPr>
                <w:rFonts w:ascii="メイリオ" w:eastAsia="メイリオ" w:hAnsi="メイリオ"/>
                <w:color w:val="000000" w:themeColor="text1"/>
                <w:spacing w:val="0"/>
                <w:szCs w:val="24"/>
                <w:lang w:eastAsia="zh-CN"/>
              </w:rPr>
            </w:pPr>
          </w:p>
          <w:p w14:paraId="037A02EF" w14:textId="77777777" w:rsidR="0037391C" w:rsidRPr="00B50AC9" w:rsidRDefault="0037391C" w:rsidP="0037391C">
            <w:pPr>
              <w:pStyle w:val="aa"/>
              <w:wordWrap/>
              <w:rPr>
                <w:rFonts w:ascii="メイリオ" w:eastAsia="メイリオ" w:hAnsi="メイリオ"/>
                <w:color w:val="000000" w:themeColor="text1"/>
                <w:spacing w:val="0"/>
                <w:szCs w:val="24"/>
                <w:lang w:eastAsia="zh-CN"/>
              </w:rPr>
            </w:pPr>
          </w:p>
          <w:p w14:paraId="7ACF38C1" w14:textId="77777777" w:rsidR="0037391C" w:rsidRPr="00B50AC9" w:rsidRDefault="0037391C" w:rsidP="0037391C">
            <w:pPr>
              <w:pStyle w:val="aa"/>
              <w:wordWrap/>
              <w:rPr>
                <w:rFonts w:ascii="メイリオ" w:eastAsia="メイリオ" w:hAnsi="メイリオ"/>
                <w:color w:val="000000" w:themeColor="text1"/>
                <w:spacing w:val="0"/>
                <w:szCs w:val="24"/>
                <w:lang w:eastAsia="zh-CN"/>
              </w:rPr>
            </w:pPr>
          </w:p>
          <w:p w14:paraId="7AC12B36" w14:textId="77777777" w:rsidR="0037391C" w:rsidRPr="00B50AC9" w:rsidRDefault="0037391C" w:rsidP="0037391C">
            <w:pPr>
              <w:pStyle w:val="aa"/>
              <w:wordWrap/>
              <w:ind w:leftChars="-2" w:left="-4" w:firstLine="1"/>
              <w:jc w:val="center"/>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目　　　　次</w:t>
            </w:r>
          </w:p>
          <w:p w14:paraId="5FA3B46C" w14:textId="77777777" w:rsidR="0037391C" w:rsidRPr="00B50AC9" w:rsidRDefault="0037391C" w:rsidP="0037391C">
            <w:pPr>
              <w:pStyle w:val="aa"/>
              <w:wordWrap/>
              <w:ind w:left="816"/>
              <w:rPr>
                <w:rFonts w:ascii="メイリオ" w:eastAsia="メイリオ" w:hAnsi="メイリオ"/>
                <w:color w:val="000000" w:themeColor="text1"/>
                <w:spacing w:val="0"/>
                <w:szCs w:val="24"/>
                <w:lang w:eastAsia="zh-TW"/>
              </w:rPr>
            </w:pPr>
          </w:p>
          <w:p w14:paraId="264D6C2D" w14:textId="77777777" w:rsidR="0037391C" w:rsidRPr="00B50AC9" w:rsidRDefault="0037391C" w:rsidP="0037391C">
            <w:pPr>
              <w:pStyle w:val="aa"/>
              <w:wordWrap/>
              <w:ind w:left="816"/>
              <w:rPr>
                <w:rFonts w:ascii="メイリオ" w:eastAsia="メイリオ" w:hAnsi="メイリオ"/>
                <w:color w:val="000000" w:themeColor="text1"/>
                <w:spacing w:val="0"/>
                <w:szCs w:val="24"/>
                <w:lang w:eastAsia="zh-TW"/>
              </w:rPr>
            </w:pPr>
          </w:p>
          <w:p w14:paraId="033BC521" w14:textId="77777777" w:rsidR="0037391C" w:rsidRPr="00B50AC9" w:rsidRDefault="0037391C" w:rsidP="0037391C">
            <w:pPr>
              <w:pStyle w:val="aa"/>
              <w:wordWrap/>
              <w:ind w:left="816"/>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第１章　総則</w:t>
            </w:r>
          </w:p>
          <w:p w14:paraId="2706411B" w14:textId="77777777" w:rsidR="0037391C" w:rsidRPr="00B50AC9" w:rsidRDefault="0037391C" w:rsidP="0037391C">
            <w:pPr>
              <w:pStyle w:val="aa"/>
              <w:wordWrap/>
              <w:ind w:left="816"/>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第２章　事故等発生時の連絡</w:t>
            </w:r>
          </w:p>
          <w:p w14:paraId="30C2FEC9" w14:textId="7AA75BD0" w:rsidR="0037391C" w:rsidRPr="00B50AC9" w:rsidRDefault="0037391C" w:rsidP="000D0D1B">
            <w:pPr>
              <w:pStyle w:val="aa"/>
              <w:wordWrap/>
              <w:ind w:left="816"/>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第３章　事故の処理等</w:t>
            </w:r>
          </w:p>
          <w:p w14:paraId="63A0721E" w14:textId="77777777" w:rsidR="00CD4289" w:rsidRPr="00B50AC9" w:rsidRDefault="00CD4289" w:rsidP="005C69B1">
            <w:pPr>
              <w:pStyle w:val="aa"/>
              <w:wordWrap/>
              <w:spacing w:line="320" w:lineRule="exact"/>
              <w:rPr>
                <w:rFonts w:ascii="メイリオ" w:eastAsia="メイリオ" w:hAnsi="メイリオ"/>
                <w:color w:val="000000" w:themeColor="text1"/>
                <w:spacing w:val="0"/>
                <w:szCs w:val="24"/>
              </w:rPr>
            </w:pPr>
            <w:r w:rsidRPr="00B50AC9">
              <w:rPr>
                <w:rFonts w:ascii="メイリオ" w:eastAsia="メイリオ" w:hAnsi="メイリオ"/>
                <w:color w:val="000000" w:themeColor="text1"/>
                <w:szCs w:val="24"/>
              </w:rPr>
              <w:t xml:space="preserve"> </w:t>
            </w:r>
          </w:p>
        </w:tc>
        <w:tc>
          <w:tcPr>
            <w:tcW w:w="203" w:type="pct"/>
          </w:tcPr>
          <w:p w14:paraId="1D46DE9D" w14:textId="77777777" w:rsidR="00CD4289" w:rsidRPr="00B50AC9" w:rsidRDefault="00CD4289" w:rsidP="00B33C0D">
            <w:pPr>
              <w:pStyle w:val="aa"/>
              <w:rPr>
                <w:rFonts w:ascii="メイリオ" w:eastAsia="メイリオ" w:hAnsi="メイリオ"/>
                <w:color w:val="000000" w:themeColor="text1"/>
                <w:spacing w:val="0"/>
                <w:szCs w:val="24"/>
                <w:bdr w:val="single" w:sz="4" w:space="0" w:color="auto"/>
              </w:rPr>
            </w:pPr>
          </w:p>
        </w:tc>
        <w:tc>
          <w:tcPr>
            <w:tcW w:w="1992" w:type="pct"/>
            <w:shd w:val="clear" w:color="auto" w:fill="auto"/>
          </w:tcPr>
          <w:p w14:paraId="42D6EE39" w14:textId="77777777" w:rsidR="00CD4289" w:rsidRPr="00B50AC9" w:rsidRDefault="00CD4289" w:rsidP="00B33C0D">
            <w:pPr>
              <w:pStyle w:val="aa"/>
              <w:jc w:val="left"/>
              <w:rPr>
                <w:rFonts w:ascii="メイリオ" w:eastAsia="メイリオ" w:hAnsi="メイリオ"/>
                <w:color w:val="000000" w:themeColor="text1"/>
                <w:szCs w:val="24"/>
              </w:rPr>
            </w:pPr>
          </w:p>
        </w:tc>
      </w:tr>
      <w:tr w:rsidR="00AE7125" w:rsidRPr="00AE7125" w14:paraId="3EA437D8" w14:textId="77777777" w:rsidTr="00B33C0D">
        <w:trPr>
          <w:trHeight w:val="841"/>
        </w:trPr>
        <w:tc>
          <w:tcPr>
            <w:tcW w:w="2805" w:type="pct"/>
            <w:tcBorders>
              <w:bottom w:val="single" w:sz="4" w:space="0" w:color="auto"/>
            </w:tcBorders>
            <w:shd w:val="clear" w:color="auto" w:fill="auto"/>
          </w:tcPr>
          <w:p w14:paraId="3CD8867B" w14:textId="77777777" w:rsidR="008A3E0F" w:rsidRPr="00B50AC9" w:rsidRDefault="008A3E0F" w:rsidP="008A3E0F">
            <w:pPr>
              <w:pStyle w:val="aa"/>
              <w:wordWrap/>
              <w:ind w:firstLineChars="500" w:firstLine="121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第１章　　総則</w:t>
            </w:r>
          </w:p>
          <w:p w14:paraId="59ABF0AD" w14:textId="77777777" w:rsidR="008A3E0F" w:rsidRPr="00B50AC9" w:rsidRDefault="008A3E0F" w:rsidP="008A3E0F">
            <w:pPr>
              <w:pStyle w:val="aa"/>
              <w:wordWrap/>
              <w:ind w:firstLineChars="100" w:firstLine="24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（目的）</w:t>
            </w:r>
          </w:p>
          <w:p w14:paraId="343D0E71" w14:textId="017A2C02" w:rsidR="008A3E0F" w:rsidRPr="00B50AC9" w:rsidRDefault="008A3E0F" w:rsidP="008A3E0F">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第１条　この基準は、安全管理規程に基づき、事故・災害等が発生した場合の対応並びにその防止対策の検討及び実施に関する事項に係る基準を明確にし、もって人命の安全の確保と損害の</w:t>
            </w:r>
            <w:r w:rsidR="003E5298" w:rsidRPr="00B50AC9">
              <w:rPr>
                <w:rFonts w:ascii="メイリオ" w:eastAsia="メイリオ" w:hAnsi="メイリオ" w:hint="eastAsia"/>
                <w:color w:val="000000" w:themeColor="text1"/>
                <w:szCs w:val="24"/>
              </w:rPr>
              <w:t>軽減</w:t>
            </w:r>
            <w:r w:rsidRPr="00B50AC9">
              <w:rPr>
                <w:rFonts w:ascii="メイリオ" w:eastAsia="メイリオ" w:hAnsi="メイリオ" w:hint="eastAsia"/>
                <w:color w:val="000000" w:themeColor="text1"/>
                <w:szCs w:val="24"/>
              </w:rPr>
              <w:t>を図るとともに、輸送の安全の確保を図ることを目的とする。</w:t>
            </w:r>
          </w:p>
          <w:p w14:paraId="4D1DC161" w14:textId="77777777" w:rsidR="00CD4289" w:rsidRPr="00B50AC9" w:rsidRDefault="00CD4289" w:rsidP="005C69B1">
            <w:pPr>
              <w:pStyle w:val="aa"/>
              <w:wordWrap/>
              <w:spacing w:line="320" w:lineRule="exact"/>
              <w:rPr>
                <w:rFonts w:ascii="メイリオ" w:eastAsia="メイリオ" w:hAnsi="メイリオ"/>
                <w:color w:val="000000" w:themeColor="text1"/>
                <w:szCs w:val="24"/>
              </w:rPr>
            </w:pPr>
          </w:p>
        </w:tc>
        <w:tc>
          <w:tcPr>
            <w:tcW w:w="203" w:type="pct"/>
            <w:tcBorders>
              <w:bottom w:val="single" w:sz="4" w:space="0" w:color="auto"/>
            </w:tcBorders>
            <w:shd w:val="clear" w:color="auto" w:fill="auto"/>
            <w:vAlign w:val="center"/>
          </w:tcPr>
          <w:p w14:paraId="099081F4" w14:textId="77777777" w:rsidR="00CD4289" w:rsidRPr="00B50AC9" w:rsidRDefault="00CD4289" w:rsidP="00B33C0D">
            <w:pPr>
              <w:spacing w:line="320" w:lineRule="exact"/>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07D62DB5" w14:textId="77777777" w:rsidR="00CD4289" w:rsidRPr="00B50AC9" w:rsidRDefault="00CD4289" w:rsidP="00B33C0D">
            <w:pPr>
              <w:spacing w:line="320" w:lineRule="exact"/>
              <w:rPr>
                <w:rFonts w:ascii="メイリオ" w:eastAsia="メイリオ" w:hAnsi="メイリオ"/>
                <w:color w:val="000000" w:themeColor="text1"/>
                <w:sz w:val="24"/>
                <w:szCs w:val="24"/>
              </w:rPr>
            </w:pPr>
          </w:p>
        </w:tc>
      </w:tr>
      <w:tr w:rsidR="00AE7125" w:rsidRPr="00AE7125" w14:paraId="1202A9A9" w14:textId="77777777" w:rsidTr="00B33C0D">
        <w:tc>
          <w:tcPr>
            <w:tcW w:w="2805" w:type="pct"/>
            <w:tcBorders>
              <w:bottom w:val="nil"/>
            </w:tcBorders>
            <w:shd w:val="clear" w:color="auto" w:fill="auto"/>
          </w:tcPr>
          <w:p w14:paraId="47938A7B" w14:textId="77777777" w:rsidR="008A3E0F" w:rsidRPr="00B50AC9" w:rsidRDefault="008A3E0F" w:rsidP="008A3E0F">
            <w:pPr>
              <w:pStyle w:val="aa"/>
              <w:wordWrap/>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（事故等の範囲）</w:t>
            </w:r>
          </w:p>
          <w:p w14:paraId="0234656E" w14:textId="77777777" w:rsidR="008A3E0F" w:rsidRPr="00B50AC9" w:rsidRDefault="008A3E0F" w:rsidP="008A3E0F">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第２条　この基準において、「事故」とは当社の運航中の船舶に係る</w:t>
            </w:r>
            <w:r w:rsidRPr="00B50AC9">
              <w:rPr>
                <w:rFonts w:ascii="メイリオ" w:eastAsia="メイリオ" w:hAnsi="メイリオ"/>
                <w:color w:val="000000" w:themeColor="text1"/>
                <w:szCs w:val="24"/>
              </w:rPr>
              <w:t>(1)～(3)に掲げる事象をいい、「事故等」とは事故及び第２項の事態（以下「インシデント」という。）をいう。</w:t>
            </w:r>
          </w:p>
          <w:p w14:paraId="10E6FD86" w14:textId="0C41A80D" w:rsidR="008A3E0F" w:rsidRPr="00B50AC9" w:rsidRDefault="008A3E0F" w:rsidP="008A3E0F">
            <w:pPr>
              <w:pStyle w:val="aa"/>
              <w:wordWrap/>
              <w:ind w:leftChars="50" w:left="468" w:hangingChars="150" w:hanging="363"/>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旅客、乗組員、作業員等の死亡、行方不明又は負傷その他の</w:t>
            </w:r>
            <w:r w:rsidR="005707F9" w:rsidRPr="00B50AC9">
              <w:rPr>
                <w:rFonts w:ascii="メイリオ" w:eastAsia="メイリオ" w:hAnsi="メイリオ" w:hint="eastAsia"/>
                <w:color w:val="000000" w:themeColor="text1"/>
                <w:szCs w:val="24"/>
              </w:rPr>
              <w:t>人身事故</w:t>
            </w:r>
            <w:r w:rsidRPr="00B50AC9">
              <w:rPr>
                <w:rFonts w:ascii="メイリオ" w:eastAsia="メイリオ" w:hAnsi="メイリオ" w:hint="eastAsia"/>
                <w:color w:val="000000" w:themeColor="text1"/>
                <w:szCs w:val="24"/>
              </w:rPr>
              <w:t>の発生（</w:t>
            </w:r>
            <w:r w:rsidR="00F104C5" w:rsidRPr="00B50AC9">
              <w:rPr>
                <w:rFonts w:ascii="メイリオ" w:eastAsia="メイリオ" w:hAnsi="メイリオ" w:hint="eastAsia"/>
                <w:color w:val="000000" w:themeColor="text1"/>
                <w:szCs w:val="24"/>
              </w:rPr>
              <w:t>疾病、</w:t>
            </w:r>
            <w:r w:rsidRPr="00B50AC9">
              <w:rPr>
                <w:rFonts w:ascii="メイリオ" w:eastAsia="メイリオ" w:hAnsi="メイリオ" w:hint="eastAsia"/>
                <w:color w:val="000000" w:themeColor="text1"/>
                <w:szCs w:val="24"/>
              </w:rPr>
              <w:t>不法行為によるものを除く。）</w:t>
            </w:r>
          </w:p>
          <w:p w14:paraId="0898C970" w14:textId="727D934E" w:rsidR="008A3E0F" w:rsidRPr="00B50AC9" w:rsidRDefault="008A3E0F" w:rsidP="008A3E0F">
            <w:pPr>
              <w:pStyle w:val="aa"/>
              <w:wordWrap/>
              <w:ind w:leftChars="50" w:left="468" w:hangingChars="150" w:hanging="363"/>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　衝突</w:t>
            </w:r>
            <w:r w:rsidR="003D4BB4" w:rsidRPr="00B50AC9">
              <w:rPr>
                <w:rFonts w:ascii="メイリオ" w:eastAsia="メイリオ" w:hAnsi="メイリオ" w:hint="eastAsia"/>
                <w:color w:val="000000" w:themeColor="text1"/>
                <w:szCs w:val="24"/>
              </w:rPr>
              <w:t>（通常</w:t>
            </w:r>
            <w:r w:rsidR="001C352E" w:rsidRPr="00B50AC9">
              <w:rPr>
                <w:rFonts w:ascii="メイリオ" w:eastAsia="メイリオ" w:hAnsi="メイリオ" w:hint="eastAsia"/>
                <w:color w:val="000000" w:themeColor="text1"/>
                <w:szCs w:val="24"/>
              </w:rPr>
              <w:t>の運航で</w:t>
            </w:r>
            <w:r w:rsidR="003D4BB4" w:rsidRPr="00B50AC9">
              <w:rPr>
                <w:rFonts w:ascii="メイリオ" w:eastAsia="メイリオ" w:hAnsi="メイリオ" w:hint="eastAsia"/>
                <w:color w:val="000000" w:themeColor="text1"/>
                <w:szCs w:val="24"/>
              </w:rPr>
              <w:t>予定していない部位への接触を含む）</w:t>
            </w:r>
            <w:r w:rsidRPr="00B50AC9">
              <w:rPr>
                <w:rFonts w:ascii="メイリオ" w:eastAsia="メイリオ" w:hAnsi="メイリオ" w:hint="eastAsia"/>
                <w:color w:val="000000" w:themeColor="text1"/>
                <w:szCs w:val="24"/>
              </w:rPr>
              <w:t>、乗揚げ、火災、浸水、漂流、転覆、沈没、行方不明、機関停止等による自航不能の発生、その他救助を必要とする船舶の海難事故</w:t>
            </w:r>
          </w:p>
          <w:p w14:paraId="6874734D" w14:textId="77777777" w:rsidR="008A3E0F" w:rsidRPr="00B50AC9" w:rsidRDefault="008A3E0F" w:rsidP="008A3E0F">
            <w:pPr>
              <w:pStyle w:val="aa"/>
              <w:wordWrap/>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(3)　不法行為（強取（乗っ取り）、殺人、傷害、暴行、脅迫、危険物所持等）による運航の阻害</w:t>
            </w:r>
          </w:p>
          <w:p w14:paraId="567831DB" w14:textId="77777777" w:rsidR="008A3E0F" w:rsidRPr="00B50AC9" w:rsidRDefault="008A3E0F" w:rsidP="008A3E0F">
            <w:pPr>
              <w:pStyle w:val="aa"/>
              <w:rPr>
                <w:rFonts w:ascii="メイリオ" w:eastAsia="メイリオ" w:hAnsi="メイリオ"/>
                <w:color w:val="000000" w:themeColor="text1"/>
                <w:szCs w:val="24"/>
              </w:rPr>
            </w:pPr>
          </w:p>
          <w:p w14:paraId="5C1D7314" w14:textId="77777777" w:rsidR="008A3E0F" w:rsidRPr="00B50AC9" w:rsidRDefault="008A3E0F" w:rsidP="008A3E0F">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　この基準において、「インシデント」とは、旅客の輸送に従事する船舶における前項の事象に至るおそれのある次に掲げる事態をいう。</w:t>
            </w:r>
          </w:p>
          <w:p w14:paraId="70D49BE8" w14:textId="77777777" w:rsidR="008A3E0F" w:rsidRPr="00B50AC9" w:rsidRDefault="008A3E0F" w:rsidP="008A3E0F">
            <w:pPr>
              <w:pStyle w:val="aa"/>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(1)　機関不良又は船舶へ装備された機器・装置等の故障により通常の運航が阻害された事態</w:t>
            </w:r>
          </w:p>
          <w:p w14:paraId="42B80759" w14:textId="2AC69BCC" w:rsidR="008A3E0F" w:rsidRPr="00B50AC9" w:rsidRDefault="008A3E0F" w:rsidP="008A3E0F">
            <w:pPr>
              <w:pStyle w:val="aa"/>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(2)</w:t>
            </w:r>
            <w:r w:rsidRPr="00B50AC9">
              <w:rPr>
                <w:rFonts w:ascii="メイリオ" w:eastAsia="メイリオ" w:hAnsi="メイリオ" w:hint="eastAsia"/>
                <w:color w:val="000000" w:themeColor="text1"/>
                <w:szCs w:val="24"/>
              </w:rPr>
              <w:t xml:space="preserve">　避難港へ入港するに至った事態</w:t>
            </w:r>
          </w:p>
          <w:p w14:paraId="28FEA884" w14:textId="2053A17A" w:rsidR="008A3E0F" w:rsidRPr="00B50AC9" w:rsidRDefault="008A3E0F" w:rsidP="008A3E0F">
            <w:pPr>
              <w:pStyle w:val="aa"/>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w:t>
            </w:r>
            <w:r w:rsidR="00F462BD" w:rsidRPr="00B50AC9">
              <w:rPr>
                <w:rFonts w:ascii="メイリオ" w:eastAsia="メイリオ" w:hAnsi="メイリオ"/>
                <w:color w:val="000000" w:themeColor="text1"/>
                <w:szCs w:val="24"/>
              </w:rPr>
              <w:t>3</w:t>
            </w:r>
            <w:r w:rsidRPr="00B50AC9">
              <w:rPr>
                <w:rFonts w:ascii="メイリオ" w:eastAsia="メイリオ" w:hAnsi="メイリオ"/>
                <w:color w:val="000000" w:themeColor="text1"/>
                <w:szCs w:val="24"/>
              </w:rPr>
              <w:t>)</w:t>
            </w:r>
            <w:r w:rsidRPr="00B50AC9">
              <w:rPr>
                <w:rFonts w:ascii="メイリオ" w:eastAsia="メイリオ" w:hAnsi="メイリオ" w:hint="eastAsia"/>
                <w:color w:val="000000" w:themeColor="text1"/>
                <w:szCs w:val="24"/>
              </w:rPr>
              <w:t xml:space="preserve">　航行中において、岸壁又は他の船舶等との衝突を回避するため、乗組員が緊急の操作を行った事態</w:t>
            </w:r>
          </w:p>
          <w:p w14:paraId="4C9398DC" w14:textId="436679EC" w:rsidR="008A3E0F" w:rsidRPr="00B50AC9" w:rsidRDefault="008A3E0F" w:rsidP="008A3E0F">
            <w:pPr>
              <w:pStyle w:val="aa"/>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w:t>
            </w:r>
            <w:r w:rsidR="00F462BD" w:rsidRPr="00B50AC9">
              <w:rPr>
                <w:rFonts w:ascii="メイリオ" w:eastAsia="メイリオ" w:hAnsi="メイリオ"/>
                <w:color w:val="000000" w:themeColor="text1"/>
                <w:szCs w:val="24"/>
              </w:rPr>
              <w:t>4</w:t>
            </w:r>
            <w:r w:rsidRPr="00B50AC9">
              <w:rPr>
                <w:rFonts w:ascii="メイリオ" w:eastAsia="メイリオ" w:hAnsi="メイリオ"/>
                <w:color w:val="000000" w:themeColor="text1"/>
                <w:szCs w:val="24"/>
              </w:rPr>
              <w:t>)</w:t>
            </w:r>
            <w:r w:rsidRPr="00B50AC9">
              <w:rPr>
                <w:rFonts w:ascii="メイリオ" w:eastAsia="メイリオ" w:hAnsi="メイリオ" w:hint="eastAsia"/>
                <w:color w:val="000000" w:themeColor="text1"/>
                <w:szCs w:val="24"/>
              </w:rPr>
              <w:t xml:space="preserve">　離着岸作業中の係船策の破断</w:t>
            </w:r>
          </w:p>
          <w:p w14:paraId="555BFFA5" w14:textId="4D6019D7" w:rsidR="008A3E0F" w:rsidRPr="00B50AC9" w:rsidRDefault="008A3E0F" w:rsidP="008A3E0F">
            <w:pPr>
              <w:pStyle w:val="aa"/>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w:t>
            </w:r>
            <w:r w:rsidR="00F462BD" w:rsidRPr="00B50AC9">
              <w:rPr>
                <w:rFonts w:ascii="メイリオ" w:eastAsia="メイリオ" w:hAnsi="メイリオ"/>
                <w:color w:val="000000" w:themeColor="text1"/>
                <w:szCs w:val="24"/>
              </w:rPr>
              <w:t>5</w:t>
            </w:r>
            <w:r w:rsidRPr="00B50AC9">
              <w:rPr>
                <w:rFonts w:ascii="メイリオ" w:eastAsia="メイリオ" w:hAnsi="メイリオ"/>
                <w:color w:val="000000" w:themeColor="text1"/>
                <w:szCs w:val="24"/>
              </w:rPr>
              <w:t>)</w:t>
            </w:r>
            <w:r w:rsidRPr="00B50AC9">
              <w:rPr>
                <w:rFonts w:ascii="メイリオ" w:eastAsia="メイリオ" w:hAnsi="メイリオ" w:hint="eastAsia"/>
                <w:color w:val="000000" w:themeColor="text1"/>
                <w:szCs w:val="24"/>
              </w:rPr>
              <w:t xml:space="preserve">　その他の前項の事象に至るおそれがあると認められる事態</w:t>
            </w:r>
          </w:p>
          <w:p w14:paraId="564581B0" w14:textId="7ACC3567" w:rsidR="00CD4289" w:rsidRPr="00B50AC9" w:rsidRDefault="008A3E0F" w:rsidP="00D32F5D">
            <w:pPr>
              <w:pStyle w:val="aa"/>
              <w:wordWrap/>
              <w:ind w:firstLineChars="50" w:firstLine="121"/>
              <w:rPr>
                <w:rFonts w:ascii="メイリオ" w:eastAsia="メイリオ" w:hAnsi="メイリオ"/>
                <w:color w:val="000000" w:themeColor="text1"/>
                <w:spacing w:val="0"/>
                <w:szCs w:val="24"/>
              </w:rPr>
            </w:pPr>
            <w:r w:rsidRPr="00B50AC9">
              <w:rPr>
                <w:rFonts w:ascii="メイリオ" w:eastAsia="メイリオ" w:hAnsi="メイリオ"/>
                <w:color w:val="000000" w:themeColor="text1"/>
                <w:szCs w:val="24"/>
              </w:rPr>
              <w:t>(</w:t>
            </w:r>
            <w:r w:rsidR="00F462BD" w:rsidRPr="00B50AC9">
              <w:rPr>
                <w:rFonts w:ascii="メイリオ" w:eastAsia="メイリオ" w:hAnsi="メイリオ"/>
                <w:color w:val="000000" w:themeColor="text1"/>
                <w:szCs w:val="24"/>
              </w:rPr>
              <w:t>6</w:t>
            </w:r>
            <w:r w:rsidRPr="00B50AC9">
              <w:rPr>
                <w:rFonts w:ascii="メイリオ" w:eastAsia="メイリオ" w:hAnsi="メイリオ"/>
                <w:color w:val="000000" w:themeColor="text1"/>
                <w:szCs w:val="24"/>
              </w:rPr>
              <w:t>)</w:t>
            </w:r>
            <w:r w:rsidRPr="00B50AC9">
              <w:rPr>
                <w:rFonts w:ascii="メイリオ" w:eastAsia="メイリオ" w:hAnsi="メイリオ" w:hint="eastAsia"/>
                <w:color w:val="000000" w:themeColor="text1"/>
                <w:szCs w:val="24"/>
              </w:rPr>
              <w:t xml:space="preserve">　前号に掲げるもののほか、所轄地方運輸局が特に必要と認めて報告を指示したもの</w:t>
            </w:r>
          </w:p>
        </w:tc>
        <w:tc>
          <w:tcPr>
            <w:tcW w:w="203" w:type="pct"/>
            <w:tcBorders>
              <w:bottom w:val="nil"/>
            </w:tcBorders>
            <w:shd w:val="clear" w:color="auto" w:fill="auto"/>
            <w:vAlign w:val="center"/>
          </w:tcPr>
          <w:p w14:paraId="438D1008" w14:textId="77777777" w:rsidR="00CD4289" w:rsidRPr="00B50AC9" w:rsidRDefault="00CD4289" w:rsidP="00B33C0D">
            <w:pPr>
              <w:pStyle w:val="aa"/>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992" w:type="pct"/>
            <w:tcBorders>
              <w:bottom w:val="nil"/>
            </w:tcBorders>
            <w:shd w:val="clear" w:color="auto" w:fill="auto"/>
          </w:tcPr>
          <w:p w14:paraId="4C9F330E" w14:textId="77777777" w:rsidR="00844200" w:rsidRPr="00B50AC9" w:rsidRDefault="00844200" w:rsidP="00043A93">
            <w:pPr>
              <w:pStyle w:val="aa"/>
              <w:ind w:left="466" w:hangingChars="194" w:hanging="466"/>
              <w:rPr>
                <w:rFonts w:ascii="メイリオ" w:eastAsia="メイリオ" w:hAnsi="メイリオ"/>
                <w:color w:val="000000" w:themeColor="text1"/>
                <w:spacing w:val="0"/>
                <w:szCs w:val="24"/>
              </w:rPr>
            </w:pPr>
          </w:p>
          <w:p w14:paraId="101897F8" w14:textId="49AB5315" w:rsidR="00043A93" w:rsidRPr="00B50AC9" w:rsidRDefault="00043A93" w:rsidP="00043A93">
            <w:pPr>
              <w:pStyle w:val="aa"/>
              <w:ind w:left="466" w:hangingChars="194" w:hanging="466"/>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第２条関係</w:t>
            </w:r>
          </w:p>
          <w:p w14:paraId="0700F4B2" w14:textId="0729AAA1" w:rsidR="004A556A" w:rsidRPr="00B50AC9" w:rsidRDefault="00043A93" w:rsidP="004A556A">
            <w:pPr>
              <w:pStyle w:val="aa"/>
              <w:ind w:left="466" w:hangingChars="194" w:hanging="466"/>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１</w:t>
            </w:r>
            <w:r w:rsidR="0042384D" w:rsidRPr="00B50AC9">
              <w:rPr>
                <w:rFonts w:ascii="メイリオ" w:eastAsia="メイリオ" w:hAnsi="メイリオ" w:hint="eastAsia"/>
                <w:color w:val="000000" w:themeColor="text1"/>
                <w:spacing w:val="0"/>
                <w:szCs w:val="24"/>
              </w:rPr>
              <w:t>．</w:t>
            </w:r>
            <w:r w:rsidRPr="00B50AC9">
              <w:rPr>
                <w:rFonts w:ascii="メイリオ" w:eastAsia="メイリオ" w:hAnsi="メイリオ" w:hint="eastAsia"/>
                <w:color w:val="000000" w:themeColor="text1"/>
                <w:szCs w:val="24"/>
              </w:rPr>
              <w:t>ひな形</w:t>
            </w:r>
            <w:r w:rsidRPr="00B50AC9">
              <w:rPr>
                <w:rFonts w:ascii="メイリオ" w:eastAsia="メイリオ" w:hAnsi="メイリオ" w:hint="eastAsia"/>
                <w:color w:val="000000" w:themeColor="text1"/>
                <w:spacing w:val="0"/>
                <w:szCs w:val="24"/>
              </w:rPr>
              <w:t>に準拠した内容を規定すること。</w:t>
            </w:r>
          </w:p>
          <w:p w14:paraId="1B52FFF1" w14:textId="7974405F" w:rsidR="004A556A" w:rsidRPr="00B50AC9" w:rsidRDefault="00043A93" w:rsidP="00043A93">
            <w:pPr>
              <w:pStyle w:val="aa"/>
              <w:ind w:left="466" w:hangingChars="194" w:hanging="466"/>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２</w:t>
            </w:r>
            <w:r w:rsidR="0042384D" w:rsidRPr="00B50AC9">
              <w:rPr>
                <w:rFonts w:ascii="メイリオ" w:eastAsia="メイリオ" w:hAnsi="メイリオ" w:hint="eastAsia"/>
                <w:color w:val="000000" w:themeColor="text1"/>
                <w:spacing w:val="0"/>
                <w:szCs w:val="24"/>
              </w:rPr>
              <w:t>．</w:t>
            </w:r>
            <w:r w:rsidR="00FA6344" w:rsidRPr="00B50AC9">
              <w:rPr>
                <w:rFonts w:ascii="メイリオ" w:eastAsia="メイリオ" w:hAnsi="メイリオ" w:hint="eastAsia"/>
                <w:color w:val="000000" w:themeColor="text1"/>
                <w:spacing w:val="0"/>
                <w:szCs w:val="24"/>
              </w:rPr>
              <w:t>「通常予定していない部位への接触」とは、通常の運航で予定している物（防舷材など）以外に接触すること（接触する際の物理的衝撃の強弱は問わない）を指す。</w:t>
            </w:r>
          </w:p>
          <w:p w14:paraId="55FD148A" w14:textId="7BD67C30" w:rsidR="00043A93" w:rsidRPr="00B50AC9" w:rsidRDefault="004A556A" w:rsidP="00043A93">
            <w:pPr>
              <w:pStyle w:val="aa"/>
              <w:ind w:left="466" w:hangingChars="194" w:hanging="466"/>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３．</w:t>
            </w:r>
            <w:r w:rsidR="00043A93" w:rsidRPr="00B50AC9">
              <w:rPr>
                <w:rFonts w:ascii="メイリオ" w:eastAsia="メイリオ" w:hAnsi="メイリオ" w:hint="eastAsia"/>
                <w:color w:val="000000" w:themeColor="text1"/>
                <w:spacing w:val="0"/>
                <w:szCs w:val="24"/>
              </w:rPr>
              <w:t>第２項</w:t>
            </w:r>
            <w:r w:rsidRPr="00B50AC9">
              <w:rPr>
                <w:rFonts w:ascii="メイリオ" w:eastAsia="メイリオ" w:hAnsi="メイリオ" w:hint="eastAsia"/>
                <w:color w:val="000000" w:themeColor="text1"/>
                <w:spacing w:val="0"/>
                <w:szCs w:val="24"/>
              </w:rPr>
              <w:t>（３）</w:t>
            </w:r>
            <w:r w:rsidR="00043A93" w:rsidRPr="00B50AC9">
              <w:rPr>
                <w:rFonts w:ascii="メイリオ" w:eastAsia="メイリオ" w:hAnsi="メイリオ" w:hint="eastAsia"/>
                <w:color w:val="000000" w:themeColor="text1"/>
                <w:spacing w:val="0"/>
                <w:szCs w:val="24"/>
              </w:rPr>
              <w:t>の具体例</w:t>
            </w:r>
          </w:p>
          <w:p w14:paraId="1A8240F5" w14:textId="6909D1D0" w:rsidR="00CD4289" w:rsidRPr="00B50AC9" w:rsidRDefault="00043A93" w:rsidP="00043A93">
            <w:pPr>
              <w:pStyle w:val="aa"/>
              <w:ind w:leftChars="200" w:left="1166" w:hangingChars="311" w:hanging="746"/>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（例）　入港地向け通常航行中、濃霧となり視界が急激に悪化したところ自船の位置を見失い、レーダにより航行中、自船前方約</w:t>
            </w:r>
            <w:r w:rsidRPr="00B50AC9">
              <w:rPr>
                <w:rFonts w:ascii="メイリオ" w:eastAsia="メイリオ" w:hAnsi="メイリオ"/>
                <w:color w:val="000000" w:themeColor="text1"/>
                <w:spacing w:val="0"/>
                <w:szCs w:val="24"/>
              </w:rPr>
              <w:t>20mに突然、防波堤を認めたため、機関を後進一杯に転じたところ、防波堤まで数10cmのところで停止したため、衝突をまぬがれた。</w:t>
            </w:r>
          </w:p>
        </w:tc>
      </w:tr>
      <w:tr w:rsidR="00AE7125" w:rsidRPr="00AE7125" w14:paraId="5D97B07D" w14:textId="77777777" w:rsidTr="00B33C0D">
        <w:tc>
          <w:tcPr>
            <w:tcW w:w="2805" w:type="pct"/>
            <w:tcBorders>
              <w:top w:val="single" w:sz="4" w:space="0" w:color="auto"/>
              <w:bottom w:val="single" w:sz="4" w:space="0" w:color="auto"/>
            </w:tcBorders>
            <w:shd w:val="clear" w:color="auto" w:fill="auto"/>
          </w:tcPr>
          <w:p w14:paraId="0E990F88" w14:textId="77777777" w:rsidR="008A3E0F" w:rsidRPr="00B50AC9" w:rsidRDefault="008A3E0F" w:rsidP="0057455A">
            <w:pPr>
              <w:pStyle w:val="aa"/>
              <w:wordWrap/>
              <w:spacing w:line="300" w:lineRule="exact"/>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（準用）</w:t>
            </w:r>
          </w:p>
          <w:p w14:paraId="20F582B7" w14:textId="77777777" w:rsidR="008A3E0F" w:rsidRPr="00B50AC9" w:rsidRDefault="008A3E0F" w:rsidP="0057455A">
            <w:pPr>
              <w:pStyle w:val="aa"/>
              <w:wordWrap/>
              <w:spacing w:line="300" w:lineRule="exact"/>
              <w:ind w:left="242" w:hangingChars="100" w:hanging="24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第３条　本事故処理基準は、必要に応じ、前条に定める事故以外の当社の運航中の船舶に係る事故に準用す</w:t>
            </w:r>
            <w:r w:rsidRPr="00B50AC9">
              <w:rPr>
                <w:rFonts w:ascii="メイリオ" w:eastAsia="メイリオ" w:hAnsi="メイリオ" w:hint="eastAsia"/>
                <w:color w:val="000000" w:themeColor="text1"/>
                <w:szCs w:val="24"/>
              </w:rPr>
              <w:lastRenderedPageBreak/>
              <w:t>るものとする。</w:t>
            </w:r>
          </w:p>
          <w:p w14:paraId="688435C5" w14:textId="77777777" w:rsidR="00CD4289" w:rsidRPr="00B50AC9" w:rsidRDefault="00CD4289" w:rsidP="0057455A">
            <w:pPr>
              <w:spacing w:line="300" w:lineRule="exact"/>
              <w:rPr>
                <w:rFonts w:ascii="メイリオ" w:eastAsia="メイリオ" w:hAnsi="メイリオ"/>
                <w:color w:val="000000" w:themeColor="text1"/>
                <w:sz w:val="24"/>
                <w:szCs w:val="24"/>
              </w:rPr>
            </w:pPr>
          </w:p>
        </w:tc>
        <w:tc>
          <w:tcPr>
            <w:tcW w:w="203" w:type="pct"/>
            <w:tcBorders>
              <w:top w:val="single" w:sz="4" w:space="0" w:color="auto"/>
              <w:bottom w:val="single" w:sz="4" w:space="0" w:color="auto"/>
            </w:tcBorders>
            <w:shd w:val="clear" w:color="auto" w:fill="auto"/>
            <w:vAlign w:val="center"/>
          </w:tcPr>
          <w:p w14:paraId="330FB90F" w14:textId="77777777" w:rsidR="00CD4289" w:rsidRPr="00B50AC9" w:rsidRDefault="00CD4289" w:rsidP="00B33C0D">
            <w:pPr>
              <w:pStyle w:val="aa"/>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lastRenderedPageBreak/>
              <w:t>□</w:t>
            </w:r>
          </w:p>
        </w:tc>
        <w:tc>
          <w:tcPr>
            <w:tcW w:w="1992" w:type="pct"/>
            <w:tcBorders>
              <w:top w:val="single" w:sz="4" w:space="0" w:color="auto"/>
              <w:bottom w:val="single" w:sz="4" w:space="0" w:color="auto"/>
            </w:tcBorders>
            <w:shd w:val="clear" w:color="auto" w:fill="auto"/>
          </w:tcPr>
          <w:p w14:paraId="7B3203A6" w14:textId="77777777" w:rsidR="00A4286D" w:rsidRPr="00B50AC9" w:rsidRDefault="00A4286D" w:rsidP="00043A93">
            <w:pPr>
              <w:pStyle w:val="aa"/>
              <w:ind w:left="242" w:hangingChars="100" w:hanging="242"/>
              <w:rPr>
                <w:rFonts w:ascii="メイリオ" w:eastAsia="メイリオ" w:hAnsi="メイリオ"/>
                <w:color w:val="000000" w:themeColor="text1"/>
                <w:szCs w:val="24"/>
              </w:rPr>
            </w:pPr>
          </w:p>
          <w:p w14:paraId="15B7DB0D" w14:textId="099A300C" w:rsidR="00043A93" w:rsidRPr="00B50AC9" w:rsidRDefault="00043A93" w:rsidP="00043A93">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第３条関係</w:t>
            </w:r>
          </w:p>
          <w:p w14:paraId="649C5C8E" w14:textId="495B3DBD" w:rsidR="00CD4289" w:rsidRPr="00B50AC9" w:rsidRDefault="00043A93" w:rsidP="00043A93">
            <w:pPr>
              <w:pStyle w:val="aa"/>
              <w:ind w:leftChars="100" w:left="210"/>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ひな形に準拠した内容を規定すること。</w:t>
            </w:r>
          </w:p>
        </w:tc>
      </w:tr>
      <w:tr w:rsidR="00AE7125" w:rsidRPr="00AE7125" w14:paraId="25DF0AC6" w14:textId="77777777" w:rsidTr="00B33C0D">
        <w:tc>
          <w:tcPr>
            <w:tcW w:w="2805" w:type="pct"/>
            <w:tcBorders>
              <w:top w:val="single" w:sz="4" w:space="0" w:color="auto"/>
              <w:bottom w:val="nil"/>
            </w:tcBorders>
            <w:shd w:val="clear" w:color="auto" w:fill="auto"/>
          </w:tcPr>
          <w:p w14:paraId="1C55A4FE" w14:textId="77777777" w:rsidR="008A3E0F" w:rsidRPr="00B50AC9" w:rsidRDefault="008A3E0F" w:rsidP="0057455A">
            <w:pPr>
              <w:pStyle w:val="aa"/>
              <w:wordWrap/>
              <w:spacing w:line="300" w:lineRule="exact"/>
              <w:ind w:firstLineChars="500" w:firstLine="121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lastRenderedPageBreak/>
              <w:t>第２章　事故等発生時の連絡</w:t>
            </w:r>
          </w:p>
          <w:p w14:paraId="1CA76F6E" w14:textId="77777777" w:rsidR="008A3E0F" w:rsidRPr="00B50AC9" w:rsidRDefault="008A3E0F" w:rsidP="0057455A">
            <w:pPr>
              <w:pStyle w:val="aa"/>
              <w:wordWrap/>
              <w:spacing w:line="300" w:lineRule="exact"/>
              <w:ind w:firstLineChars="100" w:firstLine="24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（非常連絡）</w:t>
            </w:r>
          </w:p>
          <w:p w14:paraId="5E6A898E" w14:textId="77777777" w:rsidR="008A3E0F" w:rsidRPr="00B50AC9" w:rsidRDefault="008A3E0F" w:rsidP="0057455A">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第４条　事故等発生時の連絡は、第６条の非常連絡事項について、判明したものから逐次行う。ただし、インシデントの場合は、被害発生にまで及ばないことを見極めた上、速やかに、その状況を連絡する。</w:t>
            </w:r>
          </w:p>
          <w:p w14:paraId="382BE813" w14:textId="77777777" w:rsidR="008A3E0F" w:rsidRPr="00B50AC9" w:rsidRDefault="008A3E0F" w:rsidP="0057455A">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２　船長の海上保安官署等への連絡は、初動時は「</w:t>
            </w:r>
            <w:r w:rsidRPr="00B50AC9">
              <w:rPr>
                <w:rFonts w:ascii="メイリオ" w:eastAsia="メイリオ" w:hAnsi="メイリオ" w:cs="ＭＳ ゴシック"/>
                <w:color w:val="000000" w:themeColor="text1"/>
                <w:spacing w:val="1"/>
                <w:kern w:val="0"/>
                <w:sz w:val="24"/>
                <w:szCs w:val="24"/>
              </w:rPr>
              <w:t>118</w:t>
            </w:r>
            <w:r w:rsidRPr="00B50AC9">
              <w:rPr>
                <w:rFonts w:ascii="メイリオ" w:eastAsia="メイリオ" w:hAnsi="メイリオ" w:cs="ＭＳ ゴシック" w:hint="eastAsia"/>
                <w:color w:val="000000" w:themeColor="text1"/>
                <w:spacing w:val="1"/>
                <w:kern w:val="0"/>
                <w:sz w:val="24"/>
                <w:szCs w:val="24"/>
              </w:rPr>
              <w:t>番」による。以後、別表「官公署連絡表」により最寄りの海上保安官署等に行うものとする。</w:t>
            </w:r>
          </w:p>
          <w:p w14:paraId="0772F26E" w14:textId="77777777" w:rsidR="008A3E0F" w:rsidRPr="00B50AC9" w:rsidRDefault="008A3E0F" w:rsidP="0057455A">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３　運航管理者による海上保安官署等、所轄地方運輸局その他必要な者への連絡は、電話（メール又は</w:t>
            </w:r>
            <w:r w:rsidRPr="00B50AC9">
              <w:rPr>
                <w:rFonts w:ascii="メイリオ" w:eastAsia="メイリオ" w:hAnsi="メイリオ" w:cs="ＭＳ ゴシック"/>
                <w:color w:val="000000" w:themeColor="text1"/>
                <w:spacing w:val="1"/>
                <w:kern w:val="0"/>
                <w:sz w:val="24"/>
                <w:szCs w:val="24"/>
              </w:rPr>
              <w:t>FAXを含む。）又は口頭による。</w:t>
            </w:r>
          </w:p>
          <w:p w14:paraId="5FCB0B0D" w14:textId="77777777" w:rsidR="008A3E0F" w:rsidRPr="00B50AC9" w:rsidRDefault="008A3E0F" w:rsidP="0057455A">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４　運航管理者は、第６条の非常連絡事項を記載した報告様式を船舶及び事務所に備え置くものとする。</w:t>
            </w:r>
          </w:p>
          <w:p w14:paraId="6BBBD35C" w14:textId="77777777" w:rsidR="005C69B1" w:rsidRPr="00B50AC9" w:rsidRDefault="005C69B1" w:rsidP="0057455A">
            <w:pPr>
              <w:pStyle w:val="aa"/>
              <w:wordWrap/>
              <w:spacing w:line="300" w:lineRule="exact"/>
              <w:rPr>
                <w:rFonts w:ascii="メイリオ" w:eastAsia="メイリオ" w:hAnsi="メイリオ"/>
                <w:color w:val="000000" w:themeColor="text1"/>
                <w:szCs w:val="24"/>
              </w:rPr>
            </w:pPr>
          </w:p>
        </w:tc>
        <w:tc>
          <w:tcPr>
            <w:tcW w:w="203" w:type="pct"/>
            <w:tcBorders>
              <w:top w:val="single" w:sz="4" w:space="0" w:color="auto"/>
              <w:bottom w:val="nil"/>
            </w:tcBorders>
            <w:shd w:val="clear" w:color="auto" w:fill="auto"/>
            <w:vAlign w:val="center"/>
          </w:tcPr>
          <w:p w14:paraId="1FA87203" w14:textId="77777777" w:rsidR="005C69B1" w:rsidRPr="00B50AC9" w:rsidRDefault="005C69B1" w:rsidP="005C69B1">
            <w:pPr>
              <w:pStyle w:val="aa"/>
              <w:ind w:firstLineChars="500" w:firstLine="1410"/>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0FF367D5" w14:textId="77777777" w:rsidR="00043A93" w:rsidRPr="00B50AC9" w:rsidRDefault="00043A93" w:rsidP="00043A93">
            <w:pPr>
              <w:pStyle w:val="aa"/>
              <w:ind w:left="242" w:hangingChars="100" w:hanging="242"/>
              <w:rPr>
                <w:rFonts w:ascii="メイリオ" w:eastAsia="メイリオ" w:hAnsi="メイリオ"/>
                <w:color w:val="000000" w:themeColor="text1"/>
                <w:szCs w:val="24"/>
              </w:rPr>
            </w:pPr>
          </w:p>
          <w:p w14:paraId="1D3FF19D" w14:textId="77777777" w:rsidR="00C92B3E" w:rsidRPr="00B50AC9" w:rsidRDefault="00C92B3E" w:rsidP="00C92B3E">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第４条関係</w:t>
            </w:r>
          </w:p>
          <w:p w14:paraId="3924CC02" w14:textId="77777777" w:rsidR="00C92B3E" w:rsidRPr="00B50AC9" w:rsidRDefault="00C92B3E" w:rsidP="00C92B3E">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１．「官公署連絡表」は、航路筋に関連するすべての海上保安官署及び運輸局等の名称及び所在地、連絡先（電話番号、メールアドレス等）、連絡手段及び連絡方法（無線局呼出符号、</w:t>
            </w:r>
            <w:r w:rsidRPr="00B50AC9">
              <w:rPr>
                <w:rFonts w:ascii="メイリオ" w:eastAsia="メイリオ" w:hAnsi="メイリオ"/>
                <w:color w:val="000000" w:themeColor="text1"/>
                <w:szCs w:val="24"/>
              </w:rPr>
              <w:t>VHF呼出名称、電話等）を記載する。</w:t>
            </w:r>
          </w:p>
          <w:p w14:paraId="1D3EBB2C" w14:textId="310ADB8E" w:rsidR="00C92B3E" w:rsidRPr="00B50AC9" w:rsidRDefault="00C92B3E" w:rsidP="00C92B3E">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w:t>
            </w:r>
            <w:r w:rsidRPr="00B50AC9">
              <w:rPr>
                <w:rFonts w:ascii="メイリオ" w:eastAsia="メイリオ" w:hAnsi="メイリオ" w:hint="eastAsia"/>
                <w:color w:val="000000" w:themeColor="text1"/>
                <w:spacing w:val="0"/>
                <w:szCs w:val="24"/>
              </w:rPr>
              <w:t>河川又は湖沼のみを航行する航路の場合は、「海上保安官署」を「警察官署」、「</w:t>
            </w:r>
            <w:r w:rsidRPr="00B50AC9">
              <w:rPr>
                <w:rFonts w:ascii="メイリオ" w:eastAsia="メイリオ" w:hAnsi="メイリオ"/>
                <w:color w:val="000000" w:themeColor="text1"/>
                <w:spacing w:val="0"/>
                <w:szCs w:val="24"/>
              </w:rPr>
              <w:t>118番」を「110番」とすること。</w:t>
            </w:r>
          </w:p>
          <w:p w14:paraId="0A9F4554" w14:textId="5749C392" w:rsidR="00C92B3E" w:rsidRPr="00B50AC9" w:rsidRDefault="00C92B3E" w:rsidP="00A94125">
            <w:pPr>
              <w:pStyle w:val="aa"/>
              <w:rPr>
                <w:rFonts w:ascii="メイリオ" w:eastAsia="メイリオ" w:hAnsi="メイリオ"/>
                <w:color w:val="000000" w:themeColor="text1"/>
                <w:szCs w:val="24"/>
              </w:rPr>
            </w:pPr>
          </w:p>
          <w:p w14:paraId="47AF29AF" w14:textId="654A0FFE" w:rsidR="00ED0885" w:rsidRPr="00B50AC9" w:rsidRDefault="00ED0885" w:rsidP="00C92B3E">
            <w:pPr>
              <w:pStyle w:val="aa"/>
              <w:ind w:left="242" w:hangingChars="100" w:hanging="242"/>
              <w:rPr>
                <w:rFonts w:ascii="メイリオ" w:eastAsia="メイリオ" w:hAnsi="メイリオ"/>
                <w:color w:val="000000" w:themeColor="text1"/>
                <w:szCs w:val="24"/>
              </w:rPr>
            </w:pPr>
          </w:p>
        </w:tc>
      </w:tr>
      <w:tr w:rsidR="00AE7125" w:rsidRPr="00AE7125" w14:paraId="140D670C" w14:textId="77777777" w:rsidTr="003700B0">
        <w:trPr>
          <w:trHeight w:val="2998"/>
        </w:trPr>
        <w:tc>
          <w:tcPr>
            <w:tcW w:w="2805" w:type="pct"/>
            <w:tcBorders>
              <w:top w:val="single" w:sz="4" w:space="0" w:color="auto"/>
              <w:bottom w:val="single" w:sz="4" w:space="0" w:color="auto"/>
            </w:tcBorders>
            <w:shd w:val="clear" w:color="auto" w:fill="auto"/>
          </w:tcPr>
          <w:p w14:paraId="0B25B38C" w14:textId="77777777" w:rsidR="008A3E0F" w:rsidRPr="00B50AC9" w:rsidRDefault="008A3E0F" w:rsidP="0057455A">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（非常連絡表等）</w:t>
            </w:r>
          </w:p>
          <w:p w14:paraId="4065C5F8" w14:textId="77777777" w:rsidR="008A3E0F" w:rsidRPr="00B50AC9" w:rsidRDefault="008A3E0F" w:rsidP="0057455A">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第５条　連絡すべき者の名称又は氏名、連絡先を記載した非常連絡表は、次表のとおりとする。ただし、事故の内容によっては、運航管理者の判断で、運輸局等及び海上保安部等を除き連絡すべき範囲を限定することができる。</w:t>
            </w:r>
          </w:p>
          <w:p w14:paraId="1B689935" w14:textId="77777777" w:rsidR="008A3E0F" w:rsidRPr="00B50AC9" w:rsidRDefault="008A3E0F" w:rsidP="0057455A">
            <w:pPr>
              <w:widowControl/>
              <w:autoSpaceDE w:val="0"/>
              <w:autoSpaceDN w:val="0"/>
              <w:spacing w:line="300" w:lineRule="exact"/>
              <w:ind w:left="240" w:hangingChars="100" w:hanging="240"/>
              <w:jc w:val="left"/>
              <w:rPr>
                <w:rFonts w:ascii="メイリオ" w:eastAsia="メイリオ" w:hAnsi="メイリオ"/>
                <w:color w:val="000000" w:themeColor="text1"/>
                <w:sz w:val="24"/>
                <w:szCs w:val="24"/>
              </w:rPr>
            </w:pPr>
            <w:r w:rsidRPr="00B50AC9">
              <w:rPr>
                <w:rFonts w:ascii="メイリオ" w:eastAsia="メイリオ" w:hAnsi="メイリオ"/>
                <w:noProof/>
                <w:color w:val="000000" w:themeColor="text1"/>
                <w:sz w:val="24"/>
                <w:szCs w:val="24"/>
              </w:rPr>
              <mc:AlternateContent>
                <mc:Choice Requires="wps">
                  <w:drawing>
                    <wp:anchor distT="0" distB="0" distL="114300" distR="114300" simplePos="0" relativeHeight="252077056" behindDoc="0" locked="0" layoutInCell="1" allowOverlap="1" wp14:anchorId="0F67AA42" wp14:editId="16FB6B37">
                      <wp:simplePos x="0" y="0"/>
                      <wp:positionH relativeFrom="column">
                        <wp:posOffset>3956050</wp:posOffset>
                      </wp:positionH>
                      <wp:positionV relativeFrom="paragraph">
                        <wp:posOffset>147964</wp:posOffset>
                      </wp:positionV>
                      <wp:extent cx="1080135" cy="285750"/>
                      <wp:effectExtent l="0" t="0" r="24765" b="19050"/>
                      <wp:wrapNone/>
                      <wp:docPr id="196132600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85750"/>
                              </a:xfrm>
                              <a:prstGeom prst="rect">
                                <a:avLst/>
                              </a:prstGeom>
                              <a:solidFill>
                                <a:srgbClr val="FFFFFF"/>
                              </a:solidFill>
                              <a:ln w="9525">
                                <a:solidFill>
                                  <a:srgbClr val="000000"/>
                                </a:solidFill>
                                <a:miter lim="800000"/>
                                <a:headEnd/>
                                <a:tailEnd/>
                              </a:ln>
                            </wps:spPr>
                            <wps:txbx>
                              <w:txbxContent>
                                <w:p w14:paraId="281DA9C2" w14:textId="77777777" w:rsidR="008A3E0F" w:rsidRPr="00CC180C" w:rsidRDefault="008A3E0F" w:rsidP="008A3E0F">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7AA42" id="Text Box 301" o:spid="_x0000_s1027" type="#_x0000_t202" style="position:absolute;left:0;text-align:left;margin-left:311.5pt;margin-top:11.65pt;width:85.05pt;height:22.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">
                      <v:textbox inset="5.85pt,.7pt,5.85pt,.7pt">
                        <w:txbxContent>
                          <w:p w14:paraId="281DA9C2" w14:textId="77777777" w:rsidR="008A3E0F" w:rsidRPr="00CC180C" w:rsidRDefault="008A3E0F" w:rsidP="008A3E0F">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v:textbox>
                    </v:shape>
                  </w:pict>
                </mc:Fallback>
              </mc:AlternateContent>
            </w:r>
            <w:r w:rsidRPr="00B50AC9">
              <w:rPr>
                <w:rFonts w:ascii="メイリオ" w:eastAsia="メイリオ" w:hAnsi="メイリオ" w:hint="eastAsia"/>
                <w:color w:val="000000" w:themeColor="text1"/>
                <w:sz w:val="24"/>
                <w:szCs w:val="24"/>
              </w:rPr>
              <w:t>（例）非常連絡表</w:t>
            </w:r>
          </w:p>
          <w:p w14:paraId="16CA3F21" w14:textId="77777777" w:rsidR="008A3E0F" w:rsidRPr="00B50AC9" w:rsidRDefault="008A3E0F" w:rsidP="0057455A">
            <w:pPr>
              <w:pStyle w:val="aa"/>
              <w:wordWrap/>
              <w:spacing w:line="300" w:lineRule="exact"/>
              <w:rPr>
                <w:rFonts w:ascii="メイリオ" w:eastAsia="メイリオ" w:hAnsi="メイリオ"/>
                <w:color w:val="000000" w:themeColor="text1"/>
                <w:szCs w:val="24"/>
              </w:rPr>
            </w:pP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87296" behindDoc="0" locked="0" layoutInCell="1" allowOverlap="1" wp14:anchorId="464CCA2A" wp14:editId="0AF4750B">
                      <wp:simplePos x="0" y="0"/>
                      <wp:positionH relativeFrom="column">
                        <wp:posOffset>1842770</wp:posOffset>
                      </wp:positionH>
                      <wp:positionV relativeFrom="paragraph">
                        <wp:posOffset>41464</wp:posOffset>
                      </wp:positionV>
                      <wp:extent cx="2137558" cy="123495"/>
                      <wp:effectExtent l="0" t="76200" r="0" b="10160"/>
                      <wp:wrapNone/>
                      <wp:docPr id="161542629"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558" cy="123495"/>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3A811ECD"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margin-left:145.1pt;margin-top:3.25pt;width:168.3pt;height:9.7pt;flip:y;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" adj="0">
                      <v:stroke endarrow="block"/>
                    </v:shape>
                  </w:pict>
                </mc:Fallback>
              </mc:AlternateContent>
            </w: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73984" behindDoc="0" locked="0" layoutInCell="1" allowOverlap="1" wp14:anchorId="5F3ADAEB" wp14:editId="6FED64DA">
                      <wp:simplePos x="0" y="0"/>
                      <wp:positionH relativeFrom="column">
                        <wp:posOffset>1367757</wp:posOffset>
                      </wp:positionH>
                      <wp:positionV relativeFrom="paragraph">
                        <wp:posOffset>189428</wp:posOffset>
                      </wp:positionV>
                      <wp:extent cx="952500" cy="961901"/>
                      <wp:effectExtent l="0" t="0" r="19050" b="10160"/>
                      <wp:wrapNone/>
                      <wp:docPr id="814235204"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61901"/>
                              </a:xfrm>
                              <a:prstGeom prst="rect">
                                <a:avLst/>
                              </a:prstGeom>
                              <a:solidFill>
                                <a:srgbClr val="FFFFFF"/>
                              </a:solidFill>
                              <a:ln w="9525">
                                <a:solidFill>
                                  <a:srgbClr val="000000"/>
                                </a:solidFill>
                                <a:miter lim="800000"/>
                                <a:headEnd/>
                                <a:tailEnd/>
                              </a:ln>
                            </wps:spPr>
                            <wps:txbx>
                              <w:txbxContent>
                                <w:p w14:paraId="15063A64" w14:textId="77777777" w:rsidR="008A3E0F" w:rsidRPr="0057455A" w:rsidRDefault="008A3E0F" w:rsidP="008A3E0F">
                                  <w:pPr>
                                    <w:spacing w:line="240" w:lineRule="exact"/>
                                    <w:jc w:val="center"/>
                                    <w:rPr>
                                      <w:rFonts w:ascii="ＭＳ ゴシック" w:eastAsia="ＭＳ ゴシック" w:hAnsi="ＭＳ ゴシック"/>
                                      <w:color w:val="000000" w:themeColor="text1"/>
                                      <w:lang w:eastAsia="zh-TW"/>
                                    </w:rPr>
                                  </w:pPr>
                                  <w:r w:rsidRPr="0057455A">
                                    <w:rPr>
                                      <w:rFonts w:ascii="ＭＳ ゴシック" w:eastAsia="ＭＳ ゴシック" w:hAnsi="ＭＳ ゴシック" w:hint="eastAsia"/>
                                      <w:color w:val="000000" w:themeColor="text1"/>
                                      <w:lang w:eastAsia="zh-TW"/>
                                    </w:rPr>
                                    <w:t>運航管理者</w:t>
                                  </w:r>
                                </w:p>
                                <w:p w14:paraId="2AFAC9AC" w14:textId="77777777" w:rsidR="008A3E0F" w:rsidRPr="0057455A" w:rsidRDefault="008A3E0F" w:rsidP="008A3E0F">
                                  <w:pPr>
                                    <w:spacing w:line="240" w:lineRule="exact"/>
                                    <w:jc w:val="center"/>
                                    <w:rPr>
                                      <w:rFonts w:ascii="ＭＳ ゴシック" w:eastAsia="ＭＳ ゴシック" w:hAnsi="ＭＳ ゴシック"/>
                                      <w:color w:val="000000" w:themeColor="text1"/>
                                      <w:sz w:val="18"/>
                                      <w:szCs w:val="16"/>
                                      <w:lang w:eastAsia="zh-TW"/>
                                    </w:rPr>
                                  </w:pPr>
                                  <w:r w:rsidRPr="0057455A">
                                    <w:rPr>
                                      <w:rFonts w:ascii="ＭＳ ゴシック" w:eastAsia="ＭＳ ゴシック" w:hAnsi="ＭＳ ゴシック" w:hint="eastAsia"/>
                                      <w:color w:val="000000" w:themeColor="text1"/>
                                      <w:sz w:val="18"/>
                                      <w:szCs w:val="16"/>
                                      <w:lang w:eastAsia="zh-TW"/>
                                    </w:rPr>
                                    <w:t>○○</w:t>
                                  </w:r>
                                  <w:r w:rsidRPr="0057455A">
                                    <w:rPr>
                                      <w:rFonts w:ascii="ＭＳ ゴシック" w:eastAsia="ＭＳ ゴシック" w:hAnsi="ＭＳ ゴシック"/>
                                      <w:color w:val="000000" w:themeColor="text1"/>
                                      <w:sz w:val="18"/>
                                      <w:szCs w:val="16"/>
                                      <w:lang w:eastAsia="zh-TW"/>
                                    </w:rPr>
                                    <w:t xml:space="preserve"> </w:t>
                                  </w:r>
                                  <w:r w:rsidRPr="0057455A">
                                    <w:rPr>
                                      <w:rFonts w:ascii="ＭＳ ゴシック" w:eastAsia="ＭＳ ゴシック" w:hAnsi="ＭＳ ゴシック" w:hint="eastAsia"/>
                                      <w:color w:val="000000" w:themeColor="text1"/>
                                      <w:sz w:val="18"/>
                                      <w:szCs w:val="16"/>
                                      <w:lang w:eastAsia="zh-TW"/>
                                    </w:rPr>
                                    <w:t>○○</w:t>
                                  </w:r>
                                </w:p>
                                <w:p w14:paraId="72179FED" w14:textId="77777777" w:rsidR="008A3E0F" w:rsidRPr="0057455A" w:rsidRDefault="008A3E0F" w:rsidP="008A3E0F">
                                  <w:pPr>
                                    <w:spacing w:line="240" w:lineRule="exact"/>
                                    <w:jc w:val="left"/>
                                    <w:rPr>
                                      <w:rFonts w:ascii="ＭＳ ゴシック" w:eastAsia="ＭＳ ゴシック" w:hAnsi="ＭＳ ゴシック"/>
                                      <w:color w:val="000000" w:themeColor="text1"/>
                                      <w:sz w:val="18"/>
                                      <w:szCs w:val="16"/>
                                      <w:lang w:eastAsia="zh-TW"/>
                                    </w:rPr>
                                  </w:pPr>
                                  <w:r w:rsidRPr="0057455A">
                                    <w:rPr>
                                      <w:rFonts w:ascii="ＭＳ ゴシック" w:eastAsia="ＭＳ ゴシック" w:hAnsi="ＭＳ ゴシック"/>
                                      <w:color w:val="000000" w:themeColor="text1"/>
                                      <w:sz w:val="18"/>
                                      <w:szCs w:val="16"/>
                                      <w:lang w:eastAsia="zh-TW"/>
                                    </w:rPr>
                                    <w:t>TEL:</w:t>
                                  </w:r>
                                </w:p>
                                <w:p w14:paraId="0F5F3C24" w14:textId="77777777" w:rsidR="008A3E0F" w:rsidRPr="0057455A" w:rsidRDefault="008A3E0F" w:rsidP="008A3E0F">
                                  <w:pPr>
                                    <w:spacing w:line="240" w:lineRule="exact"/>
                                    <w:jc w:val="center"/>
                                    <w:rPr>
                                      <w:rFonts w:ascii="ＭＳ ゴシック" w:eastAsia="ＭＳ ゴシック" w:hAnsi="ＭＳ ゴシック"/>
                                      <w:color w:val="000000" w:themeColor="text1"/>
                                      <w:lang w:eastAsia="zh-TW"/>
                                    </w:rPr>
                                  </w:pPr>
                                  <w:r w:rsidRPr="0057455A">
                                    <w:rPr>
                                      <w:rFonts w:ascii="ＭＳ ゴシック" w:eastAsia="ＭＳ ゴシック" w:hAnsi="ＭＳ ゴシック" w:hint="eastAsia"/>
                                      <w:color w:val="000000" w:themeColor="text1"/>
                                      <w:lang w:eastAsia="zh-TW"/>
                                    </w:rPr>
                                    <w:t>運航管理員</w:t>
                                  </w:r>
                                </w:p>
                                <w:p w14:paraId="5392DA10" w14:textId="77777777" w:rsidR="008A3E0F" w:rsidRPr="0057455A" w:rsidRDefault="008A3E0F" w:rsidP="008A3E0F">
                                  <w:pPr>
                                    <w:spacing w:line="240" w:lineRule="exact"/>
                                    <w:jc w:val="center"/>
                                    <w:rPr>
                                      <w:rFonts w:ascii="ＭＳ ゴシック" w:eastAsia="ＭＳ ゴシック" w:hAnsi="ＭＳ ゴシック"/>
                                      <w:color w:val="000000" w:themeColor="text1"/>
                                      <w:sz w:val="18"/>
                                      <w:szCs w:val="16"/>
                                    </w:rPr>
                                  </w:pPr>
                                  <w:r w:rsidRPr="0057455A">
                                    <w:rPr>
                                      <w:rFonts w:ascii="ＭＳ ゴシック" w:eastAsia="ＭＳ ゴシック" w:hAnsi="ＭＳ ゴシック" w:hint="eastAsia"/>
                                      <w:color w:val="000000" w:themeColor="text1"/>
                                      <w:sz w:val="18"/>
                                      <w:szCs w:val="16"/>
                                    </w:rPr>
                                    <w:t>○○</w:t>
                                  </w:r>
                                  <w:r w:rsidRPr="0057455A">
                                    <w:rPr>
                                      <w:rFonts w:ascii="ＭＳ ゴシック" w:eastAsia="ＭＳ ゴシック" w:hAnsi="ＭＳ ゴシック"/>
                                      <w:color w:val="000000" w:themeColor="text1"/>
                                      <w:sz w:val="18"/>
                                      <w:szCs w:val="16"/>
                                    </w:rPr>
                                    <w:t xml:space="preserve"> </w:t>
                                  </w:r>
                                  <w:r w:rsidRPr="0057455A">
                                    <w:rPr>
                                      <w:rFonts w:ascii="ＭＳ ゴシック" w:eastAsia="ＭＳ ゴシック" w:hAnsi="ＭＳ ゴシック" w:hint="eastAsia"/>
                                      <w:color w:val="000000" w:themeColor="text1"/>
                                      <w:sz w:val="18"/>
                                      <w:szCs w:val="16"/>
                                    </w:rPr>
                                    <w:t>○○</w:t>
                                  </w:r>
                                </w:p>
                                <w:p w14:paraId="43C47F5D" w14:textId="77777777" w:rsidR="008A3E0F" w:rsidRPr="0057455A" w:rsidRDefault="008A3E0F" w:rsidP="008A3E0F">
                                  <w:pPr>
                                    <w:spacing w:line="240" w:lineRule="exact"/>
                                    <w:jc w:val="left"/>
                                    <w:rPr>
                                      <w:rFonts w:ascii="ＭＳ ゴシック" w:eastAsia="ＭＳ ゴシック" w:hAnsi="ＭＳ ゴシック"/>
                                      <w:color w:val="000000" w:themeColor="text1"/>
                                      <w:sz w:val="18"/>
                                      <w:szCs w:val="16"/>
                                    </w:rPr>
                                  </w:pPr>
                                  <w:r w:rsidRPr="0057455A">
                                    <w:rPr>
                                      <w:rFonts w:ascii="ＭＳ ゴシック" w:eastAsia="ＭＳ ゴシック" w:hAnsi="ＭＳ ゴシック"/>
                                      <w:color w:val="000000" w:themeColor="text1"/>
                                      <w:sz w:val="18"/>
                                      <w:szCs w:val="16"/>
                                    </w:rPr>
                                    <w:t>TEL:</w:t>
                                  </w:r>
                                </w:p>
                                <w:p w14:paraId="6456EDAC" w14:textId="77777777" w:rsidR="008A3E0F" w:rsidRPr="0057455A" w:rsidRDefault="008A3E0F" w:rsidP="008A3E0F">
                                  <w:pPr>
                                    <w:jc w:val="center"/>
                                    <w:rPr>
                                      <w:rFonts w:ascii="ＭＳ ゴシック" w:eastAsia="ＭＳ ゴシック" w:hAnsi="ＭＳ ゴシック"/>
                                      <w:color w:val="000000" w:themeColor="text1"/>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F3ADAEB" id="Text Box 298" o:spid="_x0000_s1028" type="#_x0000_t202" style="position:absolute;left:0;text-align:left;margin-left:107.7pt;margin-top:14.9pt;width:75pt;height:75.7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">
                      <v:textbox inset="5.85pt,.7pt,5.85pt,.7pt">
                        <w:txbxContent>
                          <w:p w14:paraId="15063A64" w14:textId="77777777" w:rsidR="008A3E0F" w:rsidRPr="0057455A" w:rsidRDefault="008A3E0F" w:rsidP="008A3E0F">
                            <w:pPr>
                              <w:spacing w:line="240" w:lineRule="exact"/>
                              <w:jc w:val="center"/>
                              <w:rPr>
                                <w:rFonts w:ascii="ＭＳ ゴシック" w:eastAsia="ＭＳ ゴシック" w:hAnsi="ＭＳ ゴシック"/>
                                <w:color w:val="000000" w:themeColor="text1"/>
                                <w:lang w:eastAsia="zh-TW"/>
                              </w:rPr>
                            </w:pPr>
                            <w:r w:rsidRPr="0057455A">
                              <w:rPr>
                                <w:rFonts w:ascii="ＭＳ ゴシック" w:eastAsia="ＭＳ ゴシック" w:hAnsi="ＭＳ ゴシック" w:hint="eastAsia"/>
                                <w:color w:val="000000" w:themeColor="text1"/>
                                <w:lang w:eastAsia="zh-TW"/>
                              </w:rPr>
                              <w:t>運航管理者</w:t>
                            </w:r>
                          </w:p>
                          <w:p w14:paraId="2AFAC9AC" w14:textId="77777777" w:rsidR="008A3E0F" w:rsidRPr="0057455A" w:rsidRDefault="008A3E0F" w:rsidP="008A3E0F">
                            <w:pPr>
                              <w:spacing w:line="240" w:lineRule="exact"/>
                              <w:jc w:val="center"/>
                              <w:rPr>
                                <w:rFonts w:ascii="ＭＳ ゴシック" w:eastAsia="ＭＳ ゴシック" w:hAnsi="ＭＳ ゴシック"/>
                                <w:color w:val="000000" w:themeColor="text1"/>
                                <w:sz w:val="18"/>
                                <w:szCs w:val="16"/>
                                <w:lang w:eastAsia="zh-TW"/>
                              </w:rPr>
                            </w:pPr>
                            <w:r w:rsidRPr="0057455A">
                              <w:rPr>
                                <w:rFonts w:ascii="ＭＳ ゴシック" w:eastAsia="ＭＳ ゴシック" w:hAnsi="ＭＳ ゴシック" w:hint="eastAsia"/>
                                <w:color w:val="000000" w:themeColor="text1"/>
                                <w:sz w:val="18"/>
                                <w:szCs w:val="16"/>
                                <w:lang w:eastAsia="zh-TW"/>
                              </w:rPr>
                              <w:t>○○</w:t>
                            </w:r>
                            <w:r w:rsidRPr="0057455A">
                              <w:rPr>
                                <w:rFonts w:ascii="ＭＳ ゴシック" w:eastAsia="ＭＳ ゴシック" w:hAnsi="ＭＳ ゴシック"/>
                                <w:color w:val="000000" w:themeColor="text1"/>
                                <w:sz w:val="18"/>
                                <w:szCs w:val="16"/>
                                <w:lang w:eastAsia="zh-TW"/>
                              </w:rPr>
                              <w:t xml:space="preserve"> </w:t>
                            </w:r>
                            <w:r w:rsidRPr="0057455A">
                              <w:rPr>
                                <w:rFonts w:ascii="ＭＳ ゴシック" w:eastAsia="ＭＳ ゴシック" w:hAnsi="ＭＳ ゴシック" w:hint="eastAsia"/>
                                <w:color w:val="000000" w:themeColor="text1"/>
                                <w:sz w:val="18"/>
                                <w:szCs w:val="16"/>
                                <w:lang w:eastAsia="zh-TW"/>
                              </w:rPr>
                              <w:t>○○</w:t>
                            </w:r>
                          </w:p>
                          <w:p w14:paraId="72179FED" w14:textId="77777777" w:rsidR="008A3E0F" w:rsidRPr="0057455A" w:rsidRDefault="008A3E0F" w:rsidP="008A3E0F">
                            <w:pPr>
                              <w:spacing w:line="240" w:lineRule="exact"/>
                              <w:jc w:val="left"/>
                              <w:rPr>
                                <w:rFonts w:ascii="ＭＳ ゴシック" w:eastAsia="ＭＳ ゴシック" w:hAnsi="ＭＳ ゴシック"/>
                                <w:color w:val="000000" w:themeColor="text1"/>
                                <w:sz w:val="18"/>
                                <w:szCs w:val="16"/>
                                <w:lang w:eastAsia="zh-TW"/>
                              </w:rPr>
                            </w:pPr>
                            <w:r w:rsidRPr="0057455A">
                              <w:rPr>
                                <w:rFonts w:ascii="ＭＳ ゴシック" w:eastAsia="ＭＳ ゴシック" w:hAnsi="ＭＳ ゴシック"/>
                                <w:color w:val="000000" w:themeColor="text1"/>
                                <w:sz w:val="18"/>
                                <w:szCs w:val="16"/>
                                <w:lang w:eastAsia="zh-TW"/>
                              </w:rPr>
                              <w:t>TEL:</w:t>
                            </w:r>
                          </w:p>
                          <w:p w14:paraId="0F5F3C24" w14:textId="77777777" w:rsidR="008A3E0F" w:rsidRPr="0057455A" w:rsidRDefault="008A3E0F" w:rsidP="008A3E0F">
                            <w:pPr>
                              <w:spacing w:line="240" w:lineRule="exact"/>
                              <w:jc w:val="center"/>
                              <w:rPr>
                                <w:rFonts w:ascii="ＭＳ ゴシック" w:eastAsia="ＭＳ ゴシック" w:hAnsi="ＭＳ ゴシック"/>
                                <w:color w:val="000000" w:themeColor="text1"/>
                                <w:lang w:eastAsia="zh-TW"/>
                              </w:rPr>
                            </w:pPr>
                            <w:r w:rsidRPr="0057455A">
                              <w:rPr>
                                <w:rFonts w:ascii="ＭＳ ゴシック" w:eastAsia="ＭＳ ゴシック" w:hAnsi="ＭＳ ゴシック" w:hint="eastAsia"/>
                                <w:color w:val="000000" w:themeColor="text1"/>
                                <w:lang w:eastAsia="zh-TW"/>
                              </w:rPr>
                              <w:t>運航管理員</w:t>
                            </w:r>
                          </w:p>
                          <w:p w14:paraId="5392DA10" w14:textId="77777777" w:rsidR="008A3E0F" w:rsidRPr="0057455A" w:rsidRDefault="008A3E0F" w:rsidP="008A3E0F">
                            <w:pPr>
                              <w:spacing w:line="240" w:lineRule="exact"/>
                              <w:jc w:val="center"/>
                              <w:rPr>
                                <w:rFonts w:ascii="ＭＳ ゴシック" w:eastAsia="ＭＳ ゴシック" w:hAnsi="ＭＳ ゴシック"/>
                                <w:color w:val="000000" w:themeColor="text1"/>
                                <w:sz w:val="18"/>
                                <w:szCs w:val="16"/>
                              </w:rPr>
                            </w:pPr>
                            <w:r w:rsidRPr="0057455A">
                              <w:rPr>
                                <w:rFonts w:ascii="ＭＳ ゴシック" w:eastAsia="ＭＳ ゴシック" w:hAnsi="ＭＳ ゴシック" w:hint="eastAsia"/>
                                <w:color w:val="000000" w:themeColor="text1"/>
                                <w:sz w:val="18"/>
                                <w:szCs w:val="16"/>
                              </w:rPr>
                              <w:t>○○</w:t>
                            </w:r>
                            <w:r w:rsidRPr="0057455A">
                              <w:rPr>
                                <w:rFonts w:ascii="ＭＳ ゴシック" w:eastAsia="ＭＳ ゴシック" w:hAnsi="ＭＳ ゴシック"/>
                                <w:color w:val="000000" w:themeColor="text1"/>
                                <w:sz w:val="18"/>
                                <w:szCs w:val="16"/>
                              </w:rPr>
                              <w:t xml:space="preserve"> </w:t>
                            </w:r>
                            <w:r w:rsidRPr="0057455A">
                              <w:rPr>
                                <w:rFonts w:ascii="ＭＳ ゴシック" w:eastAsia="ＭＳ ゴシック" w:hAnsi="ＭＳ ゴシック" w:hint="eastAsia"/>
                                <w:color w:val="000000" w:themeColor="text1"/>
                                <w:sz w:val="18"/>
                                <w:szCs w:val="16"/>
                              </w:rPr>
                              <w:t>○○</w:t>
                            </w:r>
                          </w:p>
                          <w:p w14:paraId="43C47F5D" w14:textId="77777777" w:rsidR="008A3E0F" w:rsidRPr="0057455A" w:rsidRDefault="008A3E0F" w:rsidP="008A3E0F">
                            <w:pPr>
                              <w:spacing w:line="240" w:lineRule="exact"/>
                              <w:jc w:val="left"/>
                              <w:rPr>
                                <w:rFonts w:ascii="ＭＳ ゴシック" w:eastAsia="ＭＳ ゴシック" w:hAnsi="ＭＳ ゴシック"/>
                                <w:color w:val="000000" w:themeColor="text1"/>
                                <w:sz w:val="18"/>
                                <w:szCs w:val="16"/>
                              </w:rPr>
                            </w:pPr>
                            <w:r w:rsidRPr="0057455A">
                              <w:rPr>
                                <w:rFonts w:ascii="ＭＳ ゴシック" w:eastAsia="ＭＳ ゴシック" w:hAnsi="ＭＳ ゴシック"/>
                                <w:color w:val="000000" w:themeColor="text1"/>
                                <w:sz w:val="18"/>
                                <w:szCs w:val="16"/>
                              </w:rPr>
                              <w:t>TEL:</w:t>
                            </w:r>
                          </w:p>
                          <w:p w14:paraId="6456EDAC" w14:textId="77777777" w:rsidR="008A3E0F" w:rsidRPr="0057455A" w:rsidRDefault="008A3E0F" w:rsidP="008A3E0F">
                            <w:pPr>
                              <w:jc w:val="center"/>
                              <w:rPr>
                                <w:rFonts w:ascii="ＭＳ ゴシック" w:eastAsia="ＭＳ ゴシック" w:hAnsi="ＭＳ ゴシック"/>
                                <w:color w:val="000000" w:themeColor="text1"/>
                              </w:rPr>
                            </w:pPr>
                          </w:p>
                        </w:txbxContent>
                      </v:textbox>
                    </v:shape>
                  </w:pict>
                </mc:Fallback>
              </mc:AlternateContent>
            </w: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71936" behindDoc="0" locked="0" layoutInCell="1" allowOverlap="1" wp14:anchorId="0142E63A" wp14:editId="7E86E940">
                      <wp:simplePos x="0" y="0"/>
                      <wp:positionH relativeFrom="column">
                        <wp:posOffset>73347</wp:posOffset>
                      </wp:positionH>
                      <wp:positionV relativeFrom="paragraph">
                        <wp:posOffset>70485</wp:posOffset>
                      </wp:positionV>
                      <wp:extent cx="1021278" cy="213756"/>
                      <wp:effectExtent l="0" t="0" r="26670" b="15240"/>
                      <wp:wrapNone/>
                      <wp:docPr id="108378640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278" cy="213756"/>
                              </a:xfrm>
                              <a:prstGeom prst="rect">
                                <a:avLst/>
                              </a:prstGeom>
                              <a:solidFill>
                                <a:srgbClr val="FFFFFF"/>
                              </a:solidFill>
                              <a:ln w="9525">
                                <a:solidFill>
                                  <a:srgbClr val="000000"/>
                                </a:solidFill>
                                <a:miter lim="800000"/>
                                <a:headEnd/>
                                <a:tailEnd/>
                              </a:ln>
                            </wps:spPr>
                            <wps:txbx>
                              <w:txbxContent>
                                <w:p w14:paraId="75E8C5FC" w14:textId="77777777" w:rsidR="008A3E0F" w:rsidRPr="00CC180C" w:rsidRDefault="008A3E0F" w:rsidP="008A3E0F">
                                  <w:pPr>
                                    <w:rPr>
                                      <w:rFonts w:ascii="ＭＳ ゴシック" w:eastAsia="ＭＳ ゴシック" w:hAnsi="ＭＳ ゴシック"/>
                                    </w:rPr>
                                  </w:pPr>
                                  <w:r>
                                    <w:rPr>
                                      <w:rFonts w:ascii="ＭＳ ゴシック" w:eastAsia="ＭＳ ゴシック" w:hAnsi="ＭＳ ゴシック" w:hint="eastAsia"/>
                                    </w:rPr>
                                    <w:t>経営の責任者者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2E63A" id="Text Box 296" o:spid="_x0000_s1029" type="#_x0000_t202" style="position:absolute;left:0;text-align:left;margin-left:5.8pt;margin-top:5.55pt;width:80.4pt;height:16.8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">
                      <v:textbox inset="5.85pt,.7pt,5.85pt,.7pt">
                        <w:txbxContent>
                          <w:p w14:paraId="75E8C5FC" w14:textId="77777777" w:rsidR="008A3E0F" w:rsidRPr="00CC180C" w:rsidRDefault="008A3E0F" w:rsidP="008A3E0F">
                            <w:pPr>
                              <w:rPr>
                                <w:rFonts w:ascii="ＭＳ ゴシック" w:eastAsia="ＭＳ ゴシック" w:hAnsi="ＭＳ ゴシック"/>
                              </w:rPr>
                            </w:pPr>
                            <w:r>
                              <w:rPr>
                                <w:rFonts w:ascii="ＭＳ ゴシック" w:eastAsia="ＭＳ ゴシック" w:hAnsi="ＭＳ ゴシック" w:hint="eastAsia"/>
                              </w:rPr>
                              <w:t>経営の責任者者</w:t>
                            </w:r>
                          </w:p>
                        </w:txbxContent>
                      </v:textbox>
                    </v:shape>
                  </w:pict>
                </mc:Fallback>
              </mc:AlternateContent>
            </w:r>
          </w:p>
          <w:p w14:paraId="67E4834B" w14:textId="77777777" w:rsidR="008A3E0F" w:rsidRPr="00B50AC9" w:rsidRDefault="008A3E0F" w:rsidP="0057455A">
            <w:pPr>
              <w:pStyle w:val="aa"/>
              <w:wordWrap/>
              <w:spacing w:line="300" w:lineRule="exact"/>
              <w:rPr>
                <w:rFonts w:ascii="メイリオ" w:eastAsia="メイリオ" w:hAnsi="メイリオ"/>
                <w:color w:val="000000" w:themeColor="text1"/>
                <w:szCs w:val="24"/>
              </w:rPr>
            </w:pP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76032" behindDoc="0" locked="0" layoutInCell="1" allowOverlap="1" wp14:anchorId="18AF4692" wp14:editId="173319E5">
                      <wp:simplePos x="0" y="0"/>
                      <wp:positionH relativeFrom="column">
                        <wp:posOffset>3954905</wp:posOffset>
                      </wp:positionH>
                      <wp:positionV relativeFrom="paragraph">
                        <wp:posOffset>153920</wp:posOffset>
                      </wp:positionV>
                      <wp:extent cx="1095250" cy="295275"/>
                      <wp:effectExtent l="0" t="0" r="10160" b="28575"/>
                      <wp:wrapNone/>
                      <wp:docPr id="1703109048"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50" cy="295275"/>
                              </a:xfrm>
                              <a:prstGeom prst="rect">
                                <a:avLst/>
                              </a:prstGeom>
                              <a:solidFill>
                                <a:srgbClr val="FFFFFF"/>
                              </a:solidFill>
                              <a:ln w="9525">
                                <a:solidFill>
                                  <a:srgbClr val="000000"/>
                                </a:solidFill>
                                <a:miter lim="800000"/>
                                <a:headEnd/>
                                <a:tailEnd/>
                              </a:ln>
                            </wps:spPr>
                            <wps:txbx>
                              <w:txbxContent>
                                <w:p w14:paraId="7E0040F7" w14:textId="77777777" w:rsidR="008A3E0F" w:rsidRPr="00CC180C" w:rsidRDefault="008A3E0F" w:rsidP="008A3E0F">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F4692" id="Text Box 300" o:spid="_x0000_s1030" type="#_x0000_t202" style="position:absolute;left:0;text-align:left;margin-left:311.4pt;margin-top:12.1pt;width:86.25pt;height:23.2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">
                      <v:textbox inset="5.85pt,.7pt,5.85pt,.7pt">
                        <w:txbxContent>
                          <w:p w14:paraId="7E0040F7" w14:textId="77777777" w:rsidR="008A3E0F" w:rsidRPr="00CC180C" w:rsidRDefault="008A3E0F" w:rsidP="008A3E0F">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v:textbox>
                    </v:shape>
                  </w:pict>
                </mc:Fallback>
              </mc:AlternateContent>
            </w: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92416" behindDoc="0" locked="0" layoutInCell="1" allowOverlap="1" wp14:anchorId="1E752B47" wp14:editId="100A0868">
                      <wp:simplePos x="0" y="0"/>
                      <wp:positionH relativeFrom="column">
                        <wp:posOffset>450215</wp:posOffset>
                      </wp:positionH>
                      <wp:positionV relativeFrom="paragraph">
                        <wp:posOffset>79375</wp:posOffset>
                      </wp:positionV>
                      <wp:extent cx="0" cy="161925"/>
                      <wp:effectExtent l="0" t="0" r="0" b="0"/>
                      <wp:wrapNone/>
                      <wp:docPr id="2106513240"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78B41D78" id="_x0000_t32" coordsize="21600,21600" o:spt="32" o:oned="t" path="m,l21600,21600e" filled="f">
                      <v:path arrowok="t" fillok="f" o:connecttype="none"/>
                      <o:lock v:ext="edit" shapetype="t"/>
                    </v:shapetype>
                    <v:shape id="AutoShape 316" o:spid="_x0000_s1026" type="#_x0000_t32" style="position:absolute;margin-left:35.45pt;margin-top:6.25pt;width:0;height:12.75pt;flip:y;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448DB7D3" w14:textId="77777777" w:rsidR="008A3E0F" w:rsidRPr="00B50AC9" w:rsidRDefault="008A3E0F" w:rsidP="0057455A">
            <w:pPr>
              <w:pStyle w:val="aa"/>
              <w:wordWrap/>
              <w:spacing w:line="300" w:lineRule="exact"/>
              <w:rPr>
                <w:rFonts w:ascii="メイリオ" w:eastAsia="メイリオ" w:hAnsi="メイリオ"/>
                <w:color w:val="000000" w:themeColor="text1"/>
                <w:szCs w:val="24"/>
              </w:rPr>
            </w:pP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122112" behindDoc="0" locked="0" layoutInCell="1" allowOverlap="1" wp14:anchorId="6BF12770" wp14:editId="1D82F398">
                      <wp:simplePos x="0" y="0"/>
                      <wp:positionH relativeFrom="column">
                        <wp:posOffset>2303145</wp:posOffset>
                      </wp:positionH>
                      <wp:positionV relativeFrom="paragraph">
                        <wp:posOffset>10795</wp:posOffset>
                      </wp:positionV>
                      <wp:extent cx="1628775" cy="0"/>
                      <wp:effectExtent l="0" t="0" r="0" b="0"/>
                      <wp:wrapNone/>
                      <wp:docPr id="1267560750"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39292B2" id="AutoShape 313" o:spid="_x0000_s1026" type="#_x0000_t32" style="position:absolute;margin-left:181.35pt;margin-top:.85pt;width:128.25pt;height:0;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">
                      <v:stroke endarrow="block"/>
                    </v:shape>
                  </w:pict>
                </mc:Fallback>
              </mc:AlternateContent>
            </w: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75008" behindDoc="0" locked="0" layoutInCell="1" allowOverlap="1" wp14:anchorId="43C7C418" wp14:editId="61BA9732">
                      <wp:simplePos x="0" y="0"/>
                      <wp:positionH relativeFrom="column">
                        <wp:posOffset>2745295</wp:posOffset>
                      </wp:positionH>
                      <wp:positionV relativeFrom="paragraph">
                        <wp:posOffset>144063</wp:posOffset>
                      </wp:positionV>
                      <wp:extent cx="685800" cy="459797"/>
                      <wp:effectExtent l="0" t="0" r="19050" b="16510"/>
                      <wp:wrapNone/>
                      <wp:docPr id="1081507265"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9797"/>
                              </a:xfrm>
                              <a:prstGeom prst="rect">
                                <a:avLst/>
                              </a:prstGeom>
                              <a:solidFill>
                                <a:srgbClr val="FFFFFF"/>
                              </a:solidFill>
                              <a:ln w="9525">
                                <a:solidFill>
                                  <a:srgbClr val="000000"/>
                                </a:solidFill>
                                <a:miter lim="800000"/>
                                <a:headEnd/>
                                <a:tailEnd/>
                              </a:ln>
                            </wps:spPr>
                            <wps:txbx>
                              <w:txbxContent>
                                <w:p w14:paraId="6AC93DA3" w14:textId="77777777" w:rsidR="008A3E0F" w:rsidRPr="00CC180C" w:rsidRDefault="008A3E0F" w:rsidP="008A3E0F">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C7C418" id="Text Box 299" o:spid="_x0000_s1031" type="#_x0000_t202" style="position:absolute;left:0;text-align:left;margin-left:216.15pt;margin-top:11.35pt;width:54pt;height:36.2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">
                      <v:textbox inset="5.85pt,.7pt,5.85pt,.7pt">
                        <w:txbxContent>
                          <w:p w14:paraId="6AC93DA3" w14:textId="77777777" w:rsidR="008A3E0F" w:rsidRPr="00CC180C" w:rsidRDefault="008A3E0F" w:rsidP="008A3E0F">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v:textbox>
                    </v:shape>
                  </w:pict>
                </mc:Fallback>
              </mc:AlternateContent>
            </w: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72960" behindDoc="0" locked="0" layoutInCell="1" allowOverlap="1" wp14:anchorId="4E474822" wp14:editId="1FA71A91">
                      <wp:simplePos x="0" y="0"/>
                      <wp:positionH relativeFrom="column">
                        <wp:posOffset>132723</wp:posOffset>
                      </wp:positionH>
                      <wp:positionV relativeFrom="paragraph">
                        <wp:posOffset>59904</wp:posOffset>
                      </wp:positionV>
                      <wp:extent cx="685800" cy="855024"/>
                      <wp:effectExtent l="0" t="0" r="19050" b="21590"/>
                      <wp:wrapNone/>
                      <wp:docPr id="188434338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55024"/>
                              </a:xfrm>
                              <a:prstGeom prst="rect">
                                <a:avLst/>
                              </a:prstGeom>
                              <a:solidFill>
                                <a:srgbClr val="FFFFFF"/>
                              </a:solidFill>
                              <a:ln w="9525">
                                <a:solidFill>
                                  <a:srgbClr val="000000"/>
                                </a:solidFill>
                                <a:miter lim="800000"/>
                                <a:headEnd/>
                                <a:tailEnd/>
                              </a:ln>
                            </wps:spPr>
                            <wps:txbx>
                              <w:txbxContent>
                                <w:p w14:paraId="454E846F" w14:textId="77777777" w:rsidR="008A3E0F" w:rsidRPr="007E17B8" w:rsidRDefault="008A3E0F" w:rsidP="008A3E0F">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703B77A7" w14:textId="77777777" w:rsidR="008A3E0F" w:rsidRPr="00B030C6" w:rsidRDefault="008A3E0F" w:rsidP="008A3E0F">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346A4000" w14:textId="77777777" w:rsidR="008A3E0F" w:rsidRPr="007E17B8" w:rsidRDefault="008A3E0F" w:rsidP="008A3E0F">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74822" id="Text Box 297" o:spid="_x0000_s1032" type="#_x0000_t202" style="position:absolute;left:0;text-align:left;margin-left:10.45pt;margin-top:4.7pt;width:54pt;height:67.3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">
                      <v:textbox inset="5.85pt,.7pt,5.85pt,.7pt">
                        <w:txbxContent>
                          <w:p w14:paraId="454E846F" w14:textId="77777777" w:rsidR="008A3E0F" w:rsidRPr="007E17B8" w:rsidRDefault="008A3E0F" w:rsidP="008A3E0F">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703B77A7" w14:textId="77777777" w:rsidR="008A3E0F" w:rsidRPr="00B030C6" w:rsidRDefault="008A3E0F" w:rsidP="008A3E0F">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346A4000" w14:textId="77777777" w:rsidR="008A3E0F" w:rsidRPr="007E17B8" w:rsidRDefault="008A3E0F" w:rsidP="008A3E0F">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v:textbox>
                    </v:shape>
                  </w:pict>
                </mc:Fallback>
              </mc:AlternateContent>
            </w:r>
          </w:p>
          <w:p w14:paraId="0BD202DB" w14:textId="77777777" w:rsidR="008A3E0F" w:rsidRPr="00B50AC9" w:rsidRDefault="008A3E0F" w:rsidP="0057455A">
            <w:pPr>
              <w:pStyle w:val="aa"/>
              <w:wordWrap/>
              <w:spacing w:line="300" w:lineRule="exact"/>
              <w:rPr>
                <w:rFonts w:ascii="メイリオ" w:eastAsia="メイリオ" w:hAnsi="メイリオ"/>
                <w:color w:val="000000" w:themeColor="text1"/>
                <w:szCs w:val="24"/>
              </w:rPr>
            </w:pP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88320" behindDoc="0" locked="0" layoutInCell="1" allowOverlap="1" wp14:anchorId="68B2FAD3" wp14:editId="354D5BCD">
                      <wp:simplePos x="0" y="0"/>
                      <wp:positionH relativeFrom="column">
                        <wp:posOffset>3431540</wp:posOffset>
                      </wp:positionH>
                      <wp:positionV relativeFrom="paragraph">
                        <wp:posOffset>23940</wp:posOffset>
                      </wp:positionV>
                      <wp:extent cx="523875" cy="0"/>
                      <wp:effectExtent l="0" t="76200" r="9525" b="95250"/>
                      <wp:wrapNone/>
                      <wp:docPr id="1011609069"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03FCCEB" id="AutoShape 312" o:spid="_x0000_s1026" type="#_x0000_t32" style="position:absolute;margin-left:270.2pt;margin-top:1.9pt;width:41.25pt;height:0;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">
                      <v:stroke endarrow="block"/>
                    </v:shape>
                  </w:pict>
                </mc:Fallback>
              </mc:AlternateContent>
            </w: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91392" behindDoc="0" locked="0" layoutInCell="1" allowOverlap="1" wp14:anchorId="73C79791" wp14:editId="4B0E9C8C">
                      <wp:simplePos x="0" y="0"/>
                      <wp:positionH relativeFrom="column">
                        <wp:posOffset>821690</wp:posOffset>
                      </wp:positionH>
                      <wp:positionV relativeFrom="paragraph">
                        <wp:posOffset>140970</wp:posOffset>
                      </wp:positionV>
                      <wp:extent cx="552450" cy="0"/>
                      <wp:effectExtent l="0" t="0" r="0" b="0"/>
                      <wp:wrapNone/>
                      <wp:docPr id="2082019412"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459D2BA" id="AutoShape 315" o:spid="_x0000_s1026" type="#_x0000_t32" style="position:absolute;margin-left:64.7pt;margin-top:11.1pt;width:43.5pt;height:0;flip:x;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86272" behindDoc="0" locked="0" layoutInCell="1" allowOverlap="1" wp14:anchorId="0A987EE7" wp14:editId="174927CE">
                      <wp:simplePos x="0" y="0"/>
                      <wp:positionH relativeFrom="column">
                        <wp:posOffset>2326640</wp:posOffset>
                      </wp:positionH>
                      <wp:positionV relativeFrom="paragraph">
                        <wp:posOffset>140970</wp:posOffset>
                      </wp:positionV>
                      <wp:extent cx="419100" cy="0"/>
                      <wp:effectExtent l="0" t="0" r="0" b="0"/>
                      <wp:wrapNone/>
                      <wp:docPr id="1984154069"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E57F368" id="AutoShape 310" o:spid="_x0000_s1026" type="#_x0000_t32" style="position:absolute;margin-left:183.2pt;margin-top:11.1pt;width:33pt;height:0;flip:x;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">
                      <v:stroke endarrow="block"/>
                    </v:shape>
                  </w:pict>
                </mc:Fallback>
              </mc:AlternateContent>
            </w:r>
          </w:p>
          <w:p w14:paraId="12C43FF0" w14:textId="77777777" w:rsidR="008A3E0F" w:rsidRPr="00B50AC9" w:rsidRDefault="008A3E0F" w:rsidP="0057455A">
            <w:pPr>
              <w:pStyle w:val="aa"/>
              <w:wordWrap/>
              <w:spacing w:line="300" w:lineRule="exact"/>
              <w:rPr>
                <w:rFonts w:ascii="メイリオ" w:eastAsia="メイリオ" w:hAnsi="メイリオ"/>
                <w:color w:val="000000" w:themeColor="text1"/>
                <w:szCs w:val="24"/>
              </w:rPr>
            </w:pP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78080" behindDoc="0" locked="0" layoutInCell="1" allowOverlap="1" wp14:anchorId="6C88D30A" wp14:editId="5815123B">
                      <wp:simplePos x="0" y="0"/>
                      <wp:positionH relativeFrom="column">
                        <wp:posOffset>3956578</wp:posOffset>
                      </wp:positionH>
                      <wp:positionV relativeFrom="paragraph">
                        <wp:posOffset>73915</wp:posOffset>
                      </wp:positionV>
                      <wp:extent cx="1080654" cy="285007"/>
                      <wp:effectExtent l="0" t="0" r="24765" b="20320"/>
                      <wp:wrapNone/>
                      <wp:docPr id="892716684"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4" cy="285007"/>
                              </a:xfrm>
                              <a:prstGeom prst="rect">
                                <a:avLst/>
                              </a:prstGeom>
                              <a:solidFill>
                                <a:srgbClr val="FFFFFF"/>
                              </a:solidFill>
                              <a:ln w="9525">
                                <a:solidFill>
                                  <a:srgbClr val="000000"/>
                                </a:solidFill>
                                <a:miter lim="800000"/>
                                <a:headEnd/>
                                <a:tailEnd/>
                              </a:ln>
                            </wps:spPr>
                            <wps:txbx>
                              <w:txbxContent>
                                <w:p w14:paraId="6B25FD10" w14:textId="77777777" w:rsidR="008A3E0F" w:rsidRPr="00074EC5" w:rsidRDefault="008A3E0F" w:rsidP="008A3E0F">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88D30A" id="Text Box 302" o:spid="_x0000_s1033" type="#_x0000_t202" style="position:absolute;left:0;text-align:left;margin-left:311.55pt;margin-top:5.8pt;width:85.1pt;height:22.4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">
                      <v:textbox inset="5.85pt,.7pt,5.85pt,.7pt">
                        <w:txbxContent>
                          <w:p w14:paraId="6B25FD10" w14:textId="77777777" w:rsidR="008A3E0F" w:rsidRPr="00074EC5" w:rsidRDefault="008A3E0F" w:rsidP="008A3E0F">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v:textbox>
                    </v:shape>
                  </w:pict>
                </mc:Fallback>
              </mc:AlternateContent>
            </w: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90368" behindDoc="0" locked="0" layoutInCell="1" allowOverlap="1" wp14:anchorId="3B6934FB" wp14:editId="4E2248F7">
                      <wp:simplePos x="0" y="0"/>
                      <wp:positionH relativeFrom="column">
                        <wp:posOffset>3431540</wp:posOffset>
                      </wp:positionH>
                      <wp:positionV relativeFrom="paragraph">
                        <wp:posOffset>140970</wp:posOffset>
                      </wp:positionV>
                      <wp:extent cx="523875" cy="0"/>
                      <wp:effectExtent l="0" t="0" r="0" b="0"/>
                      <wp:wrapNone/>
                      <wp:docPr id="2143811011"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A02E52F" id="AutoShape 314" o:spid="_x0000_s1026" type="#_x0000_t32" style="position:absolute;margin-left:270.2pt;margin-top:11.1pt;width:41.25pt;height:0;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">
                      <v:stroke endarrow="block"/>
                    </v:shape>
                  </w:pict>
                </mc:Fallback>
              </mc:AlternateContent>
            </w:r>
          </w:p>
          <w:p w14:paraId="0DD58C65" w14:textId="77777777" w:rsidR="008A3E0F" w:rsidRPr="00B50AC9" w:rsidRDefault="008A3E0F" w:rsidP="0057455A">
            <w:pPr>
              <w:pStyle w:val="aa"/>
              <w:wordWrap/>
              <w:spacing w:line="300" w:lineRule="exact"/>
              <w:rPr>
                <w:rFonts w:ascii="メイリオ" w:eastAsia="メイリオ" w:hAnsi="メイリオ"/>
                <w:color w:val="000000" w:themeColor="text1"/>
                <w:szCs w:val="24"/>
              </w:rPr>
            </w:pP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70912" behindDoc="0" locked="0" layoutInCell="1" allowOverlap="1" wp14:anchorId="14560606" wp14:editId="4331C2EF">
                      <wp:simplePos x="0" y="0"/>
                      <wp:positionH relativeFrom="column">
                        <wp:posOffset>1859915</wp:posOffset>
                      </wp:positionH>
                      <wp:positionV relativeFrom="paragraph">
                        <wp:posOffset>166745</wp:posOffset>
                      </wp:positionV>
                      <wp:extent cx="0" cy="581025"/>
                      <wp:effectExtent l="0" t="0" r="0" b="0"/>
                      <wp:wrapNone/>
                      <wp:docPr id="1481124517"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6D4ECE5" id="AutoShape 317" o:spid="_x0000_s1026" type="#_x0000_t32" style="position:absolute;margin-left:146.45pt;margin-top:13.15pt;width:0;height:45.7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">
                      <v:stroke endarrow="block"/>
                    </v:shape>
                  </w:pict>
                </mc:Fallback>
              </mc:AlternateContent>
            </w: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89344" behindDoc="0" locked="0" layoutInCell="1" allowOverlap="1" wp14:anchorId="671031D9" wp14:editId="735548AA">
                      <wp:simplePos x="0" y="0"/>
                      <wp:positionH relativeFrom="column">
                        <wp:posOffset>2326640</wp:posOffset>
                      </wp:positionH>
                      <wp:positionV relativeFrom="paragraph">
                        <wp:posOffset>147955</wp:posOffset>
                      </wp:positionV>
                      <wp:extent cx="1628775" cy="0"/>
                      <wp:effectExtent l="0" t="0" r="0" b="0"/>
                      <wp:wrapNone/>
                      <wp:docPr id="565426214"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B50C445" id="AutoShape 313" o:spid="_x0000_s1026" type="#_x0000_t32" style="position:absolute;margin-left:183.2pt;margin-top:11.65pt;width:128.25pt;height:0;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">
                      <v:stroke endarrow="block"/>
                    </v:shape>
                  </w:pict>
                </mc:Fallback>
              </mc:AlternateContent>
            </w:r>
          </w:p>
          <w:p w14:paraId="5477A6A1" w14:textId="77777777" w:rsidR="008A3E0F" w:rsidRPr="00B50AC9" w:rsidRDefault="008A3E0F" w:rsidP="0057455A">
            <w:pPr>
              <w:pStyle w:val="aa"/>
              <w:wordWrap/>
              <w:spacing w:line="300" w:lineRule="exact"/>
              <w:rPr>
                <w:rFonts w:ascii="メイリオ" w:eastAsia="メイリオ" w:hAnsi="メイリオ"/>
                <w:color w:val="000000" w:themeColor="text1"/>
                <w:szCs w:val="24"/>
              </w:rPr>
            </w:pP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79104" behindDoc="0" locked="0" layoutInCell="1" allowOverlap="1" wp14:anchorId="29D1A51C" wp14:editId="6AB7E6AE">
                      <wp:simplePos x="0" y="0"/>
                      <wp:positionH relativeFrom="column">
                        <wp:posOffset>3968452</wp:posOffset>
                      </wp:positionH>
                      <wp:positionV relativeFrom="paragraph">
                        <wp:posOffset>86896</wp:posOffset>
                      </wp:positionV>
                      <wp:extent cx="973777" cy="1153115"/>
                      <wp:effectExtent l="0" t="0" r="17145" b="28575"/>
                      <wp:wrapNone/>
                      <wp:docPr id="1139406682"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1153115"/>
                              </a:xfrm>
                              <a:prstGeom prst="rect">
                                <a:avLst/>
                              </a:prstGeom>
                              <a:solidFill>
                                <a:srgbClr val="FFFFFF"/>
                              </a:solidFill>
                              <a:ln w="9525">
                                <a:solidFill>
                                  <a:srgbClr val="000000"/>
                                </a:solidFill>
                                <a:miter lim="800000"/>
                                <a:headEnd/>
                                <a:tailEnd/>
                              </a:ln>
                            </wps:spPr>
                            <wps:txbx>
                              <w:txbxContent>
                                <w:p w14:paraId="2B6A5071" w14:textId="77777777" w:rsidR="008A3E0F" w:rsidRPr="0057455A" w:rsidRDefault="008A3E0F" w:rsidP="008A3E0F">
                                  <w:pPr>
                                    <w:ind w:firstLineChars="100" w:firstLine="240"/>
                                    <w:rPr>
                                      <w:rFonts w:ascii="ＭＳ ゴシック" w:eastAsia="ＭＳ ゴシック" w:hAnsi="ＭＳ ゴシック"/>
                                      <w:color w:val="000000" w:themeColor="text1"/>
                                      <w:sz w:val="24"/>
                                      <w:szCs w:val="24"/>
                                    </w:rPr>
                                  </w:pPr>
                                  <w:r w:rsidRPr="0057455A">
                                    <w:rPr>
                                      <w:rFonts w:ascii="ＭＳ ゴシック" w:eastAsia="ＭＳ ゴシック" w:hAnsi="ＭＳ ゴシック" w:hint="eastAsia"/>
                                      <w:color w:val="000000" w:themeColor="text1"/>
                                      <w:sz w:val="24"/>
                                      <w:szCs w:val="24"/>
                                    </w:rPr>
                                    <w:t>運航管理者</w:t>
                                  </w:r>
                                </w:p>
                                <w:p w14:paraId="289CBBD2" w14:textId="77777777" w:rsidR="008A3E0F" w:rsidRPr="0057455A" w:rsidRDefault="008A3E0F" w:rsidP="008A3E0F">
                                  <w:pPr>
                                    <w:spacing w:line="240" w:lineRule="exact"/>
                                    <w:ind w:firstLineChars="100" w:firstLine="200"/>
                                    <w:rPr>
                                      <w:rFonts w:ascii="ＭＳ ゴシック" w:eastAsia="ＭＳ ゴシック" w:hAnsi="ＭＳ ゴシック"/>
                                      <w:color w:val="000000" w:themeColor="text1"/>
                                      <w:sz w:val="20"/>
                                    </w:rPr>
                                  </w:pPr>
                                  <w:r w:rsidRPr="0057455A">
                                    <w:rPr>
                                      <w:rFonts w:ascii="ＭＳ ゴシック" w:eastAsia="ＭＳ ゴシック" w:hAnsi="ＭＳ ゴシック" w:hint="eastAsia"/>
                                      <w:color w:val="000000" w:themeColor="text1"/>
                                      <w:sz w:val="20"/>
                                    </w:rPr>
                                    <w:t>○○</w:t>
                                  </w:r>
                                  <w:r w:rsidRPr="0057455A">
                                    <w:rPr>
                                      <w:rFonts w:ascii="ＭＳ ゴシック" w:eastAsia="ＭＳ ゴシック" w:hAnsi="ＭＳ ゴシック"/>
                                      <w:color w:val="000000" w:themeColor="text1"/>
                                      <w:sz w:val="20"/>
                                    </w:rPr>
                                    <w:t xml:space="preserve"> </w:t>
                                  </w:r>
                                  <w:r w:rsidRPr="0057455A">
                                    <w:rPr>
                                      <w:rFonts w:ascii="ＭＳ ゴシック" w:eastAsia="ＭＳ ゴシック" w:hAnsi="ＭＳ ゴシック" w:hint="eastAsia"/>
                                      <w:color w:val="000000" w:themeColor="text1"/>
                                      <w:sz w:val="20"/>
                                    </w:rPr>
                                    <w:t>○○</w:t>
                                  </w:r>
                                </w:p>
                                <w:p w14:paraId="1FDE26AE" w14:textId="77777777" w:rsidR="008A3E0F" w:rsidRPr="0057455A" w:rsidRDefault="008A3E0F" w:rsidP="008A3E0F">
                                  <w:pPr>
                                    <w:ind w:firstLineChars="100" w:firstLine="200"/>
                                    <w:rPr>
                                      <w:rFonts w:ascii="ＭＳ ゴシック" w:eastAsia="ＭＳ ゴシック" w:hAnsi="ＭＳ ゴシック"/>
                                      <w:color w:val="000000" w:themeColor="text1"/>
                                      <w:sz w:val="24"/>
                                      <w:szCs w:val="24"/>
                                    </w:rPr>
                                  </w:pPr>
                                  <w:r w:rsidRPr="0057455A">
                                    <w:rPr>
                                      <w:rFonts w:ascii="ＭＳ ゴシック" w:eastAsia="ＭＳ ゴシック" w:hAnsi="ＭＳ ゴシック"/>
                                      <w:color w:val="000000" w:themeColor="text1"/>
                                      <w:sz w:val="20"/>
                                    </w:rPr>
                                    <w:t>TEL:</w:t>
                                  </w:r>
                                </w:p>
                                <w:p w14:paraId="287EAE50" w14:textId="77777777" w:rsidR="008A3E0F" w:rsidRPr="0057455A" w:rsidRDefault="008A3E0F" w:rsidP="008A3E0F">
                                  <w:pPr>
                                    <w:ind w:firstLineChars="100" w:firstLine="240"/>
                                    <w:rPr>
                                      <w:rFonts w:ascii="ＭＳ ゴシック" w:eastAsia="ＭＳ ゴシック" w:hAnsi="ＭＳ ゴシック"/>
                                      <w:color w:val="000000" w:themeColor="text1"/>
                                      <w:sz w:val="24"/>
                                      <w:szCs w:val="24"/>
                                    </w:rPr>
                                  </w:pPr>
                                  <w:r w:rsidRPr="0057455A">
                                    <w:rPr>
                                      <w:rFonts w:ascii="ＭＳ ゴシック" w:eastAsia="ＭＳ ゴシック" w:hAnsi="ＭＳ ゴシック" w:hint="eastAsia"/>
                                      <w:color w:val="000000" w:themeColor="text1"/>
                                      <w:sz w:val="24"/>
                                      <w:szCs w:val="24"/>
                                    </w:rPr>
                                    <w:t>支　店　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1A51C" id="Text Box 303" o:spid="_x0000_s1034" type="#_x0000_t202" style="position:absolute;left:0;text-align:left;margin-left:312.5pt;margin-top:6.85pt;width:76.7pt;height:90.8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">
                      <v:textbox style="layout-flow:vertical-ideographic" inset="5.85pt,.7pt,5.85pt,.7pt">
                        <w:txbxContent>
                          <w:p w14:paraId="2B6A5071" w14:textId="77777777" w:rsidR="008A3E0F" w:rsidRPr="0057455A" w:rsidRDefault="008A3E0F" w:rsidP="008A3E0F">
                            <w:pPr>
                              <w:ind w:firstLineChars="100" w:firstLine="240"/>
                              <w:rPr>
                                <w:rFonts w:ascii="ＭＳ ゴシック" w:eastAsia="ＭＳ ゴシック" w:hAnsi="ＭＳ ゴシック"/>
                                <w:color w:val="000000" w:themeColor="text1"/>
                                <w:sz w:val="24"/>
                                <w:szCs w:val="24"/>
                              </w:rPr>
                            </w:pPr>
                            <w:r w:rsidRPr="0057455A">
                              <w:rPr>
                                <w:rFonts w:ascii="ＭＳ ゴシック" w:eastAsia="ＭＳ ゴシック" w:hAnsi="ＭＳ ゴシック" w:hint="eastAsia"/>
                                <w:color w:val="000000" w:themeColor="text1"/>
                                <w:sz w:val="24"/>
                                <w:szCs w:val="24"/>
                              </w:rPr>
                              <w:t>運航管理者</w:t>
                            </w:r>
                          </w:p>
                          <w:p w14:paraId="289CBBD2" w14:textId="77777777" w:rsidR="008A3E0F" w:rsidRPr="0057455A" w:rsidRDefault="008A3E0F" w:rsidP="008A3E0F">
                            <w:pPr>
                              <w:spacing w:line="240" w:lineRule="exact"/>
                              <w:ind w:firstLineChars="100" w:firstLine="200"/>
                              <w:rPr>
                                <w:rFonts w:ascii="ＭＳ ゴシック" w:eastAsia="ＭＳ ゴシック" w:hAnsi="ＭＳ ゴシック"/>
                                <w:color w:val="000000" w:themeColor="text1"/>
                                <w:sz w:val="20"/>
                              </w:rPr>
                            </w:pPr>
                            <w:r w:rsidRPr="0057455A">
                              <w:rPr>
                                <w:rFonts w:ascii="ＭＳ ゴシック" w:eastAsia="ＭＳ ゴシック" w:hAnsi="ＭＳ ゴシック" w:hint="eastAsia"/>
                                <w:color w:val="000000" w:themeColor="text1"/>
                                <w:sz w:val="20"/>
                              </w:rPr>
                              <w:t>○○</w:t>
                            </w:r>
                            <w:r w:rsidRPr="0057455A">
                              <w:rPr>
                                <w:rFonts w:ascii="ＭＳ ゴシック" w:eastAsia="ＭＳ ゴシック" w:hAnsi="ＭＳ ゴシック"/>
                                <w:color w:val="000000" w:themeColor="text1"/>
                                <w:sz w:val="20"/>
                              </w:rPr>
                              <w:t xml:space="preserve"> </w:t>
                            </w:r>
                            <w:r w:rsidRPr="0057455A">
                              <w:rPr>
                                <w:rFonts w:ascii="ＭＳ ゴシック" w:eastAsia="ＭＳ ゴシック" w:hAnsi="ＭＳ ゴシック" w:hint="eastAsia"/>
                                <w:color w:val="000000" w:themeColor="text1"/>
                                <w:sz w:val="20"/>
                              </w:rPr>
                              <w:t>○○</w:t>
                            </w:r>
                          </w:p>
                          <w:p w14:paraId="1FDE26AE" w14:textId="77777777" w:rsidR="008A3E0F" w:rsidRPr="0057455A" w:rsidRDefault="008A3E0F" w:rsidP="008A3E0F">
                            <w:pPr>
                              <w:ind w:firstLineChars="100" w:firstLine="200"/>
                              <w:rPr>
                                <w:rFonts w:ascii="ＭＳ ゴシック" w:eastAsia="ＭＳ ゴシック" w:hAnsi="ＭＳ ゴシック"/>
                                <w:color w:val="000000" w:themeColor="text1"/>
                                <w:sz w:val="24"/>
                                <w:szCs w:val="24"/>
                              </w:rPr>
                            </w:pPr>
                            <w:r w:rsidRPr="0057455A">
                              <w:rPr>
                                <w:rFonts w:ascii="ＭＳ ゴシック" w:eastAsia="ＭＳ ゴシック" w:hAnsi="ＭＳ ゴシック"/>
                                <w:color w:val="000000" w:themeColor="text1"/>
                                <w:sz w:val="20"/>
                              </w:rPr>
                              <w:t>TEL:</w:t>
                            </w:r>
                          </w:p>
                          <w:p w14:paraId="287EAE50" w14:textId="77777777" w:rsidR="008A3E0F" w:rsidRPr="0057455A" w:rsidRDefault="008A3E0F" w:rsidP="008A3E0F">
                            <w:pPr>
                              <w:ind w:firstLineChars="100" w:firstLine="240"/>
                              <w:rPr>
                                <w:rFonts w:ascii="ＭＳ ゴシック" w:eastAsia="ＭＳ ゴシック" w:hAnsi="ＭＳ ゴシック"/>
                                <w:color w:val="000000" w:themeColor="text1"/>
                                <w:sz w:val="24"/>
                                <w:szCs w:val="24"/>
                              </w:rPr>
                            </w:pPr>
                            <w:r w:rsidRPr="0057455A">
                              <w:rPr>
                                <w:rFonts w:ascii="ＭＳ ゴシック" w:eastAsia="ＭＳ ゴシック" w:hAnsi="ＭＳ ゴシック" w:hint="eastAsia"/>
                                <w:color w:val="000000" w:themeColor="text1"/>
                                <w:sz w:val="24"/>
                                <w:szCs w:val="24"/>
                              </w:rPr>
                              <w:t>支　店　長</w:t>
                            </w:r>
                          </w:p>
                        </w:txbxContent>
                      </v:textbox>
                    </v:shape>
                  </w:pict>
                </mc:Fallback>
              </mc:AlternateContent>
            </w: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93440" behindDoc="0" locked="0" layoutInCell="1" allowOverlap="1" wp14:anchorId="2C19944D" wp14:editId="6C5B27CF">
                      <wp:simplePos x="0" y="0"/>
                      <wp:positionH relativeFrom="column">
                        <wp:posOffset>1859915</wp:posOffset>
                      </wp:positionH>
                      <wp:positionV relativeFrom="paragraph">
                        <wp:posOffset>168910</wp:posOffset>
                      </wp:positionV>
                      <wp:extent cx="2105025" cy="0"/>
                      <wp:effectExtent l="0" t="0" r="0" b="0"/>
                      <wp:wrapNone/>
                      <wp:docPr id="115615460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D6B0FD1" id="AutoShape 318" o:spid="_x0000_s1026" type="#_x0000_t32" style="position:absolute;margin-left:146.45pt;margin-top:13.3pt;width:165.75pt;height:0;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">
                      <v:stroke endarrow="block"/>
                    </v:shape>
                  </w:pict>
                </mc:Fallback>
              </mc:AlternateContent>
            </w:r>
          </w:p>
          <w:p w14:paraId="0D404136" w14:textId="77777777" w:rsidR="008A3E0F" w:rsidRPr="00B50AC9" w:rsidRDefault="008A3E0F" w:rsidP="0057455A">
            <w:pPr>
              <w:pStyle w:val="aa"/>
              <w:wordWrap/>
              <w:spacing w:line="300" w:lineRule="exact"/>
              <w:rPr>
                <w:rFonts w:ascii="メイリオ" w:eastAsia="メイリオ" w:hAnsi="メイリオ"/>
                <w:color w:val="000000" w:themeColor="text1"/>
                <w:szCs w:val="24"/>
              </w:rPr>
            </w:pP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99584" behindDoc="0" locked="0" layoutInCell="1" allowOverlap="1" wp14:anchorId="0013283D" wp14:editId="79FB5F55">
                      <wp:simplePos x="0" y="0"/>
                      <wp:positionH relativeFrom="column">
                        <wp:posOffset>3012440</wp:posOffset>
                      </wp:positionH>
                      <wp:positionV relativeFrom="paragraph">
                        <wp:posOffset>168910</wp:posOffset>
                      </wp:positionV>
                      <wp:extent cx="0" cy="216535"/>
                      <wp:effectExtent l="0" t="0" r="0" b="0"/>
                      <wp:wrapNone/>
                      <wp:docPr id="1768614461"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7E3BF0F" id="AutoShape 324" o:spid="_x0000_s1026" type="#_x0000_t32" style="position:absolute;margin-left:237.2pt;margin-top:13.3pt;width:0;height:17.0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98560" behindDoc="0" locked="0" layoutInCell="1" allowOverlap="1" wp14:anchorId="3B854268" wp14:editId="02516115">
                      <wp:simplePos x="0" y="0"/>
                      <wp:positionH relativeFrom="column">
                        <wp:posOffset>2393315</wp:posOffset>
                      </wp:positionH>
                      <wp:positionV relativeFrom="paragraph">
                        <wp:posOffset>168910</wp:posOffset>
                      </wp:positionV>
                      <wp:extent cx="0" cy="216535"/>
                      <wp:effectExtent l="0" t="0" r="0" b="0"/>
                      <wp:wrapNone/>
                      <wp:docPr id="822486302"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B8B8CD7" id="AutoShape 323" o:spid="_x0000_s1026" type="#_x0000_t32" style="position:absolute;margin-left:188.45pt;margin-top:13.3pt;width:0;height:17.05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97536" behindDoc="0" locked="0" layoutInCell="1" allowOverlap="1" wp14:anchorId="0706192E" wp14:editId="1000B62F">
                      <wp:simplePos x="0" y="0"/>
                      <wp:positionH relativeFrom="column">
                        <wp:posOffset>1364615</wp:posOffset>
                      </wp:positionH>
                      <wp:positionV relativeFrom="paragraph">
                        <wp:posOffset>168910</wp:posOffset>
                      </wp:positionV>
                      <wp:extent cx="0" cy="216535"/>
                      <wp:effectExtent l="0" t="0" r="0" b="0"/>
                      <wp:wrapNone/>
                      <wp:docPr id="577258065"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0C7EF89" id="AutoShape 322" o:spid="_x0000_s1026" type="#_x0000_t32" style="position:absolute;margin-left:107.45pt;margin-top:13.3pt;width:0;height:17.0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96512" behindDoc="0" locked="0" layoutInCell="1" allowOverlap="1" wp14:anchorId="0659E396" wp14:editId="417CB6C3">
                      <wp:simplePos x="0" y="0"/>
                      <wp:positionH relativeFrom="column">
                        <wp:posOffset>812165</wp:posOffset>
                      </wp:positionH>
                      <wp:positionV relativeFrom="paragraph">
                        <wp:posOffset>168910</wp:posOffset>
                      </wp:positionV>
                      <wp:extent cx="0" cy="216535"/>
                      <wp:effectExtent l="0" t="0" r="0" b="0"/>
                      <wp:wrapNone/>
                      <wp:docPr id="954853281"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58505CA" id="AutoShape 321" o:spid="_x0000_s1026" type="#_x0000_t32" style="position:absolute;margin-left:63.95pt;margin-top:13.3pt;width:0;height:17.0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95488" behindDoc="0" locked="0" layoutInCell="1" allowOverlap="1" wp14:anchorId="687C410C" wp14:editId="01D86897">
                      <wp:simplePos x="0" y="0"/>
                      <wp:positionH relativeFrom="column">
                        <wp:posOffset>259715</wp:posOffset>
                      </wp:positionH>
                      <wp:positionV relativeFrom="paragraph">
                        <wp:posOffset>168910</wp:posOffset>
                      </wp:positionV>
                      <wp:extent cx="0" cy="216535"/>
                      <wp:effectExtent l="0" t="0" r="0" b="0"/>
                      <wp:wrapNone/>
                      <wp:docPr id="1402272664"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7657A69" id="AutoShape 320" o:spid="_x0000_s1026" type="#_x0000_t32" style="position:absolute;margin-left:20.45pt;margin-top:13.3pt;width:0;height:17.0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94464" behindDoc="0" locked="0" layoutInCell="1" allowOverlap="1" wp14:anchorId="66312CAA" wp14:editId="078B5E5D">
                      <wp:simplePos x="0" y="0"/>
                      <wp:positionH relativeFrom="column">
                        <wp:posOffset>259715</wp:posOffset>
                      </wp:positionH>
                      <wp:positionV relativeFrom="paragraph">
                        <wp:posOffset>168910</wp:posOffset>
                      </wp:positionV>
                      <wp:extent cx="2752725" cy="0"/>
                      <wp:effectExtent l="0" t="0" r="0" b="0"/>
                      <wp:wrapNone/>
                      <wp:docPr id="1844896843"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D48CE4F" id="AutoShape 319" o:spid="_x0000_s1026" type="#_x0000_t32" style="position:absolute;margin-left:20.45pt;margin-top:13.3pt;width:216.75pt;height:0;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75127C78" w14:textId="77777777" w:rsidR="008A3E0F" w:rsidRPr="00B50AC9" w:rsidRDefault="008A3E0F" w:rsidP="0057455A">
            <w:pPr>
              <w:pStyle w:val="aa"/>
              <w:wordWrap/>
              <w:spacing w:line="300" w:lineRule="exact"/>
              <w:rPr>
                <w:rFonts w:ascii="メイリオ" w:eastAsia="メイリオ" w:hAnsi="メイリオ"/>
                <w:color w:val="000000" w:themeColor="text1"/>
                <w:szCs w:val="24"/>
              </w:rPr>
            </w:pPr>
          </w:p>
          <w:p w14:paraId="613E0F36" w14:textId="77777777" w:rsidR="008A3E0F" w:rsidRPr="00B50AC9" w:rsidRDefault="008A3E0F" w:rsidP="0057455A">
            <w:pPr>
              <w:pStyle w:val="aa"/>
              <w:wordWrap/>
              <w:spacing w:line="300" w:lineRule="exact"/>
              <w:rPr>
                <w:rFonts w:ascii="メイリオ" w:eastAsia="メイリオ" w:hAnsi="メイリオ"/>
                <w:color w:val="000000" w:themeColor="text1"/>
                <w:szCs w:val="24"/>
              </w:rPr>
            </w:pP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84224" behindDoc="0" locked="0" layoutInCell="1" allowOverlap="1" wp14:anchorId="08AFCFC9" wp14:editId="5BC2F5C2">
                      <wp:simplePos x="0" y="0"/>
                      <wp:positionH relativeFrom="column">
                        <wp:posOffset>2834443</wp:posOffset>
                      </wp:positionH>
                      <wp:positionV relativeFrom="paragraph">
                        <wp:posOffset>16277</wp:posOffset>
                      </wp:positionV>
                      <wp:extent cx="333375" cy="670158"/>
                      <wp:effectExtent l="0" t="0" r="28575" b="15875"/>
                      <wp:wrapNone/>
                      <wp:docPr id="1357329679"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1EF20962"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FCFC9" id="Text Box 308" o:spid="_x0000_s1035" type="#_x0000_t202" style="position:absolute;left:0;text-align:left;margin-left:223.2pt;margin-top:1.3pt;width:26.25pt;height:52.7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">
                      <v:textbox style="layout-flow:vertical-ideographic" inset="5.85pt,.7pt,5.85pt,.7pt">
                        <w:txbxContent>
                          <w:p w14:paraId="1EF20962"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海務部</w:t>
                            </w:r>
                          </w:p>
                        </w:txbxContent>
                      </v:textbox>
                    </v:shape>
                  </w:pict>
                </mc:Fallback>
              </mc:AlternateContent>
            </w: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85248" behindDoc="0" locked="0" layoutInCell="1" allowOverlap="1" wp14:anchorId="615B05F7" wp14:editId="7C00C38C">
                      <wp:simplePos x="0" y="0"/>
                      <wp:positionH relativeFrom="column">
                        <wp:posOffset>2242015</wp:posOffset>
                      </wp:positionH>
                      <wp:positionV relativeFrom="paragraph">
                        <wp:posOffset>16277</wp:posOffset>
                      </wp:positionV>
                      <wp:extent cx="333375" cy="669925"/>
                      <wp:effectExtent l="0" t="0" r="28575" b="15875"/>
                      <wp:wrapNone/>
                      <wp:docPr id="2136638400"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465EB1AB"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B05F7" id="Text Box 309" o:spid="_x0000_s1036" type="#_x0000_t202" style="position:absolute;left:0;text-align:left;margin-left:176.55pt;margin-top:1.3pt;width:26.25pt;height:52.75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cZ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">
                      <v:textbox style="layout-flow:vertical-ideographic" inset="5.85pt,.7pt,5.85pt,.7pt">
                        <w:txbxContent>
                          <w:p w14:paraId="465EB1AB"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船舶部</w:t>
                            </w:r>
                          </w:p>
                        </w:txbxContent>
                      </v:textbox>
                    </v:shape>
                  </w:pict>
                </mc:Fallback>
              </mc:AlternateContent>
            </w: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83200" behindDoc="0" locked="0" layoutInCell="1" allowOverlap="1" wp14:anchorId="445AC480" wp14:editId="6931390A">
                      <wp:simplePos x="0" y="0"/>
                      <wp:positionH relativeFrom="column">
                        <wp:posOffset>1701102</wp:posOffset>
                      </wp:positionH>
                      <wp:positionV relativeFrom="paragraph">
                        <wp:posOffset>16277</wp:posOffset>
                      </wp:positionV>
                      <wp:extent cx="333375" cy="669925"/>
                      <wp:effectExtent l="0" t="0" r="28575" b="15875"/>
                      <wp:wrapNone/>
                      <wp:docPr id="83001724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39D2C862"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AC480" id="Text Box 307" o:spid="_x0000_s1037" type="#_x0000_t202" style="position:absolute;left:0;text-align:left;margin-left:133.95pt;margin-top:1.3pt;width:26.25pt;height:52.7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L1Fw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">
                      <v:textbox style="layout-flow:vertical-ideographic" inset="5.85pt,.7pt,5.85pt,.7pt">
                        <w:txbxContent>
                          <w:p w14:paraId="39D2C862"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旅客部</w:t>
                            </w:r>
                          </w:p>
                        </w:txbxContent>
                      </v:textbox>
                    </v:shape>
                  </w:pict>
                </mc:Fallback>
              </mc:AlternateContent>
            </w:r>
            <w:r w:rsidRPr="00B50AC9">
              <w:rPr>
                <w:rFonts w:ascii="メイリオ" w:eastAsia="メイリオ" w:hAnsi="メイリオ"/>
                <w:noProof/>
                <w:color w:val="000000" w:themeColor="text1"/>
                <w:spacing w:val="0"/>
                <w:szCs w:val="24"/>
              </w:rPr>
              <mc:AlternateContent>
                <mc:Choice Requires="wps">
                  <w:drawing>
                    <wp:anchor distT="0" distB="0" distL="114300" distR="114300" simplePos="0" relativeHeight="252082176" behindDoc="0" locked="0" layoutInCell="1" allowOverlap="1" wp14:anchorId="20662CF8" wp14:editId="0AD7F4FF">
                      <wp:simplePos x="0" y="0"/>
                      <wp:positionH relativeFrom="column">
                        <wp:posOffset>1192387</wp:posOffset>
                      </wp:positionH>
                      <wp:positionV relativeFrom="paragraph">
                        <wp:posOffset>16277</wp:posOffset>
                      </wp:positionV>
                      <wp:extent cx="333375" cy="669925"/>
                      <wp:effectExtent l="0" t="0" r="28575" b="15875"/>
                      <wp:wrapNone/>
                      <wp:docPr id="164977971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665E3A94"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62CF8" id="Text Box 306" o:spid="_x0000_s1038" type="#_x0000_t202" style="position:absolute;left:0;text-align:left;margin-left:93.9pt;margin-top:1.3pt;width:26.25pt;height:52.7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wb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">
                      <v:textbox style="layout-flow:vertical-ideographic" inset="5.85pt,.7pt,5.85pt,.7pt">
                        <w:txbxContent>
                          <w:p w14:paraId="665E3A94"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貨物部</w:t>
                            </w:r>
                          </w:p>
                        </w:txbxContent>
                      </v:textbox>
                    </v:shape>
                  </w:pict>
                </mc:Fallback>
              </mc:AlternateContent>
            </w: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81152" behindDoc="0" locked="0" layoutInCell="1" allowOverlap="1" wp14:anchorId="19DE9861" wp14:editId="0B888E7E">
                      <wp:simplePos x="0" y="0"/>
                      <wp:positionH relativeFrom="column">
                        <wp:posOffset>638595</wp:posOffset>
                      </wp:positionH>
                      <wp:positionV relativeFrom="paragraph">
                        <wp:posOffset>16277</wp:posOffset>
                      </wp:positionV>
                      <wp:extent cx="333375" cy="669925"/>
                      <wp:effectExtent l="0" t="0" r="28575" b="15875"/>
                      <wp:wrapNone/>
                      <wp:docPr id="151691210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47FA3DF2"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E9861" id="Text Box 305" o:spid="_x0000_s1039" type="#_x0000_t202" style="position:absolute;left:0;text-align:left;margin-left:50.3pt;margin-top:1.3pt;width:26.25pt;height:52.75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">
                      <v:textbox style="layout-flow:vertical-ideographic" inset="5.85pt,.7pt,5.85pt,.7pt">
                        <w:txbxContent>
                          <w:p w14:paraId="47FA3DF2"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業務部</w:t>
                            </w:r>
                          </w:p>
                        </w:txbxContent>
                      </v:textbox>
                    </v:shape>
                  </w:pict>
                </mc:Fallback>
              </mc:AlternateContent>
            </w:r>
            <w:r w:rsidRPr="00B50AC9">
              <w:rPr>
                <w:rFonts w:ascii="メイリオ" w:eastAsia="メイリオ" w:hAnsi="メイリオ"/>
                <w:noProof/>
                <w:color w:val="000000" w:themeColor="text1"/>
                <w:szCs w:val="24"/>
              </w:rPr>
              <mc:AlternateContent>
                <mc:Choice Requires="wps">
                  <w:drawing>
                    <wp:anchor distT="0" distB="0" distL="114300" distR="114300" simplePos="0" relativeHeight="252080128" behindDoc="0" locked="0" layoutInCell="1" allowOverlap="1" wp14:anchorId="10CF35AB" wp14:editId="784A95F1">
                      <wp:simplePos x="0" y="0"/>
                      <wp:positionH relativeFrom="column">
                        <wp:posOffset>97683</wp:posOffset>
                      </wp:positionH>
                      <wp:positionV relativeFrom="paragraph">
                        <wp:posOffset>16277</wp:posOffset>
                      </wp:positionV>
                      <wp:extent cx="333375" cy="670158"/>
                      <wp:effectExtent l="0" t="0" r="28575" b="15875"/>
                      <wp:wrapNone/>
                      <wp:docPr id="827350512"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66274241"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F35AB" id="Text Box 304" o:spid="_x0000_s1040" type="#_x0000_t202" style="position:absolute;left:0;text-align:left;margin-left:7.7pt;margin-top:1.3pt;width:26.25pt;height:52.7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">
                      <v:textbox style="layout-flow:vertical-ideographic" inset="5.85pt,.7pt,5.85pt,.7pt">
                        <w:txbxContent>
                          <w:p w14:paraId="66274241" w14:textId="77777777" w:rsidR="008A3E0F" w:rsidRPr="000801A5" w:rsidRDefault="008A3E0F" w:rsidP="008A3E0F">
                            <w:pPr>
                              <w:ind w:firstLineChars="50" w:firstLine="105"/>
                              <w:rPr>
                                <w:rFonts w:asciiTheme="majorEastAsia" w:eastAsiaTheme="majorEastAsia" w:hAnsiTheme="majorEastAsia"/>
                              </w:rPr>
                            </w:pPr>
                            <w:r w:rsidRPr="000801A5">
                              <w:rPr>
                                <w:rFonts w:asciiTheme="majorEastAsia" w:eastAsiaTheme="majorEastAsia" w:hAnsiTheme="majorEastAsia" w:hint="eastAsia"/>
                              </w:rPr>
                              <w:t>総務部</w:t>
                            </w:r>
                          </w:p>
                        </w:txbxContent>
                      </v:textbox>
                    </v:shape>
                  </w:pict>
                </mc:Fallback>
              </mc:AlternateContent>
            </w:r>
          </w:p>
          <w:p w14:paraId="24DA8221" w14:textId="77777777" w:rsidR="008A3E0F" w:rsidRPr="00B50AC9" w:rsidRDefault="008A3E0F" w:rsidP="0057455A">
            <w:pPr>
              <w:pStyle w:val="aa"/>
              <w:wordWrap/>
              <w:spacing w:line="300" w:lineRule="exact"/>
              <w:rPr>
                <w:rFonts w:ascii="メイリオ" w:eastAsia="メイリオ" w:hAnsi="メイリオ"/>
                <w:color w:val="000000" w:themeColor="text1"/>
                <w:szCs w:val="24"/>
              </w:rPr>
            </w:pPr>
          </w:p>
          <w:p w14:paraId="6DBEFAF6" w14:textId="77777777" w:rsidR="008A3E0F" w:rsidRPr="00B50AC9" w:rsidRDefault="008A3E0F" w:rsidP="0057455A">
            <w:pPr>
              <w:pStyle w:val="aa"/>
              <w:wordWrap/>
              <w:spacing w:line="300" w:lineRule="exact"/>
              <w:rPr>
                <w:rFonts w:ascii="メイリオ" w:eastAsia="メイリオ" w:hAnsi="メイリオ"/>
                <w:color w:val="000000" w:themeColor="text1"/>
                <w:szCs w:val="24"/>
              </w:rPr>
            </w:pPr>
          </w:p>
          <w:p w14:paraId="52AE9A70" w14:textId="77777777" w:rsidR="008A3E0F" w:rsidRPr="00B50AC9" w:rsidRDefault="008A3E0F" w:rsidP="0057455A">
            <w:pPr>
              <w:pStyle w:val="aa"/>
              <w:wordWrap/>
              <w:spacing w:line="300" w:lineRule="exact"/>
              <w:rPr>
                <w:rFonts w:ascii="メイリオ" w:eastAsia="メイリオ" w:hAnsi="メイリオ"/>
                <w:color w:val="000000" w:themeColor="text1"/>
                <w:szCs w:val="24"/>
              </w:rPr>
            </w:pPr>
            <w:r w:rsidRPr="00B50AC9">
              <w:rPr>
                <w:rFonts w:ascii="メイリオ" w:eastAsia="メイリオ" w:hAnsi="メイリオ"/>
                <w:noProof/>
                <w:color w:val="000000" w:themeColor="text1"/>
                <w:spacing w:val="0"/>
                <w:szCs w:val="24"/>
              </w:rPr>
              <mc:AlternateContent>
                <mc:Choice Requires="wps">
                  <w:drawing>
                    <wp:anchor distT="0" distB="0" distL="114300" distR="114300" simplePos="0" relativeHeight="252103680" behindDoc="0" locked="0" layoutInCell="1" allowOverlap="1" wp14:anchorId="606740ED" wp14:editId="7432A008">
                      <wp:simplePos x="0" y="0"/>
                      <wp:positionH relativeFrom="column">
                        <wp:posOffset>1859915</wp:posOffset>
                      </wp:positionH>
                      <wp:positionV relativeFrom="paragraph">
                        <wp:posOffset>132715</wp:posOffset>
                      </wp:positionV>
                      <wp:extent cx="0" cy="216535"/>
                      <wp:effectExtent l="76200" t="0" r="57150" b="50165"/>
                      <wp:wrapNone/>
                      <wp:docPr id="59326757"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E5B26CC" id="AutoShape 328" o:spid="_x0000_s1026" type="#_x0000_t32" style="position:absolute;margin-left:146.45pt;margin-top:10.45pt;width:0;height:17.0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">
                      <v:stroke endarrow="block"/>
                    </v:shape>
                  </w:pict>
                </mc:Fallback>
              </mc:AlternateContent>
            </w:r>
            <w:r w:rsidRPr="00B50AC9">
              <w:rPr>
                <w:rFonts w:ascii="メイリオ" w:eastAsia="メイリオ" w:hAnsi="メイリオ"/>
                <w:noProof/>
                <w:color w:val="000000" w:themeColor="text1"/>
                <w:spacing w:val="0"/>
                <w:szCs w:val="24"/>
              </w:rPr>
              <mc:AlternateContent>
                <mc:Choice Requires="wps">
                  <w:drawing>
                    <wp:anchor distT="0" distB="0" distL="114300" distR="114300" simplePos="0" relativeHeight="252110848" behindDoc="0" locked="0" layoutInCell="1" allowOverlap="1" wp14:anchorId="55324E3D" wp14:editId="05F05367">
                      <wp:simplePos x="0" y="0"/>
                      <wp:positionH relativeFrom="column">
                        <wp:posOffset>2221230</wp:posOffset>
                      </wp:positionH>
                      <wp:positionV relativeFrom="paragraph">
                        <wp:posOffset>136525</wp:posOffset>
                      </wp:positionV>
                      <wp:extent cx="180975" cy="216535"/>
                      <wp:effectExtent l="38100" t="0" r="28575" b="50165"/>
                      <wp:wrapNone/>
                      <wp:docPr id="342078554"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2A0B60E" id="AutoShape 335" o:spid="_x0000_s1026" type="#_x0000_t32" style="position:absolute;margin-left:174.9pt;margin-top:10.75pt;width:14.25pt;height:17.05pt;flip:x;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">
                      <v:stroke endarrow="block"/>
                    </v:shape>
                  </w:pict>
                </mc:Fallback>
              </mc:AlternateContent>
            </w:r>
            <w:r w:rsidRPr="00B50AC9">
              <w:rPr>
                <w:rFonts w:ascii="メイリオ" w:eastAsia="メイリオ" w:hAnsi="メイリオ"/>
                <w:noProof/>
                <w:color w:val="000000" w:themeColor="text1"/>
                <w:spacing w:val="0"/>
                <w:szCs w:val="24"/>
              </w:rPr>
              <mc:AlternateContent>
                <mc:Choice Requires="wps">
                  <w:drawing>
                    <wp:anchor distT="0" distB="0" distL="114300" distR="114300" simplePos="0" relativeHeight="252102656" behindDoc="0" locked="0" layoutInCell="1" allowOverlap="1" wp14:anchorId="6FBC56B4" wp14:editId="275731C0">
                      <wp:simplePos x="0" y="0"/>
                      <wp:positionH relativeFrom="column">
                        <wp:posOffset>1355090</wp:posOffset>
                      </wp:positionH>
                      <wp:positionV relativeFrom="paragraph">
                        <wp:posOffset>135890</wp:posOffset>
                      </wp:positionV>
                      <wp:extent cx="0" cy="216535"/>
                      <wp:effectExtent l="76200" t="0" r="57150" b="50165"/>
                      <wp:wrapNone/>
                      <wp:docPr id="1991117147"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1383151" id="AutoShape 327" o:spid="_x0000_s1026" type="#_x0000_t32" style="position:absolute;margin-left:106.7pt;margin-top:10.7pt;width:0;height:17.0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">
                      <v:stroke endarrow="block"/>
                    </v:shape>
                  </w:pict>
                </mc:Fallback>
              </mc:AlternateContent>
            </w:r>
            <w:r w:rsidRPr="00B50AC9">
              <w:rPr>
                <w:rFonts w:ascii="メイリオ" w:eastAsia="メイリオ" w:hAnsi="メイリオ"/>
                <w:noProof/>
                <w:color w:val="000000" w:themeColor="text1"/>
                <w:spacing w:val="0"/>
                <w:szCs w:val="24"/>
              </w:rPr>
              <mc:AlternateContent>
                <mc:Choice Requires="wps">
                  <w:drawing>
                    <wp:anchor distT="0" distB="0" distL="114300" distR="114300" simplePos="0" relativeHeight="252101632" behindDoc="0" locked="0" layoutInCell="1" allowOverlap="1" wp14:anchorId="571C5E0D" wp14:editId="7651079D">
                      <wp:simplePos x="0" y="0"/>
                      <wp:positionH relativeFrom="column">
                        <wp:posOffset>793115</wp:posOffset>
                      </wp:positionH>
                      <wp:positionV relativeFrom="paragraph">
                        <wp:posOffset>132715</wp:posOffset>
                      </wp:positionV>
                      <wp:extent cx="0" cy="216535"/>
                      <wp:effectExtent l="76200" t="0" r="57150" b="50165"/>
                      <wp:wrapNone/>
                      <wp:docPr id="1320281230"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8FC90A1" id="AutoShape 326" o:spid="_x0000_s1026" type="#_x0000_t32" style="position:absolute;margin-left:62.45pt;margin-top:10.45pt;width:0;height:17.0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">
                      <v:stroke endarrow="block"/>
                    </v:shape>
                  </w:pict>
                </mc:Fallback>
              </mc:AlternateContent>
            </w:r>
            <w:r w:rsidRPr="00B50AC9">
              <w:rPr>
                <w:rFonts w:ascii="メイリオ" w:eastAsia="メイリオ" w:hAnsi="メイリオ"/>
                <w:noProof/>
                <w:color w:val="000000" w:themeColor="text1"/>
                <w:spacing w:val="0"/>
                <w:szCs w:val="24"/>
              </w:rPr>
              <mc:AlternateContent>
                <mc:Choice Requires="wps">
                  <w:drawing>
                    <wp:anchor distT="0" distB="0" distL="114300" distR="114300" simplePos="0" relativeHeight="252100608" behindDoc="0" locked="0" layoutInCell="1" allowOverlap="1" wp14:anchorId="1D9E0BA5" wp14:editId="53318B49">
                      <wp:simplePos x="0" y="0"/>
                      <wp:positionH relativeFrom="column">
                        <wp:posOffset>259715</wp:posOffset>
                      </wp:positionH>
                      <wp:positionV relativeFrom="paragraph">
                        <wp:posOffset>132715</wp:posOffset>
                      </wp:positionV>
                      <wp:extent cx="0" cy="216535"/>
                      <wp:effectExtent l="76200" t="0" r="57150" b="50165"/>
                      <wp:wrapNone/>
                      <wp:docPr id="753344582"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1FD03E64" id="AutoShape 325" o:spid="_x0000_s1026" type="#_x0000_t32" style="position:absolute;margin-left:20.45pt;margin-top:10.45pt;width:0;height:17.0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">
                      <v:stroke endarrow="block"/>
                    </v:shape>
                  </w:pict>
                </mc:Fallback>
              </mc:AlternateContent>
            </w:r>
            <w:r w:rsidRPr="00B50AC9">
              <w:rPr>
                <w:rFonts w:ascii="メイリオ" w:eastAsia="メイリオ" w:hAnsi="メイリオ"/>
                <w:noProof/>
                <w:color w:val="000000" w:themeColor="text1"/>
                <w:spacing w:val="0"/>
                <w:szCs w:val="24"/>
              </w:rPr>
              <mc:AlternateContent>
                <mc:Choice Requires="wps">
                  <w:drawing>
                    <wp:anchor distT="0" distB="0" distL="114300" distR="114300" simplePos="0" relativeHeight="252106752" behindDoc="0" locked="0" layoutInCell="1" allowOverlap="1" wp14:anchorId="2EB96143" wp14:editId="18D516D7">
                      <wp:simplePos x="0" y="0"/>
                      <wp:positionH relativeFrom="column">
                        <wp:posOffset>69215</wp:posOffset>
                      </wp:positionH>
                      <wp:positionV relativeFrom="paragraph">
                        <wp:posOffset>135890</wp:posOffset>
                      </wp:positionV>
                      <wp:extent cx="180975" cy="216535"/>
                      <wp:effectExtent l="38100" t="0" r="28575" b="50165"/>
                      <wp:wrapNone/>
                      <wp:docPr id="1966180853"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4359933" id="AutoShape 331" o:spid="_x0000_s1026" type="#_x0000_t32" style="position:absolute;margin-left:5.45pt;margin-top:10.7pt;width:14.25pt;height:17.05pt;flip:x;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">
                      <v:stroke endarrow="block"/>
                    </v:shape>
                  </w:pict>
                </mc:Fallback>
              </mc:AlternateContent>
            </w:r>
            <w:r w:rsidRPr="00B50AC9">
              <w:rPr>
                <w:rFonts w:ascii="メイリオ" w:eastAsia="メイリオ" w:hAnsi="メイリオ"/>
                <w:noProof/>
                <w:color w:val="000000" w:themeColor="text1"/>
                <w:spacing w:val="0"/>
                <w:szCs w:val="24"/>
              </w:rPr>
              <mc:AlternateContent>
                <mc:Choice Requires="wps">
                  <w:drawing>
                    <wp:anchor distT="0" distB="0" distL="114300" distR="114300" simplePos="0" relativeHeight="252107776" behindDoc="0" locked="0" layoutInCell="1" allowOverlap="1" wp14:anchorId="41DA053B" wp14:editId="64077B14">
                      <wp:simplePos x="0" y="0"/>
                      <wp:positionH relativeFrom="column">
                        <wp:posOffset>602615</wp:posOffset>
                      </wp:positionH>
                      <wp:positionV relativeFrom="paragraph">
                        <wp:posOffset>132715</wp:posOffset>
                      </wp:positionV>
                      <wp:extent cx="180975" cy="216535"/>
                      <wp:effectExtent l="38100" t="0" r="28575" b="50165"/>
                      <wp:wrapNone/>
                      <wp:docPr id="487765019"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2262959" id="AutoShape 332" o:spid="_x0000_s1026" type="#_x0000_t32" style="position:absolute;margin-left:47.45pt;margin-top:10.45pt;width:14.25pt;height:17.05pt;flip:x;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">
                      <v:stroke endarrow="block"/>
                    </v:shape>
                  </w:pict>
                </mc:Fallback>
              </mc:AlternateContent>
            </w:r>
            <w:r w:rsidRPr="00B50AC9">
              <w:rPr>
                <w:rFonts w:ascii="メイリオ" w:eastAsia="メイリオ" w:hAnsi="メイリオ"/>
                <w:noProof/>
                <w:color w:val="000000" w:themeColor="text1"/>
                <w:spacing w:val="0"/>
                <w:szCs w:val="24"/>
              </w:rPr>
              <mc:AlternateContent>
                <mc:Choice Requires="wps">
                  <w:drawing>
                    <wp:anchor distT="0" distB="0" distL="114300" distR="114300" simplePos="0" relativeHeight="252108800" behindDoc="0" locked="0" layoutInCell="1" allowOverlap="1" wp14:anchorId="0E099585" wp14:editId="20B9CE55">
                      <wp:simplePos x="0" y="0"/>
                      <wp:positionH relativeFrom="column">
                        <wp:posOffset>1183640</wp:posOffset>
                      </wp:positionH>
                      <wp:positionV relativeFrom="paragraph">
                        <wp:posOffset>132715</wp:posOffset>
                      </wp:positionV>
                      <wp:extent cx="180975" cy="216535"/>
                      <wp:effectExtent l="38100" t="0" r="28575" b="50165"/>
                      <wp:wrapNone/>
                      <wp:docPr id="882488452"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9FEC144" id="AutoShape 333" o:spid="_x0000_s1026" type="#_x0000_t32" style="position:absolute;margin-left:93.2pt;margin-top:10.45pt;width:14.25pt;height:17.05pt;flip:x;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">
                      <v:stroke endarrow="block"/>
                    </v:shape>
                  </w:pict>
                </mc:Fallback>
              </mc:AlternateContent>
            </w:r>
            <w:r w:rsidRPr="00B50AC9">
              <w:rPr>
                <w:rFonts w:ascii="メイリオ" w:eastAsia="メイリオ" w:hAnsi="メイリオ"/>
                <w:noProof/>
                <w:color w:val="000000" w:themeColor="text1"/>
                <w:spacing w:val="0"/>
                <w:szCs w:val="24"/>
              </w:rPr>
              <mc:AlternateContent>
                <mc:Choice Requires="wps">
                  <w:drawing>
                    <wp:anchor distT="0" distB="0" distL="114300" distR="114300" simplePos="0" relativeHeight="252109824" behindDoc="0" locked="0" layoutInCell="1" allowOverlap="1" wp14:anchorId="132D6381" wp14:editId="4F4F106C">
                      <wp:simplePos x="0" y="0"/>
                      <wp:positionH relativeFrom="column">
                        <wp:posOffset>1686560</wp:posOffset>
                      </wp:positionH>
                      <wp:positionV relativeFrom="paragraph">
                        <wp:posOffset>132715</wp:posOffset>
                      </wp:positionV>
                      <wp:extent cx="180975" cy="216535"/>
                      <wp:effectExtent l="38100" t="0" r="28575" b="50165"/>
                      <wp:wrapNone/>
                      <wp:docPr id="1849797970"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C087D19" id="AutoShape 334" o:spid="_x0000_s1026" type="#_x0000_t32" style="position:absolute;margin-left:132.8pt;margin-top:10.45pt;width:14.25pt;height:17.05pt;flip:x;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">
                      <v:stroke endarrow="block"/>
                    </v:shape>
                  </w:pict>
                </mc:Fallback>
              </mc:AlternateContent>
            </w:r>
            <w:r w:rsidRPr="00B50AC9">
              <w:rPr>
                <w:rFonts w:ascii="メイリオ" w:eastAsia="メイリオ" w:hAnsi="メイリオ"/>
                <w:noProof/>
                <w:color w:val="000000" w:themeColor="text1"/>
                <w:spacing w:val="0"/>
                <w:szCs w:val="24"/>
              </w:rPr>
              <mc:AlternateContent>
                <mc:Choice Requires="wps">
                  <w:drawing>
                    <wp:anchor distT="0" distB="0" distL="114300" distR="114300" simplePos="0" relativeHeight="252116992" behindDoc="0" locked="0" layoutInCell="1" allowOverlap="1" wp14:anchorId="2735E0CB" wp14:editId="58FD9241">
                      <wp:simplePos x="0" y="0"/>
                      <wp:positionH relativeFrom="column">
                        <wp:posOffset>2413000</wp:posOffset>
                      </wp:positionH>
                      <wp:positionV relativeFrom="paragraph">
                        <wp:posOffset>137795</wp:posOffset>
                      </wp:positionV>
                      <wp:extent cx="180975" cy="216535"/>
                      <wp:effectExtent l="0" t="0" r="66675" b="50165"/>
                      <wp:wrapNone/>
                      <wp:docPr id="1950269018"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3D9803C" id="AutoShape 341" o:spid="_x0000_s1026" type="#_x0000_t32" style="position:absolute;margin-left:190pt;margin-top:10.85pt;width:14.25pt;height:17.05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">
                      <v:stroke endarrow="block"/>
                    </v:shape>
                  </w:pict>
                </mc:Fallback>
              </mc:AlternateContent>
            </w:r>
            <w:r w:rsidRPr="00B50AC9">
              <w:rPr>
                <w:rFonts w:ascii="メイリオ" w:eastAsia="メイリオ" w:hAnsi="メイリオ"/>
                <w:noProof/>
                <w:color w:val="000000" w:themeColor="text1"/>
                <w:spacing w:val="0"/>
                <w:szCs w:val="24"/>
              </w:rPr>
              <mc:AlternateContent>
                <mc:Choice Requires="wps">
                  <w:drawing>
                    <wp:anchor distT="0" distB="0" distL="114300" distR="114300" simplePos="0" relativeHeight="252105728" behindDoc="0" locked="0" layoutInCell="1" allowOverlap="1" wp14:anchorId="12E09E88" wp14:editId="4E2E95DB">
                      <wp:simplePos x="0" y="0"/>
                      <wp:positionH relativeFrom="column">
                        <wp:posOffset>2993390</wp:posOffset>
                      </wp:positionH>
                      <wp:positionV relativeFrom="paragraph">
                        <wp:posOffset>135255</wp:posOffset>
                      </wp:positionV>
                      <wp:extent cx="0" cy="216535"/>
                      <wp:effectExtent l="76200" t="0" r="57150" b="50165"/>
                      <wp:wrapNone/>
                      <wp:docPr id="2005322529"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1CC1C561" id="AutoShape 330" o:spid="_x0000_s1026" type="#_x0000_t32" style="position:absolute;margin-left:235.7pt;margin-top:10.65pt;width:0;height:17.0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">
                      <v:stroke endarrow="block"/>
                    </v:shape>
                  </w:pict>
                </mc:Fallback>
              </mc:AlternateContent>
            </w:r>
            <w:r w:rsidRPr="00B50AC9">
              <w:rPr>
                <w:rFonts w:ascii="メイリオ" w:eastAsia="メイリオ" w:hAnsi="メイリオ"/>
                <w:noProof/>
                <w:color w:val="000000" w:themeColor="text1"/>
                <w:spacing w:val="0"/>
                <w:szCs w:val="24"/>
              </w:rPr>
              <mc:AlternateContent>
                <mc:Choice Requires="wps">
                  <w:drawing>
                    <wp:anchor distT="0" distB="0" distL="114300" distR="114300" simplePos="0" relativeHeight="252111872" behindDoc="0" locked="0" layoutInCell="1" allowOverlap="1" wp14:anchorId="6C37D337" wp14:editId="34AECAF5">
                      <wp:simplePos x="0" y="0"/>
                      <wp:positionH relativeFrom="column">
                        <wp:posOffset>2812415</wp:posOffset>
                      </wp:positionH>
                      <wp:positionV relativeFrom="paragraph">
                        <wp:posOffset>133985</wp:posOffset>
                      </wp:positionV>
                      <wp:extent cx="180975" cy="216535"/>
                      <wp:effectExtent l="38100" t="0" r="28575" b="50165"/>
                      <wp:wrapNone/>
                      <wp:docPr id="1290411790"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1A1D4B4" id="AutoShape 336" o:spid="_x0000_s1026" type="#_x0000_t32" style="position:absolute;margin-left:221.45pt;margin-top:10.55pt;width:14.25pt;height:17.05pt;flip:x;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">
                      <v:stroke endarrow="block"/>
                    </v:shape>
                  </w:pict>
                </mc:Fallback>
              </mc:AlternateContent>
            </w:r>
            <w:r w:rsidRPr="00B50AC9">
              <w:rPr>
                <w:rFonts w:ascii="メイリオ" w:eastAsia="メイリオ" w:hAnsi="メイリオ"/>
                <w:noProof/>
                <w:color w:val="000000" w:themeColor="text1"/>
                <w:spacing w:val="0"/>
                <w:szCs w:val="24"/>
              </w:rPr>
              <mc:AlternateContent>
                <mc:Choice Requires="wps">
                  <w:drawing>
                    <wp:anchor distT="0" distB="0" distL="114300" distR="114300" simplePos="0" relativeHeight="252118016" behindDoc="0" locked="0" layoutInCell="1" allowOverlap="1" wp14:anchorId="30ACFB16" wp14:editId="77294BE9">
                      <wp:simplePos x="0" y="0"/>
                      <wp:positionH relativeFrom="column">
                        <wp:posOffset>2999740</wp:posOffset>
                      </wp:positionH>
                      <wp:positionV relativeFrom="paragraph">
                        <wp:posOffset>137795</wp:posOffset>
                      </wp:positionV>
                      <wp:extent cx="180975" cy="216535"/>
                      <wp:effectExtent l="0" t="0" r="66675" b="50165"/>
                      <wp:wrapNone/>
                      <wp:docPr id="1333579826"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5228B0F" id="AutoShape 342" o:spid="_x0000_s1026" type="#_x0000_t32" style="position:absolute;margin-left:236.2pt;margin-top:10.85pt;width:14.25pt;height:17.0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">
                      <v:stroke endarrow="block"/>
                    </v:shape>
                  </w:pict>
                </mc:Fallback>
              </mc:AlternateContent>
            </w:r>
            <w:r w:rsidRPr="00B50AC9">
              <w:rPr>
                <w:rFonts w:ascii="メイリオ" w:eastAsia="メイリオ" w:hAnsi="メイリオ"/>
                <w:noProof/>
                <w:color w:val="000000" w:themeColor="text1"/>
                <w:spacing w:val="0"/>
                <w:szCs w:val="24"/>
              </w:rPr>
              <mc:AlternateContent>
                <mc:Choice Requires="wps">
                  <w:drawing>
                    <wp:anchor distT="0" distB="0" distL="114300" distR="114300" simplePos="0" relativeHeight="252104704" behindDoc="0" locked="0" layoutInCell="1" allowOverlap="1" wp14:anchorId="06523072" wp14:editId="1A193033">
                      <wp:simplePos x="0" y="0"/>
                      <wp:positionH relativeFrom="column">
                        <wp:posOffset>2402840</wp:posOffset>
                      </wp:positionH>
                      <wp:positionV relativeFrom="paragraph">
                        <wp:posOffset>135255</wp:posOffset>
                      </wp:positionV>
                      <wp:extent cx="0" cy="216535"/>
                      <wp:effectExtent l="76200" t="0" r="57150" b="50165"/>
                      <wp:wrapNone/>
                      <wp:docPr id="1256885609"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18D6E887" id="AutoShape 329" o:spid="_x0000_s1026" type="#_x0000_t32" style="position:absolute;margin-left:189.2pt;margin-top:10.65pt;width:0;height:17.0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">
                      <v:stroke endarrow="block"/>
                    </v:shape>
                  </w:pict>
                </mc:Fallback>
              </mc:AlternateContent>
            </w:r>
            <w:r w:rsidRPr="00B50AC9">
              <w:rPr>
                <w:rFonts w:ascii="メイリオ" w:eastAsia="メイリオ" w:hAnsi="メイリオ"/>
                <w:noProof/>
                <w:color w:val="000000" w:themeColor="text1"/>
                <w:spacing w:val="0"/>
                <w:szCs w:val="24"/>
              </w:rPr>
              <mc:AlternateContent>
                <mc:Choice Requires="wps">
                  <w:drawing>
                    <wp:anchor distT="0" distB="0" distL="114300" distR="114300" simplePos="0" relativeHeight="252115968" behindDoc="0" locked="0" layoutInCell="1" allowOverlap="1" wp14:anchorId="535AE380" wp14:editId="60D69092">
                      <wp:simplePos x="0" y="0"/>
                      <wp:positionH relativeFrom="column">
                        <wp:posOffset>1861820</wp:posOffset>
                      </wp:positionH>
                      <wp:positionV relativeFrom="paragraph">
                        <wp:posOffset>135255</wp:posOffset>
                      </wp:positionV>
                      <wp:extent cx="180975" cy="216535"/>
                      <wp:effectExtent l="0" t="0" r="66675" b="50165"/>
                      <wp:wrapNone/>
                      <wp:docPr id="904016624"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C6F5AE7" id="AutoShape 340" o:spid="_x0000_s1026" type="#_x0000_t32" style="position:absolute;margin-left:146.6pt;margin-top:10.65pt;width:14.25pt;height:17.0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">
                      <v:stroke endarrow="block"/>
                    </v:shape>
                  </w:pict>
                </mc:Fallback>
              </mc:AlternateContent>
            </w:r>
            <w:r w:rsidRPr="00B50AC9">
              <w:rPr>
                <w:rFonts w:ascii="メイリオ" w:eastAsia="メイリオ" w:hAnsi="メイリオ"/>
                <w:noProof/>
                <w:color w:val="000000" w:themeColor="text1"/>
                <w:spacing w:val="0"/>
                <w:szCs w:val="24"/>
              </w:rPr>
              <mc:AlternateContent>
                <mc:Choice Requires="wps">
                  <w:drawing>
                    <wp:anchor distT="0" distB="0" distL="114300" distR="114300" simplePos="0" relativeHeight="252114944" behindDoc="0" locked="0" layoutInCell="1" allowOverlap="1" wp14:anchorId="22752089" wp14:editId="026DE60A">
                      <wp:simplePos x="0" y="0"/>
                      <wp:positionH relativeFrom="column">
                        <wp:posOffset>1344930</wp:posOffset>
                      </wp:positionH>
                      <wp:positionV relativeFrom="paragraph">
                        <wp:posOffset>133985</wp:posOffset>
                      </wp:positionV>
                      <wp:extent cx="180975" cy="216535"/>
                      <wp:effectExtent l="0" t="0" r="66675" b="50165"/>
                      <wp:wrapNone/>
                      <wp:docPr id="790980524"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E9204BA" id="AutoShape 339" o:spid="_x0000_s1026" type="#_x0000_t32" style="position:absolute;margin-left:105.9pt;margin-top:10.55pt;width:14.25pt;height:17.05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">
                      <v:stroke endarrow="block"/>
                    </v:shape>
                  </w:pict>
                </mc:Fallback>
              </mc:AlternateContent>
            </w:r>
            <w:r w:rsidRPr="00B50AC9">
              <w:rPr>
                <w:rFonts w:ascii="メイリオ" w:eastAsia="メイリオ" w:hAnsi="メイリオ"/>
                <w:noProof/>
                <w:color w:val="000000" w:themeColor="text1"/>
                <w:spacing w:val="0"/>
                <w:szCs w:val="24"/>
              </w:rPr>
              <mc:AlternateContent>
                <mc:Choice Requires="wps">
                  <w:drawing>
                    <wp:anchor distT="0" distB="0" distL="114300" distR="114300" simplePos="0" relativeHeight="252113920" behindDoc="0" locked="0" layoutInCell="1" allowOverlap="1" wp14:anchorId="4D1EBEEF" wp14:editId="2F8FC499">
                      <wp:simplePos x="0" y="0"/>
                      <wp:positionH relativeFrom="column">
                        <wp:posOffset>793750</wp:posOffset>
                      </wp:positionH>
                      <wp:positionV relativeFrom="paragraph">
                        <wp:posOffset>137795</wp:posOffset>
                      </wp:positionV>
                      <wp:extent cx="180975" cy="216535"/>
                      <wp:effectExtent l="0" t="0" r="66675" b="50165"/>
                      <wp:wrapNone/>
                      <wp:docPr id="1122497439"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9E440C6" id="AutoShape 338" o:spid="_x0000_s1026" type="#_x0000_t32" style="position:absolute;margin-left:62.5pt;margin-top:10.85pt;width:14.25pt;height:17.0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">
                      <v:stroke endarrow="block"/>
                    </v:shape>
                  </w:pict>
                </mc:Fallback>
              </mc:AlternateContent>
            </w:r>
            <w:r w:rsidRPr="00B50AC9">
              <w:rPr>
                <w:rFonts w:ascii="メイリオ" w:eastAsia="メイリオ" w:hAnsi="メイリオ"/>
                <w:noProof/>
                <w:color w:val="000000" w:themeColor="text1"/>
                <w:spacing w:val="0"/>
                <w:szCs w:val="24"/>
              </w:rPr>
              <mc:AlternateContent>
                <mc:Choice Requires="wps">
                  <w:drawing>
                    <wp:anchor distT="0" distB="0" distL="114300" distR="114300" simplePos="0" relativeHeight="252112896" behindDoc="0" locked="0" layoutInCell="1" allowOverlap="1" wp14:anchorId="3975F008" wp14:editId="7C86438F">
                      <wp:simplePos x="0" y="0"/>
                      <wp:positionH relativeFrom="column">
                        <wp:posOffset>250190</wp:posOffset>
                      </wp:positionH>
                      <wp:positionV relativeFrom="paragraph">
                        <wp:posOffset>132715</wp:posOffset>
                      </wp:positionV>
                      <wp:extent cx="180975" cy="216535"/>
                      <wp:effectExtent l="0" t="0" r="66675" b="50165"/>
                      <wp:wrapNone/>
                      <wp:docPr id="658897082"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C67D01A" id="AutoShape 337" o:spid="_x0000_s1026" type="#_x0000_t32" style="position:absolute;margin-left:19.7pt;margin-top:10.45pt;width:14.25pt;height:17.0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">
                      <v:stroke endarrow="block"/>
                    </v:shape>
                  </w:pict>
                </mc:Fallback>
              </mc:AlternateContent>
            </w:r>
            <w:r w:rsidRPr="00B50AC9">
              <w:rPr>
                <w:rFonts w:ascii="メイリオ" w:eastAsia="メイリオ" w:hAnsi="メイリオ"/>
                <w:noProof/>
                <w:color w:val="000000" w:themeColor="text1"/>
                <w:spacing w:val="0"/>
                <w:szCs w:val="24"/>
              </w:rPr>
              <mc:AlternateContent>
                <mc:Choice Requires="wps">
                  <w:drawing>
                    <wp:anchor distT="0" distB="0" distL="114300" distR="114300" simplePos="0" relativeHeight="252119040" behindDoc="0" locked="0" layoutInCell="1" allowOverlap="1" wp14:anchorId="45DAD14A" wp14:editId="769BE5F6">
                      <wp:simplePos x="0" y="0"/>
                      <wp:positionH relativeFrom="column">
                        <wp:posOffset>4256405</wp:posOffset>
                      </wp:positionH>
                      <wp:positionV relativeFrom="paragraph">
                        <wp:posOffset>133985</wp:posOffset>
                      </wp:positionV>
                      <wp:extent cx="0" cy="216535"/>
                      <wp:effectExtent l="76200" t="0" r="57150" b="50165"/>
                      <wp:wrapNone/>
                      <wp:docPr id="262033817"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F893A8C" id="AutoShape 343" o:spid="_x0000_s1026" type="#_x0000_t32" style="position:absolute;margin-left:335.15pt;margin-top:10.55pt;width:0;height:17.05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">
                      <v:stroke endarrow="block"/>
                    </v:shape>
                  </w:pict>
                </mc:Fallback>
              </mc:AlternateContent>
            </w:r>
            <w:r w:rsidRPr="00B50AC9">
              <w:rPr>
                <w:rFonts w:ascii="メイリオ" w:eastAsia="メイリオ" w:hAnsi="メイリオ"/>
                <w:noProof/>
                <w:color w:val="000000" w:themeColor="text1"/>
                <w:spacing w:val="0"/>
                <w:szCs w:val="24"/>
              </w:rPr>
              <mc:AlternateContent>
                <mc:Choice Requires="wps">
                  <w:drawing>
                    <wp:anchor distT="0" distB="0" distL="114300" distR="114300" simplePos="0" relativeHeight="252120064" behindDoc="0" locked="0" layoutInCell="1" allowOverlap="1" wp14:anchorId="55D205A7" wp14:editId="752FB819">
                      <wp:simplePos x="0" y="0"/>
                      <wp:positionH relativeFrom="column">
                        <wp:posOffset>4075430</wp:posOffset>
                      </wp:positionH>
                      <wp:positionV relativeFrom="paragraph">
                        <wp:posOffset>135255</wp:posOffset>
                      </wp:positionV>
                      <wp:extent cx="180975" cy="216535"/>
                      <wp:effectExtent l="38100" t="0" r="28575" b="50165"/>
                      <wp:wrapNone/>
                      <wp:docPr id="1004381185"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1C4783B" id="AutoShape 344" o:spid="_x0000_s1026" type="#_x0000_t32" style="position:absolute;margin-left:320.9pt;margin-top:10.65pt;width:14.25pt;height:17.05pt;flip:x;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">
                      <v:stroke endarrow="block"/>
                    </v:shape>
                  </w:pict>
                </mc:Fallback>
              </mc:AlternateContent>
            </w:r>
            <w:r w:rsidRPr="00B50AC9">
              <w:rPr>
                <w:rFonts w:ascii="メイリオ" w:eastAsia="メイリオ" w:hAnsi="メイリオ"/>
                <w:noProof/>
                <w:color w:val="000000" w:themeColor="text1"/>
                <w:spacing w:val="0"/>
                <w:szCs w:val="24"/>
              </w:rPr>
              <mc:AlternateContent>
                <mc:Choice Requires="wps">
                  <w:drawing>
                    <wp:anchor distT="0" distB="0" distL="114300" distR="114300" simplePos="0" relativeHeight="252121088" behindDoc="0" locked="0" layoutInCell="1" allowOverlap="1" wp14:anchorId="42B68E85" wp14:editId="70864C78">
                      <wp:simplePos x="0" y="0"/>
                      <wp:positionH relativeFrom="column">
                        <wp:posOffset>4256405</wp:posOffset>
                      </wp:positionH>
                      <wp:positionV relativeFrom="paragraph">
                        <wp:posOffset>135255</wp:posOffset>
                      </wp:positionV>
                      <wp:extent cx="180975" cy="216535"/>
                      <wp:effectExtent l="0" t="0" r="66675" b="50165"/>
                      <wp:wrapNone/>
                      <wp:docPr id="1464431330"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E7E879F" id="AutoShape 345" o:spid="_x0000_s1026" type="#_x0000_t32" style="position:absolute;margin-left:335.15pt;margin-top:10.65pt;width:14.25pt;height:17.05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">
                      <v:stroke endarrow="block"/>
                    </v:shape>
                  </w:pict>
                </mc:Fallback>
              </mc:AlternateContent>
            </w:r>
          </w:p>
          <w:p w14:paraId="0064F0BE" w14:textId="77777777" w:rsidR="002A424F" w:rsidRPr="00B50AC9" w:rsidRDefault="002A424F" w:rsidP="0057455A">
            <w:pPr>
              <w:pStyle w:val="aa"/>
              <w:wordWrap/>
              <w:spacing w:line="300" w:lineRule="exact"/>
              <w:rPr>
                <w:rFonts w:ascii="メイリオ" w:eastAsia="メイリオ" w:hAnsi="メイリオ"/>
                <w:color w:val="000000" w:themeColor="text1"/>
                <w:szCs w:val="24"/>
              </w:rPr>
            </w:pPr>
          </w:p>
          <w:p w14:paraId="75FDE19E" w14:textId="430057D5" w:rsidR="005C69B1" w:rsidRPr="00B50AC9" w:rsidRDefault="005C69B1" w:rsidP="0057455A">
            <w:pPr>
              <w:pStyle w:val="aa"/>
              <w:wordWrap/>
              <w:spacing w:line="300" w:lineRule="exact"/>
              <w:rPr>
                <w:rFonts w:ascii="メイリオ" w:eastAsia="メイリオ" w:hAnsi="メイリオ"/>
                <w:color w:val="000000" w:themeColor="text1"/>
                <w:szCs w:val="24"/>
              </w:rPr>
            </w:pPr>
          </w:p>
        </w:tc>
        <w:tc>
          <w:tcPr>
            <w:tcW w:w="203" w:type="pct"/>
            <w:tcBorders>
              <w:top w:val="single" w:sz="4" w:space="0" w:color="auto"/>
              <w:bottom w:val="single" w:sz="4" w:space="0" w:color="auto"/>
            </w:tcBorders>
            <w:shd w:val="clear" w:color="auto" w:fill="auto"/>
            <w:vAlign w:val="center"/>
          </w:tcPr>
          <w:p w14:paraId="27C55C11" w14:textId="77777777" w:rsidR="005C69B1" w:rsidRPr="00B50AC9" w:rsidRDefault="005C69B1" w:rsidP="005C69B1">
            <w:pPr>
              <w:pStyle w:val="aa"/>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2A41944E" w14:textId="77777777" w:rsidR="005C69B1" w:rsidRPr="00B50AC9" w:rsidRDefault="005C69B1" w:rsidP="005C69B1">
            <w:pPr>
              <w:pStyle w:val="aa"/>
              <w:ind w:left="174" w:hangingChars="72" w:hanging="174"/>
              <w:rPr>
                <w:rFonts w:ascii="メイリオ" w:eastAsia="メイリオ" w:hAnsi="メイリオ"/>
                <w:color w:val="000000" w:themeColor="text1"/>
                <w:szCs w:val="24"/>
              </w:rPr>
            </w:pPr>
          </w:p>
          <w:p w14:paraId="65FD2E60" w14:textId="77777777" w:rsidR="00F65A62" w:rsidRPr="00B50AC9" w:rsidRDefault="00F65A62" w:rsidP="00F65A62">
            <w:pPr>
              <w:pStyle w:val="aa"/>
              <w:ind w:left="34" w:hangingChars="14" w:hanging="34"/>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第５条関係</w:t>
            </w:r>
          </w:p>
          <w:p w14:paraId="706B1328" w14:textId="77777777" w:rsidR="007173B0" w:rsidRPr="00B50AC9" w:rsidRDefault="007173B0" w:rsidP="007173B0">
            <w:pPr>
              <w:pStyle w:val="aa"/>
              <w:ind w:left="34" w:hangingChars="14" w:hanging="34"/>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１．非常連絡表は、別表として差し支えない。</w:t>
            </w:r>
          </w:p>
          <w:p w14:paraId="56CAE43C" w14:textId="77777777" w:rsidR="007173B0" w:rsidRPr="00B50AC9" w:rsidRDefault="007173B0" w:rsidP="007173B0">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２．「非常連絡表」には、選任されているすべての安全統括管理者、運航管理者、運航管理員の氏名、電話番号を表記すること。</w:t>
            </w:r>
          </w:p>
          <w:p w14:paraId="40A2B1A1" w14:textId="77777777" w:rsidR="007173B0" w:rsidRPr="00B50AC9" w:rsidRDefault="007173B0" w:rsidP="007173B0">
            <w:pPr>
              <w:pStyle w:val="aa"/>
              <w:ind w:left="34" w:hangingChars="14" w:hanging="34"/>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３．表は例示であるので、自社の組織に応じた連絡表を定める。</w:t>
            </w:r>
          </w:p>
          <w:p w14:paraId="7252D569" w14:textId="7BE39249" w:rsidR="00F65A62" w:rsidRPr="00B50AC9" w:rsidRDefault="003D646E" w:rsidP="003D646E">
            <w:pPr>
              <w:pStyle w:val="aa"/>
              <w:ind w:left="276" w:hangingChars="114" w:hanging="276"/>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４．</w:t>
            </w:r>
            <w:r w:rsidR="00F65A62" w:rsidRPr="00B50AC9">
              <w:rPr>
                <w:rFonts w:ascii="メイリオ" w:eastAsia="メイリオ" w:hAnsi="メイリオ" w:hint="eastAsia"/>
                <w:color w:val="000000" w:themeColor="text1"/>
                <w:szCs w:val="24"/>
              </w:rPr>
              <w:t>河川又は湖沼のみを航行する航路の場合は、「海上保安官署」を「警察官署」とすること。</w:t>
            </w:r>
          </w:p>
          <w:p w14:paraId="4F3986F3" w14:textId="77777777" w:rsidR="00C92B3E" w:rsidRPr="00B50AC9" w:rsidRDefault="00C92B3E" w:rsidP="005C69B1">
            <w:pPr>
              <w:pStyle w:val="aa"/>
              <w:ind w:left="174" w:hangingChars="72" w:hanging="174"/>
              <w:rPr>
                <w:rFonts w:ascii="メイリオ" w:eastAsia="メイリオ" w:hAnsi="メイリオ"/>
                <w:color w:val="000000" w:themeColor="text1"/>
                <w:szCs w:val="24"/>
              </w:rPr>
            </w:pPr>
          </w:p>
          <w:p w14:paraId="7499DE60" w14:textId="77777777" w:rsidR="00C92B3E" w:rsidRPr="00B50AC9" w:rsidRDefault="00C92B3E" w:rsidP="005C69B1">
            <w:pPr>
              <w:pStyle w:val="aa"/>
              <w:ind w:left="174" w:hangingChars="72" w:hanging="174"/>
              <w:rPr>
                <w:rFonts w:ascii="メイリオ" w:eastAsia="メイリオ" w:hAnsi="メイリオ"/>
                <w:color w:val="000000" w:themeColor="text1"/>
                <w:szCs w:val="24"/>
              </w:rPr>
            </w:pPr>
          </w:p>
          <w:p w14:paraId="30E33F7E" w14:textId="55B78959" w:rsidR="00E94F3A" w:rsidRPr="00B50AC9" w:rsidRDefault="00735CBC" w:rsidP="00E94F3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E94F3A" w:rsidRPr="00B50AC9">
              <w:rPr>
                <w:rFonts w:ascii="メイリオ" w:eastAsia="メイリオ" w:hAnsi="メイリオ" w:cs="ＭＳ ゴシック" w:hint="eastAsia"/>
                <w:color w:val="000000" w:themeColor="text1"/>
                <w:spacing w:val="1"/>
                <w:kern w:val="0"/>
                <w:sz w:val="24"/>
                <w:szCs w:val="24"/>
              </w:rPr>
              <w:t>〕</w:t>
            </w:r>
          </w:p>
          <w:p w14:paraId="19848C25" w14:textId="0A974175" w:rsidR="00E94F3A" w:rsidRPr="00B50AC9" w:rsidRDefault="00E94F3A" w:rsidP="00E94F3A">
            <w:pPr>
              <w:pStyle w:val="aa"/>
              <w:ind w:left="174" w:hangingChars="72" w:hanging="174"/>
              <w:rPr>
                <w:rFonts w:ascii="メイリオ" w:eastAsia="メイリオ" w:hAnsi="メイリオ"/>
                <w:color w:val="000000" w:themeColor="text1"/>
                <w:szCs w:val="32"/>
              </w:rPr>
            </w:pPr>
            <w:r w:rsidRPr="00B50AC9">
              <w:rPr>
                <w:rFonts w:ascii="メイリオ" w:eastAsia="メイリオ" w:hAnsi="メイリオ" w:hint="eastAsia"/>
                <w:color w:val="000000" w:themeColor="text1"/>
                <w:szCs w:val="32"/>
              </w:rPr>
              <w:t xml:space="preserve">　実情に応じ、表中の役職を以下の通り変更すること</w:t>
            </w:r>
          </w:p>
          <w:p w14:paraId="3FA6FFBE" w14:textId="44DB91E6" w:rsidR="00E94F3A" w:rsidRPr="00B50AC9" w:rsidRDefault="00E94F3A" w:rsidP="00E94F3A">
            <w:pPr>
              <w:pStyle w:val="aa"/>
              <w:ind w:left="174" w:firstLineChars="100" w:firstLine="242"/>
              <w:rPr>
                <w:rFonts w:ascii="メイリオ" w:eastAsia="メイリオ" w:hAnsi="メイリオ"/>
                <w:color w:val="000000" w:themeColor="text1"/>
                <w:szCs w:val="32"/>
              </w:rPr>
            </w:pPr>
            <w:r w:rsidRPr="00B50AC9">
              <w:rPr>
                <w:rFonts w:ascii="メイリオ" w:eastAsia="メイリオ" w:hAnsi="メイリオ" w:hint="eastAsia"/>
                <w:color w:val="000000" w:themeColor="text1"/>
                <w:szCs w:val="32"/>
              </w:rPr>
              <w:t>・「船長」を「</w:t>
            </w:r>
            <w:r w:rsidR="003504AC" w:rsidRPr="00B50AC9">
              <w:rPr>
                <w:rFonts w:ascii="メイリオ" w:eastAsia="メイリオ" w:hAnsi="メイリオ" w:hint="eastAsia"/>
                <w:color w:val="000000" w:themeColor="text1"/>
                <w:szCs w:val="32"/>
              </w:rPr>
              <w:t>船長兼務運航管理者</w:t>
            </w:r>
            <w:r w:rsidRPr="00B50AC9">
              <w:rPr>
                <w:rFonts w:ascii="メイリオ" w:eastAsia="メイリオ" w:hAnsi="メイリオ" w:hint="eastAsia"/>
                <w:color w:val="000000" w:themeColor="text1"/>
                <w:szCs w:val="32"/>
              </w:rPr>
              <w:t>」</w:t>
            </w:r>
          </w:p>
          <w:p w14:paraId="6EEF40FB" w14:textId="77DA3144" w:rsidR="00E94F3A" w:rsidRPr="00B50AC9" w:rsidRDefault="00E94F3A" w:rsidP="00E94F3A">
            <w:pPr>
              <w:pStyle w:val="aa"/>
              <w:ind w:left="174" w:firstLineChars="100" w:firstLine="242"/>
              <w:rPr>
                <w:rFonts w:ascii="メイリオ" w:eastAsia="メイリオ" w:hAnsi="メイリオ"/>
                <w:color w:val="000000" w:themeColor="text1"/>
                <w:szCs w:val="32"/>
              </w:rPr>
            </w:pPr>
            <w:r w:rsidRPr="00B50AC9">
              <w:rPr>
                <w:rFonts w:ascii="メイリオ" w:eastAsia="メイリオ" w:hAnsi="メイリオ" w:hint="eastAsia"/>
                <w:color w:val="000000" w:themeColor="text1"/>
                <w:szCs w:val="32"/>
              </w:rPr>
              <w:t>・「運航管理者」又は「運航管理員」を「陸上従業者」</w:t>
            </w:r>
          </w:p>
          <w:p w14:paraId="5E2BC6F8" w14:textId="77777777" w:rsidR="00845200" w:rsidRPr="00B50AC9" w:rsidRDefault="00845200" w:rsidP="00845200">
            <w:pPr>
              <w:pStyle w:val="aa"/>
              <w:rPr>
                <w:rFonts w:ascii="メイリオ" w:eastAsia="メイリオ" w:hAnsi="メイリオ"/>
                <w:color w:val="000000" w:themeColor="text1"/>
                <w:szCs w:val="24"/>
              </w:rPr>
            </w:pPr>
          </w:p>
          <w:p w14:paraId="5BB04329" w14:textId="42F1D6DC" w:rsidR="00845200" w:rsidRPr="00B50AC9" w:rsidRDefault="00845200" w:rsidP="005702E8">
            <w:pPr>
              <w:pStyle w:val="aa"/>
              <w:rPr>
                <w:rFonts w:ascii="メイリオ" w:eastAsia="メイリオ" w:hAnsi="メイリオ"/>
                <w:color w:val="000000" w:themeColor="text1"/>
                <w:szCs w:val="24"/>
              </w:rPr>
            </w:pPr>
          </w:p>
        </w:tc>
      </w:tr>
      <w:tr w:rsidR="00AE7125" w:rsidRPr="00AE7125" w14:paraId="5109169D" w14:textId="77777777" w:rsidTr="00D32F5D">
        <w:trPr>
          <w:trHeight w:val="6784"/>
        </w:trPr>
        <w:tc>
          <w:tcPr>
            <w:tcW w:w="2805" w:type="pct"/>
            <w:tcBorders>
              <w:top w:val="single" w:sz="4" w:space="0" w:color="auto"/>
              <w:bottom w:val="single" w:sz="4" w:space="0" w:color="auto"/>
            </w:tcBorders>
            <w:shd w:val="clear" w:color="auto" w:fill="auto"/>
          </w:tcPr>
          <w:p w14:paraId="57FC3C8B" w14:textId="77777777" w:rsidR="008A3E0F" w:rsidRPr="00B50AC9" w:rsidRDefault="008A3E0F" w:rsidP="008A3E0F">
            <w:pPr>
              <w:pStyle w:val="aa"/>
              <w:wordWrap/>
              <w:ind w:leftChars="50" w:left="105"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（非常連絡事項）</w:t>
            </w:r>
          </w:p>
          <w:p w14:paraId="02AB82CE" w14:textId="77777777" w:rsidR="008A3E0F" w:rsidRPr="00B50AC9" w:rsidRDefault="008A3E0F" w:rsidP="008A3E0F">
            <w:pPr>
              <w:pStyle w:val="aa"/>
              <w:wordWrap/>
              <w:ind w:leftChars="50" w:left="105"/>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第６条　事故等発生時に連絡すべき事項は、次に掲げるとおりとする。</w:t>
            </w:r>
          </w:p>
          <w:p w14:paraId="08C5D84E" w14:textId="77777777" w:rsidR="008A3E0F" w:rsidRPr="00B50AC9" w:rsidRDefault="008A3E0F" w:rsidP="008A3E0F">
            <w:pPr>
              <w:pStyle w:val="aa"/>
              <w:wordWrap/>
              <w:ind w:leftChars="50" w:left="105"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 xml:space="preserve">(1)　全事故等に共通する事項　</w:t>
            </w:r>
          </w:p>
          <w:p w14:paraId="2907D60C" w14:textId="77777777" w:rsidR="008A3E0F" w:rsidRPr="00B50AC9" w:rsidRDefault="008A3E0F" w:rsidP="008A3E0F">
            <w:pPr>
              <w:pStyle w:val="aa"/>
              <w:wordWrap/>
              <w:ind w:leftChars="50" w:left="105" w:firstLineChars="200" w:firstLine="484"/>
              <w:rPr>
                <w:rFonts w:ascii="メイリオ" w:eastAsia="メイリオ" w:hAnsi="メイリオ"/>
                <w:color w:val="000000" w:themeColor="text1"/>
                <w:szCs w:val="24"/>
                <w:lang w:eastAsia="zh-TW"/>
              </w:rPr>
            </w:pPr>
            <w:r w:rsidRPr="00B50AC9">
              <w:rPr>
                <w:rFonts w:ascii="メイリオ" w:eastAsia="メイリオ" w:hAnsi="メイリオ" w:hint="eastAsia"/>
                <w:color w:val="000000" w:themeColor="text1"/>
                <w:szCs w:val="24"/>
                <w:lang w:eastAsia="zh-TW"/>
              </w:rPr>
              <w:t>①　船名</w:t>
            </w:r>
          </w:p>
          <w:p w14:paraId="2CAB4D30" w14:textId="77777777" w:rsidR="008A3E0F" w:rsidRPr="00B50AC9" w:rsidRDefault="008A3E0F" w:rsidP="008A3E0F">
            <w:pPr>
              <w:pStyle w:val="aa"/>
              <w:wordWrap/>
              <w:ind w:leftChars="50" w:left="105" w:firstLineChars="200" w:firstLine="484"/>
              <w:rPr>
                <w:rFonts w:ascii="メイリオ" w:eastAsia="メイリオ" w:hAnsi="メイリオ"/>
                <w:color w:val="000000" w:themeColor="text1"/>
                <w:szCs w:val="24"/>
                <w:lang w:eastAsia="zh-TW"/>
              </w:rPr>
            </w:pPr>
            <w:r w:rsidRPr="00B50AC9">
              <w:rPr>
                <w:rFonts w:ascii="メイリオ" w:eastAsia="メイリオ" w:hAnsi="メイリオ" w:hint="eastAsia"/>
                <w:color w:val="000000" w:themeColor="text1"/>
                <w:szCs w:val="24"/>
                <w:lang w:eastAsia="zh-TW"/>
              </w:rPr>
              <w:t>②　日時</w:t>
            </w:r>
          </w:p>
          <w:p w14:paraId="42BCF5EE" w14:textId="77777777" w:rsidR="008A3E0F" w:rsidRPr="00B50AC9" w:rsidRDefault="008A3E0F" w:rsidP="008A3E0F">
            <w:pPr>
              <w:pStyle w:val="aa"/>
              <w:wordWrap/>
              <w:ind w:leftChars="50" w:left="105" w:firstLineChars="200" w:firstLine="484"/>
              <w:rPr>
                <w:rFonts w:ascii="メイリオ" w:eastAsia="メイリオ" w:hAnsi="メイリオ"/>
                <w:color w:val="000000" w:themeColor="text1"/>
                <w:szCs w:val="24"/>
                <w:lang w:eastAsia="zh-TW"/>
              </w:rPr>
            </w:pPr>
            <w:r w:rsidRPr="00B50AC9">
              <w:rPr>
                <w:rFonts w:ascii="メイリオ" w:eastAsia="メイリオ" w:hAnsi="メイリオ" w:hint="eastAsia"/>
                <w:color w:val="000000" w:themeColor="text1"/>
                <w:szCs w:val="24"/>
                <w:lang w:eastAsia="zh-TW"/>
              </w:rPr>
              <w:t>③　場所</w:t>
            </w:r>
          </w:p>
          <w:p w14:paraId="6633723B" w14:textId="77777777" w:rsidR="008A3E0F" w:rsidRPr="00B50AC9" w:rsidRDefault="008A3E0F" w:rsidP="008A3E0F">
            <w:pPr>
              <w:pStyle w:val="aa"/>
              <w:wordWrap/>
              <w:ind w:leftChars="50" w:left="105" w:firstLineChars="200" w:firstLine="484"/>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④　事故等の種類</w:t>
            </w:r>
          </w:p>
          <w:p w14:paraId="5EB21D98" w14:textId="77777777" w:rsidR="008A3E0F" w:rsidRPr="00B50AC9" w:rsidRDefault="008A3E0F" w:rsidP="008A3E0F">
            <w:pPr>
              <w:pStyle w:val="aa"/>
              <w:wordWrap/>
              <w:ind w:leftChars="50" w:left="105" w:firstLineChars="200" w:firstLine="484"/>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⑤　死傷者の有無</w:t>
            </w:r>
          </w:p>
          <w:p w14:paraId="72263A17" w14:textId="77777777" w:rsidR="008A3E0F" w:rsidRPr="00B50AC9" w:rsidRDefault="008A3E0F" w:rsidP="008A3E0F">
            <w:pPr>
              <w:pStyle w:val="aa"/>
              <w:wordWrap/>
              <w:ind w:leftChars="50" w:left="105" w:firstLineChars="200" w:firstLine="484"/>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⑥　救助の要否</w:t>
            </w:r>
          </w:p>
          <w:p w14:paraId="3F8F7772" w14:textId="77777777" w:rsidR="008A3E0F" w:rsidRPr="00B50AC9" w:rsidRDefault="008A3E0F" w:rsidP="008A3E0F">
            <w:pPr>
              <w:pStyle w:val="aa"/>
              <w:wordWrap/>
              <w:ind w:leftChars="50" w:left="105" w:firstLineChars="200" w:firstLine="484"/>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⑦　当時の気象・海象・水象</w:t>
            </w:r>
          </w:p>
          <w:p w14:paraId="7DE62A40" w14:textId="77777777" w:rsidR="008A3E0F" w:rsidRPr="00B50AC9" w:rsidRDefault="008A3E0F" w:rsidP="008A3E0F">
            <w:pPr>
              <w:pStyle w:val="aa"/>
              <w:wordWrap/>
              <w:ind w:leftChars="50" w:left="105" w:firstLineChars="50" w:firstLine="121"/>
              <w:rPr>
                <w:rFonts w:ascii="メイリオ" w:eastAsia="メイリオ" w:hAnsi="メイリオ"/>
                <w:color w:val="000000" w:themeColor="text1"/>
                <w:spacing w:val="0"/>
                <w:szCs w:val="24"/>
              </w:rPr>
            </w:pPr>
            <w:r w:rsidRPr="00B50AC9">
              <w:rPr>
                <w:rFonts w:ascii="メイリオ" w:eastAsia="メイリオ" w:hAnsi="メイリオ"/>
                <w:color w:val="000000" w:themeColor="text1"/>
                <w:szCs w:val="24"/>
              </w:rPr>
              <w:t>(2)　事故等の態様による事項</w:t>
            </w:r>
          </w:p>
          <w:tbl>
            <w:tblPr>
              <w:tblW w:w="9173" w:type="dxa"/>
              <w:tblInd w:w="12" w:type="dxa"/>
              <w:tblLayout w:type="fixed"/>
              <w:tblCellMar>
                <w:left w:w="12" w:type="dxa"/>
                <w:right w:w="12" w:type="dxa"/>
              </w:tblCellMar>
              <w:tblLook w:val="0000" w:firstRow="0" w:lastRow="0" w:firstColumn="0" w:lastColumn="0" w:noHBand="0" w:noVBand="0"/>
            </w:tblPr>
            <w:tblGrid>
              <w:gridCol w:w="102"/>
              <w:gridCol w:w="408"/>
              <w:gridCol w:w="1361"/>
              <w:gridCol w:w="7200"/>
              <w:gridCol w:w="102"/>
            </w:tblGrid>
            <w:tr w:rsidR="00AE7125" w:rsidRPr="00AE7125" w14:paraId="0519A3C5" w14:textId="77777777" w:rsidTr="005A7C57">
              <w:trPr>
                <w:cantSplit/>
                <w:trHeight w:hRule="exact" w:val="340"/>
              </w:trPr>
              <w:tc>
                <w:tcPr>
                  <w:tcW w:w="102" w:type="dxa"/>
                  <w:vMerge w:val="restart"/>
                  <w:tcBorders>
                    <w:top w:val="nil"/>
                    <w:left w:val="nil"/>
                    <w:bottom w:val="nil"/>
                    <w:right w:val="nil"/>
                  </w:tcBorders>
                </w:tcPr>
                <w:p w14:paraId="01EFD14A" w14:textId="77777777" w:rsidR="008A3E0F" w:rsidRPr="00B50AC9" w:rsidRDefault="008A3E0F" w:rsidP="008A3E0F">
                  <w:pPr>
                    <w:pStyle w:val="aa"/>
                    <w:wordWrap/>
                    <w:rPr>
                      <w:rFonts w:ascii="メイリオ" w:eastAsia="メイリオ" w:hAnsi="メイリオ"/>
                      <w:color w:val="000000" w:themeColor="text1"/>
                      <w:spacing w:val="0"/>
                      <w:szCs w:val="24"/>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683CB70F" w14:textId="77777777" w:rsidR="008A3E0F" w:rsidRPr="00B50AC9" w:rsidRDefault="008A3E0F" w:rsidP="008A3E0F">
                  <w:pPr>
                    <w:pStyle w:val="aa"/>
                    <w:wordWrap/>
                    <w:jc w:val="center"/>
                    <w:rPr>
                      <w:rFonts w:ascii="メイリオ" w:eastAsia="メイリオ" w:hAnsi="メイリオ"/>
                      <w:color w:val="000000" w:themeColor="text1"/>
                      <w:spacing w:val="0"/>
                      <w:szCs w:val="24"/>
                    </w:rPr>
                  </w:pPr>
                </w:p>
              </w:tc>
              <w:tc>
                <w:tcPr>
                  <w:tcW w:w="1361" w:type="dxa"/>
                  <w:tcBorders>
                    <w:top w:val="single" w:sz="4" w:space="0" w:color="000000"/>
                    <w:left w:val="nil"/>
                    <w:bottom w:val="single" w:sz="4" w:space="0" w:color="000000"/>
                    <w:right w:val="single" w:sz="4" w:space="0" w:color="000000"/>
                  </w:tcBorders>
                  <w:vAlign w:val="center"/>
                </w:tcPr>
                <w:p w14:paraId="7C47969C" w14:textId="77777777" w:rsidR="008A3E0F" w:rsidRPr="00B50AC9" w:rsidRDefault="008A3E0F" w:rsidP="008A3E0F">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事故等の種類</w:t>
                  </w:r>
                </w:p>
              </w:tc>
              <w:tc>
                <w:tcPr>
                  <w:tcW w:w="7200" w:type="dxa"/>
                  <w:tcBorders>
                    <w:top w:val="single" w:sz="4" w:space="0" w:color="000000"/>
                    <w:left w:val="nil"/>
                    <w:bottom w:val="single" w:sz="4" w:space="0" w:color="000000"/>
                    <w:right w:val="single" w:sz="4" w:space="0" w:color="000000"/>
                  </w:tcBorders>
                  <w:vAlign w:val="center"/>
                </w:tcPr>
                <w:p w14:paraId="6169DF8C" w14:textId="77777777" w:rsidR="008A3E0F" w:rsidRPr="00B50AC9" w:rsidRDefault="008A3E0F" w:rsidP="008A3E0F">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連絡事項</w:t>
                  </w:r>
                </w:p>
              </w:tc>
              <w:tc>
                <w:tcPr>
                  <w:tcW w:w="102" w:type="dxa"/>
                  <w:vMerge w:val="restart"/>
                  <w:tcBorders>
                    <w:top w:val="nil"/>
                    <w:left w:val="nil"/>
                    <w:bottom w:val="nil"/>
                    <w:right w:val="nil"/>
                  </w:tcBorders>
                </w:tcPr>
                <w:p w14:paraId="35B1E7E2" w14:textId="77777777" w:rsidR="008A3E0F" w:rsidRPr="00B50AC9" w:rsidRDefault="008A3E0F" w:rsidP="008A3E0F">
                  <w:pPr>
                    <w:pStyle w:val="aa"/>
                    <w:wordWrap/>
                    <w:jc w:val="center"/>
                    <w:rPr>
                      <w:rFonts w:ascii="メイリオ" w:eastAsia="メイリオ" w:hAnsi="メイリオ"/>
                      <w:color w:val="000000" w:themeColor="text1"/>
                      <w:spacing w:val="0"/>
                      <w:szCs w:val="24"/>
                    </w:rPr>
                  </w:pPr>
                </w:p>
              </w:tc>
            </w:tr>
            <w:tr w:rsidR="00AE7125" w:rsidRPr="00AE7125" w14:paraId="64BDF1BB" w14:textId="77777777" w:rsidTr="00605295">
              <w:trPr>
                <w:cantSplit/>
                <w:trHeight w:hRule="exact" w:val="3552"/>
              </w:trPr>
              <w:tc>
                <w:tcPr>
                  <w:tcW w:w="102" w:type="dxa"/>
                  <w:vMerge/>
                  <w:tcBorders>
                    <w:top w:val="nil"/>
                    <w:left w:val="nil"/>
                    <w:bottom w:val="nil"/>
                    <w:right w:val="nil"/>
                  </w:tcBorders>
                </w:tcPr>
                <w:p w14:paraId="43AC67CD" w14:textId="77777777" w:rsidR="008A3E0F" w:rsidRPr="00B50AC9" w:rsidRDefault="008A3E0F" w:rsidP="008A3E0F">
                  <w:pPr>
                    <w:pStyle w:val="aa"/>
                    <w:wordWrap/>
                    <w:spacing w:line="240" w:lineRule="auto"/>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auto"/>
                    <w:right w:val="single" w:sz="4" w:space="0" w:color="000000"/>
                  </w:tcBorders>
                  <w:vAlign w:val="center"/>
                </w:tcPr>
                <w:p w14:paraId="4816F5E5" w14:textId="77777777" w:rsidR="008A3E0F" w:rsidRPr="00B50AC9" w:rsidRDefault="008A3E0F" w:rsidP="008A3E0F">
                  <w:pPr>
                    <w:autoSpaceDE w:val="0"/>
                    <w:autoSpaceDN w:val="0"/>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ａ</w:t>
                  </w:r>
                </w:p>
              </w:tc>
              <w:tc>
                <w:tcPr>
                  <w:tcW w:w="1361" w:type="dxa"/>
                  <w:tcBorders>
                    <w:top w:val="nil"/>
                    <w:left w:val="nil"/>
                    <w:bottom w:val="single" w:sz="4" w:space="0" w:color="auto"/>
                    <w:right w:val="single" w:sz="4" w:space="0" w:color="000000"/>
                  </w:tcBorders>
                  <w:vAlign w:val="center"/>
                </w:tcPr>
                <w:p w14:paraId="33E4248A" w14:textId="77777777" w:rsidR="008A3E0F" w:rsidRPr="00B50AC9" w:rsidRDefault="008A3E0F" w:rsidP="008A3E0F">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衝突</w:t>
                  </w:r>
                </w:p>
              </w:tc>
              <w:tc>
                <w:tcPr>
                  <w:tcW w:w="7200" w:type="dxa"/>
                  <w:tcBorders>
                    <w:top w:val="nil"/>
                    <w:left w:val="nil"/>
                    <w:bottom w:val="single" w:sz="4" w:space="0" w:color="auto"/>
                    <w:right w:val="single" w:sz="4" w:space="0" w:color="000000"/>
                  </w:tcBorders>
                </w:tcPr>
                <w:p w14:paraId="525A8D83" w14:textId="77777777" w:rsidR="008A3E0F" w:rsidRPr="00B50AC9" w:rsidRDefault="008A3E0F" w:rsidP="008A3E0F">
                  <w:pPr>
                    <w:pStyle w:val="aa"/>
                    <w:wordWrap/>
                    <w:ind w:leftChars="50" w:left="105" w:rightChars="50" w:right="105"/>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①　衝突の状況（衝突時の両船の針路、速力等又は岸壁等への接近状況）</w:t>
                  </w:r>
                </w:p>
                <w:p w14:paraId="76F3AA16" w14:textId="2483B0BA" w:rsidR="008A3E0F" w:rsidRPr="00B50AC9" w:rsidRDefault="008A3E0F" w:rsidP="008A3E0F">
                  <w:pPr>
                    <w:pStyle w:val="aa"/>
                    <w:wordWrap/>
                    <w:ind w:leftChars="50" w:left="105" w:rightChars="50" w:right="105"/>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②　船体、機器の損傷状況</w:t>
                  </w:r>
                </w:p>
                <w:p w14:paraId="7CD1037A" w14:textId="77777777" w:rsidR="008A3E0F" w:rsidRPr="00B50AC9" w:rsidRDefault="008A3E0F" w:rsidP="008A3E0F">
                  <w:pPr>
                    <w:pStyle w:val="aa"/>
                    <w:wordWrap/>
                    <w:ind w:leftChars="50" w:left="105" w:rightChars="50" w:right="105"/>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③　浸水の有無（あるときはｄ項）</w:t>
                  </w:r>
                </w:p>
                <w:p w14:paraId="797F5854" w14:textId="77777777" w:rsidR="008A3E0F" w:rsidRPr="00B50AC9" w:rsidRDefault="008A3E0F" w:rsidP="008A3E0F">
                  <w:pPr>
                    <w:pStyle w:val="aa"/>
                    <w:wordWrap/>
                    <w:ind w:leftChars="50" w:left="105" w:rightChars="50" w:right="105"/>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④　流出油の有無（あるときはその程度及び防除措置）</w:t>
                  </w:r>
                </w:p>
                <w:p w14:paraId="256C75D8" w14:textId="77777777" w:rsidR="008A3E0F" w:rsidRPr="00B50AC9" w:rsidRDefault="008A3E0F" w:rsidP="008A3E0F">
                  <w:pPr>
                    <w:pStyle w:val="aa"/>
                    <w:wordWrap/>
                    <w:ind w:leftChars="50" w:left="105" w:rightChars="50" w:right="105"/>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⑤　自力航行の可否</w:t>
                  </w:r>
                </w:p>
                <w:p w14:paraId="4CF1A587" w14:textId="77777777" w:rsidR="008A3E0F" w:rsidRPr="00B50AC9" w:rsidRDefault="008A3E0F" w:rsidP="008A3E0F">
                  <w:pPr>
                    <w:pStyle w:val="aa"/>
                    <w:wordWrap/>
                    <w:ind w:leftChars="50" w:left="347" w:rightChars="50" w:right="105"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⑥　相手船の船種、船名、総トン数、（用）船主・船長名（できれば住所、連絡先）</w:t>
                  </w:r>
                </w:p>
                <w:p w14:paraId="6D67FF83" w14:textId="77777777" w:rsidR="008A3E0F" w:rsidRPr="00B50AC9" w:rsidRDefault="008A3E0F" w:rsidP="008A3E0F">
                  <w:pPr>
                    <w:pStyle w:val="aa"/>
                    <w:wordWrap/>
                    <w:ind w:leftChars="50" w:left="105" w:rightChars="50" w:right="105"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　船舶衝突の場合</w:t>
                  </w:r>
                </w:p>
                <w:p w14:paraId="49C22BC4" w14:textId="77777777" w:rsidR="008A3E0F" w:rsidRPr="00B50AC9" w:rsidRDefault="008A3E0F" w:rsidP="008A3E0F">
                  <w:pPr>
                    <w:pStyle w:val="aa"/>
                    <w:wordWrap/>
                    <w:ind w:leftChars="50" w:left="105" w:rightChars="50" w:right="105"/>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⑦　相手船の状況（船体損傷の状況、死傷者の有無、救助の要否等）</w:t>
                  </w:r>
                </w:p>
                <w:p w14:paraId="3915DCB0" w14:textId="77777777" w:rsidR="008A3E0F" w:rsidRPr="00B50AC9" w:rsidRDefault="008A3E0F" w:rsidP="008A3E0F">
                  <w:pPr>
                    <w:pStyle w:val="aa"/>
                    <w:wordWrap/>
                    <w:ind w:leftChars="50" w:left="105" w:rightChars="50" w:right="105" w:firstLineChars="100" w:firstLine="24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　船舶衝突の場合</w:t>
                  </w:r>
                </w:p>
              </w:tc>
              <w:tc>
                <w:tcPr>
                  <w:tcW w:w="102" w:type="dxa"/>
                  <w:vMerge/>
                  <w:tcBorders>
                    <w:top w:val="nil"/>
                    <w:left w:val="nil"/>
                    <w:bottom w:val="nil"/>
                    <w:right w:val="nil"/>
                  </w:tcBorders>
                </w:tcPr>
                <w:p w14:paraId="16C027A7" w14:textId="77777777" w:rsidR="008A3E0F" w:rsidRPr="00B50AC9" w:rsidRDefault="008A3E0F" w:rsidP="008A3E0F">
                  <w:pPr>
                    <w:pStyle w:val="aa"/>
                    <w:wordWrap/>
                    <w:rPr>
                      <w:rFonts w:ascii="メイリオ" w:eastAsia="メイリオ" w:hAnsi="メイリオ"/>
                      <w:color w:val="000000" w:themeColor="text1"/>
                      <w:spacing w:val="0"/>
                      <w:szCs w:val="24"/>
                    </w:rPr>
                  </w:pPr>
                </w:p>
              </w:tc>
            </w:tr>
            <w:tr w:rsidR="00AE7125" w:rsidRPr="00AE7125" w14:paraId="143E8725" w14:textId="77777777" w:rsidTr="00605295">
              <w:trPr>
                <w:cantSplit/>
                <w:trHeight w:hRule="exact" w:val="2554"/>
              </w:trPr>
              <w:tc>
                <w:tcPr>
                  <w:tcW w:w="102" w:type="dxa"/>
                  <w:vMerge/>
                  <w:tcBorders>
                    <w:top w:val="nil"/>
                    <w:left w:val="nil"/>
                    <w:bottom w:val="nil"/>
                    <w:right w:val="nil"/>
                  </w:tcBorders>
                </w:tcPr>
                <w:p w14:paraId="65EF7862" w14:textId="77777777" w:rsidR="008A3E0F" w:rsidRPr="00B50AC9" w:rsidRDefault="008A3E0F" w:rsidP="008A3E0F">
                  <w:pPr>
                    <w:pStyle w:val="aa"/>
                    <w:wordWrap/>
                    <w:spacing w:line="240" w:lineRule="auto"/>
                    <w:rPr>
                      <w:rFonts w:ascii="メイリオ" w:eastAsia="メイリオ" w:hAnsi="メイリオ"/>
                      <w:color w:val="000000" w:themeColor="text1"/>
                      <w:spacing w:val="0"/>
                      <w:szCs w:val="24"/>
                    </w:rPr>
                  </w:pPr>
                </w:p>
              </w:tc>
              <w:tc>
                <w:tcPr>
                  <w:tcW w:w="408" w:type="dxa"/>
                  <w:tcBorders>
                    <w:top w:val="single" w:sz="4" w:space="0" w:color="auto"/>
                    <w:left w:val="single" w:sz="4" w:space="0" w:color="000000"/>
                    <w:bottom w:val="single" w:sz="4" w:space="0" w:color="000000"/>
                    <w:right w:val="single" w:sz="4" w:space="0" w:color="000000"/>
                  </w:tcBorders>
                  <w:vAlign w:val="center"/>
                </w:tcPr>
                <w:p w14:paraId="2EEA458F" w14:textId="77777777" w:rsidR="008A3E0F" w:rsidRPr="00B50AC9" w:rsidRDefault="008A3E0F" w:rsidP="008A3E0F">
                  <w:pPr>
                    <w:autoSpaceDE w:val="0"/>
                    <w:autoSpaceDN w:val="0"/>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ｂ</w:t>
                  </w:r>
                </w:p>
              </w:tc>
              <w:tc>
                <w:tcPr>
                  <w:tcW w:w="1361" w:type="dxa"/>
                  <w:tcBorders>
                    <w:top w:val="single" w:sz="4" w:space="0" w:color="auto"/>
                    <w:left w:val="nil"/>
                    <w:bottom w:val="single" w:sz="4" w:space="0" w:color="000000"/>
                    <w:right w:val="single" w:sz="4" w:space="0" w:color="000000"/>
                  </w:tcBorders>
                  <w:vAlign w:val="center"/>
                </w:tcPr>
                <w:p w14:paraId="6C7B3F63" w14:textId="77777777" w:rsidR="008A3E0F" w:rsidRPr="00B50AC9" w:rsidRDefault="008A3E0F" w:rsidP="008A3E0F">
                  <w:pPr>
                    <w:pStyle w:val="aa"/>
                    <w:wordWrap/>
                    <w:ind w:leftChars="50" w:left="105" w:rightChars="50" w:right="105"/>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乗揚げ</w:t>
                  </w:r>
                </w:p>
              </w:tc>
              <w:tc>
                <w:tcPr>
                  <w:tcW w:w="7200" w:type="dxa"/>
                  <w:tcBorders>
                    <w:top w:val="single" w:sz="4" w:space="0" w:color="auto"/>
                    <w:left w:val="nil"/>
                    <w:bottom w:val="single" w:sz="4" w:space="0" w:color="000000"/>
                    <w:right w:val="single" w:sz="4" w:space="0" w:color="000000"/>
                  </w:tcBorders>
                </w:tcPr>
                <w:p w14:paraId="4F3B9AE5" w14:textId="77777777" w:rsidR="008A3E0F" w:rsidRPr="00B50AC9" w:rsidRDefault="008A3E0F" w:rsidP="008A3E0F">
                  <w:pPr>
                    <w:pStyle w:val="aa"/>
                    <w:wordWrap/>
                    <w:ind w:leftChars="50" w:left="347" w:rightChars="50" w:right="105"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①　乗揚げの状況（乗揚げ時の針路、速力、海底との接触個所、船体傾斜、吃水の変化、陸岸との関係等）</w:t>
                  </w:r>
                </w:p>
                <w:p w14:paraId="3CB22C9E" w14:textId="77777777" w:rsidR="008A3E0F" w:rsidRPr="00B50AC9" w:rsidRDefault="008A3E0F" w:rsidP="008A3E0F">
                  <w:pPr>
                    <w:pStyle w:val="aa"/>
                    <w:wordWrap/>
                    <w:ind w:leftChars="50" w:left="347" w:rightChars="50" w:right="105"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②　船体周囲の水深、底質及び付近の状況</w:t>
                  </w:r>
                </w:p>
                <w:p w14:paraId="1A6672AE" w14:textId="77777777" w:rsidR="008A3E0F" w:rsidRPr="00B50AC9" w:rsidRDefault="008A3E0F" w:rsidP="008A3E0F">
                  <w:pPr>
                    <w:pStyle w:val="aa"/>
                    <w:wordWrap/>
                    <w:ind w:leftChars="50" w:left="347" w:rightChars="50" w:right="105"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③　潮汐の状況、船体に及ぼす風潮及び波浪の影響</w:t>
                  </w:r>
                </w:p>
                <w:p w14:paraId="674A4969" w14:textId="6B1F9C38" w:rsidR="008A3E0F" w:rsidRPr="00B50AC9" w:rsidRDefault="008A3E0F" w:rsidP="008A3E0F">
                  <w:pPr>
                    <w:pStyle w:val="aa"/>
                    <w:wordWrap/>
                    <w:ind w:leftChars="50" w:left="347" w:rightChars="50" w:right="105"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④　船体、機器の損傷状況</w:t>
                  </w:r>
                </w:p>
                <w:p w14:paraId="27EF36EF" w14:textId="77777777" w:rsidR="008A3E0F" w:rsidRPr="00B50AC9" w:rsidRDefault="008A3E0F" w:rsidP="008A3E0F">
                  <w:pPr>
                    <w:pStyle w:val="aa"/>
                    <w:wordWrap/>
                    <w:ind w:leftChars="50" w:left="347" w:rightChars="50" w:right="105"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⑤　浸水の有無（あるときはｄ項）</w:t>
                  </w:r>
                </w:p>
                <w:p w14:paraId="1F1B36FC" w14:textId="77777777" w:rsidR="008A3E0F" w:rsidRPr="00B50AC9" w:rsidRDefault="008A3E0F" w:rsidP="008A3E0F">
                  <w:pPr>
                    <w:pStyle w:val="aa"/>
                    <w:wordWrap/>
                    <w:ind w:leftChars="50" w:left="347" w:rightChars="50" w:right="105"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⑥　離礁の見通し及び陸上からの救助の可否</w:t>
                  </w:r>
                </w:p>
                <w:p w14:paraId="721911F3" w14:textId="77777777" w:rsidR="008A3E0F" w:rsidRPr="00B50AC9" w:rsidRDefault="008A3E0F" w:rsidP="008A3E0F">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⑦　流出油の有無（あるときはその程度及び防除措置）</w:t>
                  </w:r>
                </w:p>
              </w:tc>
              <w:tc>
                <w:tcPr>
                  <w:tcW w:w="102" w:type="dxa"/>
                  <w:vMerge/>
                  <w:tcBorders>
                    <w:top w:val="nil"/>
                    <w:left w:val="nil"/>
                    <w:bottom w:val="nil"/>
                    <w:right w:val="nil"/>
                  </w:tcBorders>
                </w:tcPr>
                <w:p w14:paraId="46D27E27" w14:textId="77777777" w:rsidR="008A3E0F" w:rsidRPr="00B50AC9" w:rsidRDefault="008A3E0F" w:rsidP="008A3E0F">
                  <w:pPr>
                    <w:pStyle w:val="aa"/>
                    <w:wordWrap/>
                    <w:rPr>
                      <w:rFonts w:ascii="メイリオ" w:eastAsia="メイリオ" w:hAnsi="メイリオ"/>
                      <w:color w:val="000000" w:themeColor="text1"/>
                      <w:spacing w:val="0"/>
                      <w:szCs w:val="24"/>
                    </w:rPr>
                  </w:pPr>
                </w:p>
              </w:tc>
            </w:tr>
            <w:tr w:rsidR="00AE7125" w:rsidRPr="00AE7125" w14:paraId="0A0A2536" w14:textId="77777777" w:rsidTr="00605295">
              <w:trPr>
                <w:cantSplit/>
                <w:trHeight w:hRule="exact" w:val="1555"/>
              </w:trPr>
              <w:tc>
                <w:tcPr>
                  <w:tcW w:w="102" w:type="dxa"/>
                  <w:vMerge/>
                  <w:tcBorders>
                    <w:top w:val="nil"/>
                    <w:left w:val="nil"/>
                    <w:bottom w:val="nil"/>
                    <w:right w:val="nil"/>
                  </w:tcBorders>
                </w:tcPr>
                <w:p w14:paraId="3DD35C46" w14:textId="77777777" w:rsidR="008A3E0F" w:rsidRPr="00B50AC9" w:rsidRDefault="008A3E0F" w:rsidP="008A3E0F">
                  <w:pPr>
                    <w:pStyle w:val="aa"/>
                    <w:wordWrap/>
                    <w:spacing w:line="240" w:lineRule="auto"/>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7087CE5B" w14:textId="77777777" w:rsidR="008A3E0F" w:rsidRPr="00B50AC9" w:rsidRDefault="008A3E0F" w:rsidP="008A3E0F">
                  <w:pPr>
                    <w:autoSpaceDE w:val="0"/>
                    <w:autoSpaceDN w:val="0"/>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ｃ</w:t>
                  </w:r>
                </w:p>
              </w:tc>
              <w:tc>
                <w:tcPr>
                  <w:tcW w:w="1361" w:type="dxa"/>
                  <w:tcBorders>
                    <w:top w:val="nil"/>
                    <w:left w:val="nil"/>
                    <w:bottom w:val="single" w:sz="4" w:space="0" w:color="000000"/>
                    <w:right w:val="single" w:sz="4" w:space="0" w:color="000000"/>
                  </w:tcBorders>
                  <w:vAlign w:val="center"/>
                </w:tcPr>
                <w:p w14:paraId="25046C9A" w14:textId="77777777" w:rsidR="008A3E0F" w:rsidRPr="00B50AC9" w:rsidRDefault="008A3E0F" w:rsidP="008A3E0F">
                  <w:pPr>
                    <w:pStyle w:val="aa"/>
                    <w:wordWrap/>
                    <w:ind w:leftChars="50" w:left="105" w:rightChars="50" w:right="105"/>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火災</w:t>
                  </w:r>
                </w:p>
              </w:tc>
              <w:tc>
                <w:tcPr>
                  <w:tcW w:w="7200" w:type="dxa"/>
                  <w:tcBorders>
                    <w:top w:val="nil"/>
                    <w:left w:val="nil"/>
                    <w:bottom w:val="single" w:sz="4" w:space="0" w:color="000000"/>
                    <w:right w:val="single" w:sz="4" w:space="0" w:color="000000"/>
                  </w:tcBorders>
                </w:tcPr>
                <w:p w14:paraId="35C70705"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①　出火場所及び火災の状況</w:t>
                  </w:r>
                </w:p>
                <w:p w14:paraId="2F6511B3"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②　出火原因</w:t>
                  </w:r>
                </w:p>
                <w:p w14:paraId="5364D36C" w14:textId="36B90994" w:rsidR="008A3E0F" w:rsidRPr="00B50AC9" w:rsidRDefault="008A3E0F" w:rsidP="008A3E0F">
                  <w:pPr>
                    <w:pStyle w:val="aa"/>
                    <w:wordWrap/>
                    <w:ind w:leftChars="50" w:left="105" w:rightChars="50" w:right="105"/>
                    <w:jc w:val="left"/>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③　船体、機器の損傷状況</w:t>
                  </w:r>
                </w:p>
                <w:p w14:paraId="5E0FB671"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④　消火作業の状況</w:t>
                  </w:r>
                </w:p>
                <w:p w14:paraId="1BD6EF96"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⑤　消火の見通し</w:t>
                  </w:r>
                </w:p>
              </w:tc>
              <w:tc>
                <w:tcPr>
                  <w:tcW w:w="102" w:type="dxa"/>
                  <w:vMerge/>
                  <w:tcBorders>
                    <w:top w:val="nil"/>
                    <w:left w:val="nil"/>
                    <w:bottom w:val="nil"/>
                    <w:right w:val="nil"/>
                  </w:tcBorders>
                </w:tcPr>
                <w:p w14:paraId="1FB1FB80" w14:textId="77777777" w:rsidR="008A3E0F" w:rsidRPr="00B50AC9" w:rsidRDefault="008A3E0F" w:rsidP="008A3E0F">
                  <w:pPr>
                    <w:pStyle w:val="aa"/>
                    <w:wordWrap/>
                    <w:rPr>
                      <w:rFonts w:ascii="メイリオ" w:eastAsia="メイリオ" w:hAnsi="メイリオ"/>
                      <w:color w:val="000000" w:themeColor="text1"/>
                      <w:spacing w:val="0"/>
                      <w:szCs w:val="24"/>
                    </w:rPr>
                  </w:pPr>
                </w:p>
              </w:tc>
            </w:tr>
            <w:tr w:rsidR="00AE7125" w:rsidRPr="00AE7125" w14:paraId="384DBDA6" w14:textId="77777777" w:rsidTr="005A7C57">
              <w:trPr>
                <w:cantSplit/>
                <w:trHeight w:hRule="exact" w:val="2041"/>
              </w:trPr>
              <w:tc>
                <w:tcPr>
                  <w:tcW w:w="102" w:type="dxa"/>
                  <w:vMerge/>
                  <w:tcBorders>
                    <w:top w:val="nil"/>
                    <w:left w:val="nil"/>
                    <w:bottom w:val="nil"/>
                    <w:right w:val="nil"/>
                  </w:tcBorders>
                </w:tcPr>
                <w:p w14:paraId="42423593" w14:textId="77777777" w:rsidR="008A3E0F" w:rsidRPr="00B50AC9" w:rsidRDefault="008A3E0F" w:rsidP="008A3E0F">
                  <w:pPr>
                    <w:pStyle w:val="aa"/>
                    <w:wordWrap/>
                    <w:spacing w:line="240" w:lineRule="auto"/>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010E21A5" w14:textId="77777777" w:rsidR="008A3E0F" w:rsidRPr="00B50AC9" w:rsidRDefault="008A3E0F" w:rsidP="008A3E0F">
                  <w:pPr>
                    <w:autoSpaceDE w:val="0"/>
                    <w:autoSpaceDN w:val="0"/>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ｄ</w:t>
                  </w:r>
                </w:p>
              </w:tc>
              <w:tc>
                <w:tcPr>
                  <w:tcW w:w="1361" w:type="dxa"/>
                  <w:tcBorders>
                    <w:top w:val="nil"/>
                    <w:left w:val="nil"/>
                    <w:bottom w:val="single" w:sz="4" w:space="0" w:color="000000"/>
                    <w:right w:val="single" w:sz="4" w:space="0" w:color="000000"/>
                  </w:tcBorders>
                  <w:vAlign w:val="center"/>
                </w:tcPr>
                <w:p w14:paraId="162D773C" w14:textId="77777777" w:rsidR="008A3E0F" w:rsidRPr="00B50AC9" w:rsidRDefault="008A3E0F" w:rsidP="008A3E0F">
                  <w:pPr>
                    <w:pStyle w:val="aa"/>
                    <w:wordWrap/>
                    <w:ind w:leftChars="50" w:left="105" w:rightChars="50" w:right="105"/>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浸水</w:t>
                  </w:r>
                </w:p>
              </w:tc>
              <w:tc>
                <w:tcPr>
                  <w:tcW w:w="7200" w:type="dxa"/>
                  <w:tcBorders>
                    <w:top w:val="nil"/>
                    <w:left w:val="nil"/>
                    <w:bottom w:val="single" w:sz="4" w:space="0" w:color="000000"/>
                    <w:right w:val="single" w:sz="4" w:space="0" w:color="000000"/>
                  </w:tcBorders>
                </w:tcPr>
                <w:p w14:paraId="6943E66D"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①　浸水個所及び浸水の原因</w:t>
                  </w:r>
                </w:p>
                <w:p w14:paraId="6CEBE0B0"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②　浸水量及びその増減の程度</w:t>
                  </w:r>
                </w:p>
                <w:p w14:paraId="3017B67A" w14:textId="73B148B5"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③　船体、機器の損傷状況</w:t>
                  </w:r>
                </w:p>
                <w:p w14:paraId="18C02796"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④　浸水防止作業の状況</w:t>
                  </w:r>
                </w:p>
                <w:p w14:paraId="1EBB60FD"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⑤　船体に及ぼす風浪の影響</w:t>
                  </w:r>
                </w:p>
                <w:p w14:paraId="158485EE"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⑥　浸水防止の見通し</w:t>
                  </w:r>
                </w:p>
                <w:p w14:paraId="1812C1E5"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⑦　流出油の有無（あるときはその程度及び防除措置）</w:t>
                  </w:r>
                </w:p>
              </w:tc>
              <w:tc>
                <w:tcPr>
                  <w:tcW w:w="102" w:type="dxa"/>
                  <w:vMerge/>
                  <w:tcBorders>
                    <w:top w:val="nil"/>
                    <w:left w:val="nil"/>
                    <w:bottom w:val="nil"/>
                    <w:right w:val="nil"/>
                  </w:tcBorders>
                </w:tcPr>
                <w:p w14:paraId="22A53E24" w14:textId="77777777" w:rsidR="008A3E0F" w:rsidRPr="00B50AC9" w:rsidRDefault="008A3E0F" w:rsidP="008A3E0F">
                  <w:pPr>
                    <w:pStyle w:val="aa"/>
                    <w:wordWrap/>
                    <w:rPr>
                      <w:rFonts w:ascii="メイリオ" w:eastAsia="メイリオ" w:hAnsi="メイリオ"/>
                      <w:color w:val="000000" w:themeColor="text1"/>
                      <w:spacing w:val="0"/>
                      <w:szCs w:val="24"/>
                    </w:rPr>
                  </w:pPr>
                </w:p>
              </w:tc>
            </w:tr>
            <w:tr w:rsidR="00AE7125" w:rsidRPr="00AE7125" w14:paraId="31DF3D73" w14:textId="77777777" w:rsidTr="00605295">
              <w:trPr>
                <w:cantSplit/>
                <w:trHeight w:hRule="exact" w:val="1829"/>
              </w:trPr>
              <w:tc>
                <w:tcPr>
                  <w:tcW w:w="102" w:type="dxa"/>
                  <w:vMerge/>
                  <w:tcBorders>
                    <w:top w:val="nil"/>
                    <w:left w:val="nil"/>
                    <w:bottom w:val="nil"/>
                    <w:right w:val="nil"/>
                  </w:tcBorders>
                </w:tcPr>
                <w:p w14:paraId="19716997" w14:textId="77777777" w:rsidR="008A3E0F" w:rsidRPr="00B50AC9" w:rsidRDefault="008A3E0F" w:rsidP="008A3E0F">
                  <w:pPr>
                    <w:pStyle w:val="aa"/>
                    <w:wordWrap/>
                    <w:spacing w:line="240" w:lineRule="auto"/>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auto"/>
                    <w:right w:val="single" w:sz="4" w:space="0" w:color="000000"/>
                  </w:tcBorders>
                  <w:vAlign w:val="center"/>
                </w:tcPr>
                <w:p w14:paraId="2EEC88FE" w14:textId="77777777" w:rsidR="008A3E0F" w:rsidRPr="00B50AC9" w:rsidRDefault="008A3E0F" w:rsidP="008A3E0F">
                  <w:pPr>
                    <w:autoSpaceDE w:val="0"/>
                    <w:autoSpaceDN w:val="0"/>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ｅ</w:t>
                  </w:r>
                </w:p>
              </w:tc>
              <w:tc>
                <w:tcPr>
                  <w:tcW w:w="1361" w:type="dxa"/>
                  <w:tcBorders>
                    <w:top w:val="nil"/>
                    <w:left w:val="nil"/>
                    <w:bottom w:val="single" w:sz="4" w:space="0" w:color="auto"/>
                    <w:right w:val="single" w:sz="4" w:space="0" w:color="000000"/>
                  </w:tcBorders>
                  <w:vAlign w:val="center"/>
                </w:tcPr>
                <w:p w14:paraId="43504886"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不法行為（強取、殺人傷害、暴行等）</w:t>
                  </w:r>
                </w:p>
              </w:tc>
              <w:tc>
                <w:tcPr>
                  <w:tcW w:w="7200" w:type="dxa"/>
                  <w:tcBorders>
                    <w:top w:val="nil"/>
                    <w:left w:val="nil"/>
                    <w:bottom w:val="single" w:sz="4" w:space="0" w:color="auto"/>
                    <w:right w:val="single" w:sz="4" w:space="0" w:color="000000"/>
                  </w:tcBorders>
                </w:tcPr>
                <w:p w14:paraId="79FB04C2"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①　事件の種類</w:t>
                  </w:r>
                </w:p>
                <w:p w14:paraId="2DF27CA4"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②　事件発生の端緒及び経緯</w:t>
                  </w:r>
                </w:p>
                <w:p w14:paraId="4AA46449"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③　被害者の氏名、被害状況等</w:t>
                  </w:r>
                </w:p>
                <w:p w14:paraId="1FA83404"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④　被疑者の人数、氏名等</w:t>
                  </w:r>
                </w:p>
                <w:p w14:paraId="12E03BB9"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⑤　被疑者が凶器を所持している場合は、その種類、数量等</w:t>
                  </w:r>
                </w:p>
                <w:p w14:paraId="3F5FD983"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⑥　措置状況</w:t>
                  </w:r>
                </w:p>
              </w:tc>
              <w:tc>
                <w:tcPr>
                  <w:tcW w:w="102" w:type="dxa"/>
                  <w:vMerge/>
                  <w:tcBorders>
                    <w:top w:val="nil"/>
                    <w:left w:val="nil"/>
                    <w:bottom w:val="nil"/>
                    <w:right w:val="nil"/>
                  </w:tcBorders>
                </w:tcPr>
                <w:p w14:paraId="5B283DFF" w14:textId="77777777" w:rsidR="008A3E0F" w:rsidRPr="00B50AC9" w:rsidRDefault="008A3E0F" w:rsidP="008A3E0F">
                  <w:pPr>
                    <w:pStyle w:val="aa"/>
                    <w:wordWrap/>
                    <w:rPr>
                      <w:rFonts w:ascii="メイリオ" w:eastAsia="メイリオ" w:hAnsi="メイリオ"/>
                      <w:color w:val="000000" w:themeColor="text1"/>
                      <w:spacing w:val="0"/>
                      <w:szCs w:val="24"/>
                    </w:rPr>
                  </w:pPr>
                </w:p>
              </w:tc>
            </w:tr>
            <w:tr w:rsidR="00AE7125" w:rsidRPr="00AE7125" w14:paraId="2FB1647B" w14:textId="77777777" w:rsidTr="00605295">
              <w:trPr>
                <w:cantSplit/>
                <w:trHeight w:hRule="exact" w:val="1854"/>
              </w:trPr>
              <w:tc>
                <w:tcPr>
                  <w:tcW w:w="102" w:type="dxa"/>
                  <w:vMerge/>
                  <w:tcBorders>
                    <w:top w:val="nil"/>
                    <w:left w:val="nil"/>
                    <w:bottom w:val="nil"/>
                    <w:right w:val="nil"/>
                  </w:tcBorders>
                </w:tcPr>
                <w:p w14:paraId="5C452823" w14:textId="77777777" w:rsidR="008A3E0F" w:rsidRPr="00B50AC9" w:rsidRDefault="008A3E0F" w:rsidP="008A3E0F">
                  <w:pPr>
                    <w:pStyle w:val="aa"/>
                    <w:wordWrap/>
                    <w:spacing w:line="240" w:lineRule="auto"/>
                    <w:rPr>
                      <w:rFonts w:ascii="メイリオ" w:eastAsia="メイリオ" w:hAnsi="メイリオ"/>
                      <w:color w:val="000000" w:themeColor="text1"/>
                      <w:spacing w:val="0"/>
                      <w:szCs w:val="24"/>
                    </w:rPr>
                  </w:pPr>
                </w:p>
              </w:tc>
              <w:tc>
                <w:tcPr>
                  <w:tcW w:w="408" w:type="dxa"/>
                  <w:tcBorders>
                    <w:top w:val="single" w:sz="4" w:space="0" w:color="auto"/>
                    <w:left w:val="single" w:sz="4" w:space="0" w:color="000000"/>
                    <w:bottom w:val="single" w:sz="4" w:space="0" w:color="000000"/>
                    <w:right w:val="single" w:sz="4" w:space="0" w:color="000000"/>
                  </w:tcBorders>
                  <w:vAlign w:val="center"/>
                </w:tcPr>
                <w:p w14:paraId="6421ABDE" w14:textId="77777777" w:rsidR="008A3E0F" w:rsidRPr="00B50AC9" w:rsidRDefault="008A3E0F" w:rsidP="008A3E0F">
                  <w:pPr>
                    <w:pStyle w:val="aa"/>
                    <w:wordWrap/>
                    <w:spacing w:line="478" w:lineRule="exact"/>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ｆ</w:t>
                  </w:r>
                </w:p>
              </w:tc>
              <w:tc>
                <w:tcPr>
                  <w:tcW w:w="1361" w:type="dxa"/>
                  <w:tcBorders>
                    <w:top w:val="single" w:sz="4" w:space="0" w:color="auto"/>
                    <w:left w:val="nil"/>
                    <w:bottom w:val="single" w:sz="4" w:space="0" w:color="000000"/>
                    <w:right w:val="single" w:sz="4" w:space="0" w:color="000000"/>
                  </w:tcBorders>
                  <w:vAlign w:val="center"/>
                </w:tcPr>
                <w:p w14:paraId="7ACB45BA"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人身事故（行方不明を除く）</w:t>
                  </w:r>
                </w:p>
              </w:tc>
              <w:tc>
                <w:tcPr>
                  <w:tcW w:w="7200" w:type="dxa"/>
                  <w:tcBorders>
                    <w:top w:val="single" w:sz="4" w:space="0" w:color="auto"/>
                    <w:left w:val="nil"/>
                    <w:bottom w:val="single" w:sz="4" w:space="0" w:color="000000"/>
                    <w:right w:val="single" w:sz="4" w:space="0" w:color="000000"/>
                  </w:tcBorders>
                </w:tcPr>
                <w:p w14:paraId="633EE7DB"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①　事故の発生状況</w:t>
                  </w:r>
                </w:p>
                <w:p w14:paraId="7F519CFD"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②　死傷者数</w:t>
                  </w:r>
                </w:p>
                <w:p w14:paraId="79008D58"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③　発生原因</w:t>
                  </w:r>
                </w:p>
                <w:p w14:paraId="253B577D"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④　負傷の程度</w:t>
                  </w:r>
                </w:p>
                <w:p w14:paraId="70982D40"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⑤　応急手当の状況</w:t>
                  </w:r>
                </w:p>
                <w:p w14:paraId="190CDE19"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⑥　緊急下船の必要の有無</w:t>
                  </w:r>
                </w:p>
              </w:tc>
              <w:tc>
                <w:tcPr>
                  <w:tcW w:w="102" w:type="dxa"/>
                  <w:vMerge/>
                  <w:tcBorders>
                    <w:top w:val="nil"/>
                    <w:left w:val="nil"/>
                    <w:bottom w:val="nil"/>
                    <w:right w:val="nil"/>
                  </w:tcBorders>
                </w:tcPr>
                <w:p w14:paraId="1DB123A6" w14:textId="77777777" w:rsidR="008A3E0F" w:rsidRPr="00B50AC9" w:rsidRDefault="008A3E0F" w:rsidP="008A3E0F">
                  <w:pPr>
                    <w:pStyle w:val="aa"/>
                    <w:wordWrap/>
                    <w:rPr>
                      <w:rFonts w:ascii="メイリオ" w:eastAsia="メイリオ" w:hAnsi="メイリオ"/>
                      <w:color w:val="000000" w:themeColor="text1"/>
                      <w:spacing w:val="0"/>
                      <w:szCs w:val="24"/>
                    </w:rPr>
                  </w:pPr>
                </w:p>
              </w:tc>
            </w:tr>
            <w:tr w:rsidR="00AE7125" w:rsidRPr="00AE7125" w14:paraId="039B4AC2" w14:textId="77777777" w:rsidTr="005A7C57">
              <w:trPr>
                <w:cantSplit/>
                <w:trHeight w:val="289"/>
              </w:trPr>
              <w:tc>
                <w:tcPr>
                  <w:tcW w:w="102" w:type="dxa"/>
                  <w:vMerge/>
                  <w:tcBorders>
                    <w:top w:val="nil"/>
                    <w:left w:val="nil"/>
                    <w:bottom w:val="nil"/>
                    <w:right w:val="nil"/>
                  </w:tcBorders>
                </w:tcPr>
                <w:p w14:paraId="43689FF8" w14:textId="77777777" w:rsidR="008A3E0F" w:rsidRPr="00B50AC9" w:rsidRDefault="008A3E0F" w:rsidP="008A3E0F">
                  <w:pPr>
                    <w:pStyle w:val="aa"/>
                    <w:wordWrap/>
                    <w:spacing w:line="240" w:lineRule="auto"/>
                    <w:rPr>
                      <w:rFonts w:ascii="メイリオ" w:eastAsia="メイリオ" w:hAnsi="メイリオ"/>
                      <w:color w:val="000000" w:themeColor="text1"/>
                      <w:spacing w:val="0"/>
                      <w:szCs w:val="24"/>
                    </w:rPr>
                  </w:pPr>
                </w:p>
              </w:tc>
              <w:tc>
                <w:tcPr>
                  <w:tcW w:w="408" w:type="dxa"/>
                  <w:vMerge w:val="restart"/>
                  <w:tcBorders>
                    <w:top w:val="nil"/>
                    <w:left w:val="single" w:sz="4" w:space="0" w:color="000000"/>
                    <w:bottom w:val="nil"/>
                    <w:right w:val="single" w:sz="4" w:space="0" w:color="000000"/>
                  </w:tcBorders>
                  <w:vAlign w:val="center"/>
                </w:tcPr>
                <w:p w14:paraId="1FCDCC68" w14:textId="77777777" w:rsidR="008A3E0F" w:rsidRPr="00B50AC9" w:rsidRDefault="008A3E0F" w:rsidP="008A3E0F">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ｇ</w:t>
                  </w:r>
                </w:p>
              </w:tc>
              <w:tc>
                <w:tcPr>
                  <w:tcW w:w="1361" w:type="dxa"/>
                  <w:vMerge w:val="restart"/>
                  <w:tcBorders>
                    <w:top w:val="nil"/>
                    <w:left w:val="nil"/>
                    <w:right w:val="single" w:sz="4" w:space="0" w:color="000000"/>
                  </w:tcBorders>
                  <w:vAlign w:val="center"/>
                </w:tcPr>
                <w:p w14:paraId="3527670E"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旅客、乗組員等の行方不明</w:t>
                  </w:r>
                </w:p>
              </w:tc>
              <w:tc>
                <w:tcPr>
                  <w:tcW w:w="7200" w:type="dxa"/>
                  <w:tcBorders>
                    <w:top w:val="nil"/>
                    <w:left w:val="nil"/>
                    <w:bottom w:val="nil"/>
                    <w:right w:val="single" w:sz="4" w:space="0" w:color="000000"/>
                  </w:tcBorders>
                </w:tcPr>
                <w:p w14:paraId="43A9638B"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①　行方不明が判明した日時及び場所</w:t>
                  </w:r>
                </w:p>
              </w:tc>
              <w:tc>
                <w:tcPr>
                  <w:tcW w:w="102" w:type="dxa"/>
                  <w:vMerge/>
                  <w:tcBorders>
                    <w:top w:val="nil"/>
                    <w:left w:val="nil"/>
                    <w:bottom w:val="nil"/>
                    <w:right w:val="nil"/>
                  </w:tcBorders>
                </w:tcPr>
                <w:p w14:paraId="545CB512" w14:textId="77777777" w:rsidR="008A3E0F" w:rsidRPr="00B50AC9" w:rsidRDefault="008A3E0F" w:rsidP="008A3E0F">
                  <w:pPr>
                    <w:pStyle w:val="aa"/>
                    <w:wordWrap/>
                    <w:rPr>
                      <w:rFonts w:ascii="メイリオ" w:eastAsia="メイリオ" w:hAnsi="メイリオ"/>
                      <w:color w:val="000000" w:themeColor="text1"/>
                      <w:spacing w:val="0"/>
                      <w:szCs w:val="24"/>
                    </w:rPr>
                  </w:pPr>
                </w:p>
              </w:tc>
            </w:tr>
            <w:tr w:rsidR="00AE7125" w:rsidRPr="00AE7125" w14:paraId="1DD26152" w14:textId="77777777" w:rsidTr="005A7C57">
              <w:trPr>
                <w:cantSplit/>
                <w:trHeight w:hRule="exact" w:val="907"/>
              </w:trPr>
              <w:tc>
                <w:tcPr>
                  <w:tcW w:w="102" w:type="dxa"/>
                  <w:vMerge w:val="restart"/>
                  <w:tcBorders>
                    <w:top w:val="nil"/>
                    <w:left w:val="nil"/>
                    <w:bottom w:val="nil"/>
                    <w:right w:val="nil"/>
                  </w:tcBorders>
                </w:tcPr>
                <w:p w14:paraId="778FB86F" w14:textId="77777777" w:rsidR="008A3E0F" w:rsidRPr="00B50AC9" w:rsidRDefault="008A3E0F" w:rsidP="008A3E0F">
                  <w:pPr>
                    <w:pStyle w:val="aa"/>
                    <w:wordWrap/>
                    <w:rPr>
                      <w:rFonts w:ascii="メイリオ" w:eastAsia="メイリオ" w:hAnsi="メイリオ"/>
                      <w:color w:val="000000" w:themeColor="text1"/>
                      <w:spacing w:val="0"/>
                      <w:szCs w:val="24"/>
                    </w:rPr>
                  </w:pPr>
                </w:p>
              </w:tc>
              <w:tc>
                <w:tcPr>
                  <w:tcW w:w="408" w:type="dxa"/>
                  <w:vMerge/>
                  <w:tcBorders>
                    <w:left w:val="single" w:sz="4" w:space="0" w:color="000000"/>
                    <w:bottom w:val="single" w:sz="4" w:space="0" w:color="000000"/>
                    <w:right w:val="single" w:sz="4" w:space="0" w:color="000000"/>
                  </w:tcBorders>
                  <w:vAlign w:val="center"/>
                </w:tcPr>
                <w:p w14:paraId="5FA370DC" w14:textId="77777777" w:rsidR="008A3E0F" w:rsidRPr="00B50AC9" w:rsidRDefault="008A3E0F" w:rsidP="008A3E0F">
                  <w:pPr>
                    <w:pStyle w:val="aa"/>
                    <w:wordWrap/>
                    <w:jc w:val="center"/>
                    <w:rPr>
                      <w:rFonts w:ascii="メイリオ" w:eastAsia="メイリオ" w:hAnsi="メイリオ"/>
                      <w:color w:val="000000" w:themeColor="text1"/>
                      <w:spacing w:val="0"/>
                      <w:szCs w:val="24"/>
                    </w:rPr>
                  </w:pPr>
                </w:p>
              </w:tc>
              <w:tc>
                <w:tcPr>
                  <w:tcW w:w="1361" w:type="dxa"/>
                  <w:vMerge/>
                  <w:tcBorders>
                    <w:left w:val="nil"/>
                    <w:bottom w:val="single" w:sz="4" w:space="0" w:color="000000"/>
                    <w:right w:val="single" w:sz="4" w:space="0" w:color="000000"/>
                  </w:tcBorders>
                  <w:vAlign w:val="center"/>
                </w:tcPr>
                <w:p w14:paraId="1C2D8F8D"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p>
              </w:tc>
              <w:tc>
                <w:tcPr>
                  <w:tcW w:w="7200" w:type="dxa"/>
                  <w:tcBorders>
                    <w:top w:val="nil"/>
                    <w:left w:val="nil"/>
                    <w:bottom w:val="single" w:sz="4" w:space="0" w:color="000000"/>
                    <w:right w:val="single" w:sz="4" w:space="0" w:color="000000"/>
                  </w:tcBorders>
                </w:tcPr>
                <w:p w14:paraId="1AE8CFB8"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②　行方不明の日時、場所及び理由（推定）</w:t>
                  </w:r>
                </w:p>
                <w:p w14:paraId="707581DC"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③　行方不明者の氏名等</w:t>
                  </w:r>
                </w:p>
                <w:p w14:paraId="6703C1B7"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④　行方不明者の遺留品等</w:t>
                  </w:r>
                </w:p>
              </w:tc>
              <w:tc>
                <w:tcPr>
                  <w:tcW w:w="102" w:type="dxa"/>
                  <w:vMerge w:val="restart"/>
                  <w:tcBorders>
                    <w:top w:val="nil"/>
                    <w:left w:val="nil"/>
                    <w:bottom w:val="nil"/>
                    <w:right w:val="nil"/>
                  </w:tcBorders>
                </w:tcPr>
                <w:p w14:paraId="162B7FCC" w14:textId="77777777" w:rsidR="008A3E0F" w:rsidRPr="00B50AC9" w:rsidRDefault="008A3E0F" w:rsidP="008A3E0F">
                  <w:pPr>
                    <w:pStyle w:val="aa"/>
                    <w:wordWrap/>
                    <w:rPr>
                      <w:rFonts w:ascii="メイリオ" w:eastAsia="メイリオ" w:hAnsi="メイリオ"/>
                      <w:color w:val="000000" w:themeColor="text1"/>
                      <w:spacing w:val="0"/>
                      <w:szCs w:val="24"/>
                    </w:rPr>
                  </w:pPr>
                </w:p>
              </w:tc>
            </w:tr>
            <w:tr w:rsidR="00AE7125" w:rsidRPr="00AE7125" w14:paraId="02900860" w14:textId="77777777" w:rsidTr="00605295">
              <w:trPr>
                <w:cantSplit/>
                <w:trHeight w:hRule="exact" w:val="921"/>
              </w:trPr>
              <w:tc>
                <w:tcPr>
                  <w:tcW w:w="102" w:type="dxa"/>
                  <w:vMerge/>
                  <w:tcBorders>
                    <w:top w:val="nil"/>
                    <w:left w:val="nil"/>
                    <w:bottom w:val="nil"/>
                    <w:right w:val="nil"/>
                  </w:tcBorders>
                </w:tcPr>
                <w:p w14:paraId="2AEC40B6" w14:textId="77777777" w:rsidR="008A3E0F" w:rsidRPr="00B50AC9" w:rsidRDefault="008A3E0F" w:rsidP="008A3E0F">
                  <w:pPr>
                    <w:pStyle w:val="aa"/>
                    <w:wordWrap/>
                    <w:spacing w:line="240" w:lineRule="auto"/>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447B4941" w14:textId="77777777" w:rsidR="008A3E0F" w:rsidRPr="00B50AC9" w:rsidRDefault="008A3E0F" w:rsidP="008A3E0F">
                  <w:pPr>
                    <w:autoSpaceDE w:val="0"/>
                    <w:autoSpaceDN w:val="0"/>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ｈ</w:t>
                  </w:r>
                </w:p>
              </w:tc>
              <w:tc>
                <w:tcPr>
                  <w:tcW w:w="1361" w:type="dxa"/>
                  <w:tcBorders>
                    <w:top w:val="nil"/>
                    <w:left w:val="nil"/>
                    <w:bottom w:val="single" w:sz="4" w:space="0" w:color="000000"/>
                    <w:right w:val="single" w:sz="4" w:space="0" w:color="000000"/>
                  </w:tcBorders>
                  <w:vAlign w:val="center"/>
                </w:tcPr>
                <w:p w14:paraId="48B612DC"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その他の事故</w:t>
                  </w:r>
                </w:p>
              </w:tc>
              <w:tc>
                <w:tcPr>
                  <w:tcW w:w="7200" w:type="dxa"/>
                  <w:tcBorders>
                    <w:top w:val="nil"/>
                    <w:left w:val="nil"/>
                    <w:bottom w:val="single" w:sz="4" w:space="0" w:color="000000"/>
                    <w:right w:val="single" w:sz="4" w:space="0" w:color="000000"/>
                  </w:tcBorders>
                </w:tcPr>
                <w:p w14:paraId="0BFE705F"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①　事故の状況</w:t>
                  </w:r>
                </w:p>
                <w:p w14:paraId="3B2995F3"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②　事故の原因</w:t>
                  </w:r>
                </w:p>
                <w:p w14:paraId="456A4FE9"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③　措置状況</w:t>
                  </w:r>
                </w:p>
              </w:tc>
              <w:tc>
                <w:tcPr>
                  <w:tcW w:w="102" w:type="dxa"/>
                  <w:vMerge/>
                  <w:tcBorders>
                    <w:top w:val="nil"/>
                    <w:left w:val="nil"/>
                    <w:bottom w:val="nil"/>
                    <w:right w:val="nil"/>
                  </w:tcBorders>
                </w:tcPr>
                <w:p w14:paraId="1A88862C" w14:textId="77777777" w:rsidR="008A3E0F" w:rsidRPr="00B50AC9" w:rsidRDefault="008A3E0F" w:rsidP="008A3E0F">
                  <w:pPr>
                    <w:pStyle w:val="aa"/>
                    <w:wordWrap/>
                    <w:rPr>
                      <w:rFonts w:ascii="メイリオ" w:eastAsia="メイリオ" w:hAnsi="メイリオ"/>
                      <w:color w:val="000000" w:themeColor="text1"/>
                      <w:spacing w:val="0"/>
                      <w:szCs w:val="24"/>
                    </w:rPr>
                  </w:pPr>
                </w:p>
              </w:tc>
            </w:tr>
            <w:tr w:rsidR="00AE7125" w:rsidRPr="00AE7125" w14:paraId="4BF12CAF" w14:textId="77777777" w:rsidTr="005A7C57">
              <w:trPr>
                <w:cantSplit/>
                <w:trHeight w:hRule="exact" w:val="907"/>
              </w:trPr>
              <w:tc>
                <w:tcPr>
                  <w:tcW w:w="102" w:type="dxa"/>
                  <w:vMerge/>
                  <w:tcBorders>
                    <w:top w:val="nil"/>
                    <w:left w:val="nil"/>
                    <w:bottom w:val="nil"/>
                    <w:right w:val="nil"/>
                  </w:tcBorders>
                </w:tcPr>
                <w:p w14:paraId="6A9DFBCD" w14:textId="77777777" w:rsidR="008A3E0F" w:rsidRPr="00B50AC9" w:rsidRDefault="008A3E0F" w:rsidP="008A3E0F">
                  <w:pPr>
                    <w:pStyle w:val="aa"/>
                    <w:wordWrap/>
                    <w:spacing w:line="240" w:lineRule="auto"/>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49D1D8C4" w14:textId="77777777" w:rsidR="008A3E0F" w:rsidRPr="00B50AC9" w:rsidRDefault="008A3E0F" w:rsidP="008A3E0F">
                  <w:pPr>
                    <w:autoSpaceDE w:val="0"/>
                    <w:autoSpaceDN w:val="0"/>
                    <w:jc w:val="center"/>
                    <w:rPr>
                      <w:rFonts w:ascii="メイリオ" w:eastAsia="メイリオ" w:hAnsi="メイリオ"/>
                      <w:color w:val="000000" w:themeColor="text1"/>
                      <w:sz w:val="24"/>
                      <w:szCs w:val="24"/>
                    </w:rPr>
                  </w:pPr>
                  <w:r w:rsidRPr="00B50AC9">
                    <w:rPr>
                      <w:rFonts w:ascii="メイリオ" w:eastAsia="メイリオ" w:hAnsi="メイリオ" w:hint="eastAsia"/>
                      <w:color w:val="000000" w:themeColor="text1"/>
                      <w:sz w:val="24"/>
                      <w:szCs w:val="24"/>
                    </w:rPr>
                    <w:t>ｉ</w:t>
                  </w:r>
                </w:p>
              </w:tc>
              <w:tc>
                <w:tcPr>
                  <w:tcW w:w="1361" w:type="dxa"/>
                  <w:tcBorders>
                    <w:top w:val="nil"/>
                    <w:left w:val="nil"/>
                    <w:bottom w:val="single" w:sz="4" w:space="0" w:color="000000"/>
                    <w:right w:val="single" w:sz="4" w:space="0" w:color="000000"/>
                  </w:tcBorders>
                  <w:vAlign w:val="center"/>
                </w:tcPr>
                <w:p w14:paraId="1275BA43"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インシデント</w:t>
                  </w:r>
                </w:p>
              </w:tc>
              <w:tc>
                <w:tcPr>
                  <w:tcW w:w="7200" w:type="dxa"/>
                  <w:tcBorders>
                    <w:top w:val="nil"/>
                    <w:left w:val="nil"/>
                    <w:bottom w:val="single" w:sz="4" w:space="0" w:color="000000"/>
                    <w:right w:val="single" w:sz="4" w:space="0" w:color="000000"/>
                  </w:tcBorders>
                </w:tcPr>
                <w:p w14:paraId="497754C3"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①　インシデントの状況</w:t>
                  </w:r>
                </w:p>
                <w:p w14:paraId="01FB8E11"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②　インシデントの原因</w:t>
                  </w:r>
                </w:p>
                <w:p w14:paraId="2A85D1C2" w14:textId="77777777" w:rsidR="008A3E0F" w:rsidRPr="00B50AC9" w:rsidRDefault="008A3E0F" w:rsidP="008A3E0F">
                  <w:pPr>
                    <w:pStyle w:val="aa"/>
                    <w:wordWrap/>
                    <w:ind w:leftChars="50" w:left="105" w:rightChars="50" w:right="105"/>
                    <w:jc w:val="left"/>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③　措置状況</w:t>
                  </w:r>
                </w:p>
              </w:tc>
              <w:tc>
                <w:tcPr>
                  <w:tcW w:w="102" w:type="dxa"/>
                  <w:vMerge/>
                  <w:tcBorders>
                    <w:top w:val="nil"/>
                    <w:left w:val="nil"/>
                    <w:bottom w:val="nil"/>
                    <w:right w:val="nil"/>
                  </w:tcBorders>
                </w:tcPr>
                <w:p w14:paraId="6ACCC011" w14:textId="77777777" w:rsidR="008A3E0F" w:rsidRPr="00B50AC9" w:rsidRDefault="008A3E0F" w:rsidP="008A3E0F">
                  <w:pPr>
                    <w:pStyle w:val="aa"/>
                    <w:wordWrap/>
                    <w:rPr>
                      <w:rFonts w:ascii="メイリオ" w:eastAsia="メイリオ" w:hAnsi="メイリオ"/>
                      <w:color w:val="000000" w:themeColor="text1"/>
                      <w:spacing w:val="0"/>
                      <w:szCs w:val="24"/>
                    </w:rPr>
                  </w:pPr>
                </w:p>
              </w:tc>
            </w:tr>
          </w:tbl>
          <w:p w14:paraId="599C810E" w14:textId="77777777" w:rsidR="008A3E0F" w:rsidRPr="00B50AC9" w:rsidRDefault="008A3E0F" w:rsidP="008A3E0F">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single" w:sz="4" w:space="0" w:color="auto"/>
            </w:tcBorders>
            <w:shd w:val="clear" w:color="auto" w:fill="auto"/>
            <w:vAlign w:val="center"/>
          </w:tcPr>
          <w:p w14:paraId="640FD2FF" w14:textId="77777777" w:rsidR="008A3E0F" w:rsidRPr="00B50AC9" w:rsidRDefault="008A3E0F" w:rsidP="008A3E0F">
            <w:pPr>
              <w:pStyle w:val="aa"/>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lastRenderedPageBreak/>
              <w:t>□</w:t>
            </w:r>
          </w:p>
        </w:tc>
        <w:tc>
          <w:tcPr>
            <w:tcW w:w="1992" w:type="pct"/>
            <w:tcBorders>
              <w:top w:val="single" w:sz="4" w:space="0" w:color="auto"/>
              <w:bottom w:val="single" w:sz="4" w:space="0" w:color="auto"/>
            </w:tcBorders>
            <w:shd w:val="clear" w:color="auto" w:fill="auto"/>
          </w:tcPr>
          <w:p w14:paraId="7EF564B7" w14:textId="77777777" w:rsidR="008A3E0F" w:rsidRPr="00B50AC9" w:rsidRDefault="008A3E0F" w:rsidP="00EB3554">
            <w:pPr>
              <w:pStyle w:val="aa"/>
              <w:rPr>
                <w:rFonts w:ascii="メイリオ" w:eastAsia="メイリオ" w:hAnsi="メイリオ"/>
                <w:color w:val="000000" w:themeColor="text1"/>
                <w:spacing w:val="0"/>
                <w:szCs w:val="24"/>
              </w:rPr>
            </w:pPr>
          </w:p>
          <w:p w14:paraId="2CA5DF5F" w14:textId="77777777" w:rsidR="00FE7739" w:rsidRPr="00B50AC9" w:rsidRDefault="00FE7739" w:rsidP="00FE7739">
            <w:pPr>
              <w:pStyle w:val="aa"/>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第６条関係</w:t>
            </w:r>
          </w:p>
          <w:p w14:paraId="7E1EABF8" w14:textId="58C347E6" w:rsidR="00FE7739" w:rsidRPr="00B50AC9" w:rsidRDefault="00FE7739" w:rsidP="000D0D1B">
            <w:pPr>
              <w:pStyle w:val="aa"/>
              <w:ind w:left="242" w:hangingChars="100" w:hanging="24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１</w:t>
            </w:r>
            <w:r w:rsidR="00FF52EC" w:rsidRPr="00B50AC9">
              <w:rPr>
                <w:rFonts w:ascii="メイリオ" w:eastAsia="メイリオ" w:hAnsi="メイリオ" w:hint="eastAsia"/>
                <w:color w:val="000000" w:themeColor="text1"/>
                <w:szCs w:val="24"/>
              </w:rPr>
              <w:t>．</w:t>
            </w:r>
            <w:r w:rsidRPr="00B50AC9">
              <w:rPr>
                <w:rFonts w:ascii="メイリオ" w:eastAsia="メイリオ" w:hAnsi="メイリオ" w:hint="eastAsia"/>
                <w:color w:val="000000" w:themeColor="text1"/>
                <w:szCs w:val="24"/>
              </w:rPr>
              <w:t>本条は、事故の状況の把握及び陸上からの救助措置のために必要な事項を例示したものであり、船舶及び航路の実態に応じて、適宜規定することは差し支えない。</w:t>
            </w:r>
          </w:p>
          <w:p w14:paraId="352B1673" w14:textId="3DC7FCE5" w:rsidR="00EB3554" w:rsidRPr="00B50AC9" w:rsidRDefault="00EB3554" w:rsidP="00121879">
            <w:pPr>
              <w:pStyle w:val="aa"/>
              <w:rPr>
                <w:rFonts w:ascii="メイリオ" w:eastAsia="メイリオ" w:hAnsi="メイリオ"/>
                <w:color w:val="000000" w:themeColor="text1"/>
                <w:spacing w:val="0"/>
                <w:szCs w:val="24"/>
              </w:rPr>
            </w:pPr>
          </w:p>
        </w:tc>
      </w:tr>
      <w:tr w:rsidR="00AE7125" w:rsidRPr="00AE7125" w14:paraId="04AA6ABC" w14:textId="77777777" w:rsidTr="003700B0">
        <w:tc>
          <w:tcPr>
            <w:tcW w:w="2805" w:type="pct"/>
            <w:tcBorders>
              <w:top w:val="single" w:sz="4" w:space="0" w:color="auto"/>
              <w:bottom w:val="nil"/>
            </w:tcBorders>
            <w:shd w:val="clear" w:color="auto" w:fill="auto"/>
          </w:tcPr>
          <w:p w14:paraId="06C76A20" w14:textId="77777777" w:rsidR="008A3E0F" w:rsidRPr="00B50AC9" w:rsidRDefault="008A3E0F" w:rsidP="008A3E0F">
            <w:pPr>
              <w:pStyle w:val="aa"/>
              <w:wordWrap/>
              <w:ind w:firstLineChars="500" w:firstLine="1210"/>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第３章　　事故の処理等</w:t>
            </w:r>
          </w:p>
          <w:p w14:paraId="2B3EFF27" w14:textId="77777777" w:rsidR="008A3E0F" w:rsidRPr="00B50AC9" w:rsidRDefault="008A3E0F" w:rsidP="008A3E0F">
            <w:pPr>
              <w:pStyle w:val="aa"/>
              <w:wordWrap/>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（船長のとるべき措置）</w:t>
            </w:r>
          </w:p>
          <w:p w14:paraId="2ACF577B" w14:textId="56AA2AB4" w:rsidR="008A3E0F" w:rsidRPr="00B50AC9" w:rsidRDefault="008A3E0F" w:rsidP="008A3E0F">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第７条　事故等発生時に、船長が旅客の安全、船体の保全のために講ずべき措置は、次に掲げるとおりとする。</w:t>
            </w:r>
          </w:p>
          <w:p w14:paraId="6F5BDB21" w14:textId="77777777" w:rsidR="008A3E0F" w:rsidRPr="00B50AC9" w:rsidRDefault="008A3E0F" w:rsidP="008A3E0F">
            <w:pPr>
              <w:pStyle w:val="aa"/>
              <w:numPr>
                <w:ilvl w:val="0"/>
                <w:numId w:val="53"/>
              </w:numPr>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損傷状況の把握及び事故局限の可否の検討</w:t>
            </w:r>
          </w:p>
          <w:p w14:paraId="31F26BD6" w14:textId="77777777" w:rsidR="008A3E0F" w:rsidRPr="00B50AC9" w:rsidRDefault="008A3E0F" w:rsidP="008A3E0F">
            <w:pPr>
              <w:pStyle w:val="aa"/>
              <w:numPr>
                <w:ilvl w:val="0"/>
                <w:numId w:val="53"/>
              </w:numPr>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事故の状況及び講じた措置、並びに当該講じた措置への助言を求め、援助を必要とするか否かについての第５条の連絡先に対する連絡</w:t>
            </w:r>
          </w:p>
          <w:p w14:paraId="3C1FCB7B" w14:textId="77777777" w:rsidR="008A3E0F" w:rsidRPr="00B50AC9" w:rsidRDefault="008A3E0F" w:rsidP="008A3E0F">
            <w:pPr>
              <w:pStyle w:val="aa"/>
              <w:numPr>
                <w:ilvl w:val="0"/>
                <w:numId w:val="53"/>
              </w:numPr>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負傷者に対する早急な救護</w:t>
            </w:r>
          </w:p>
          <w:p w14:paraId="2ACE0640" w14:textId="77777777" w:rsidR="008A3E0F" w:rsidRPr="00B50AC9" w:rsidRDefault="008A3E0F" w:rsidP="008A3E0F">
            <w:pPr>
              <w:pStyle w:val="aa"/>
              <w:numPr>
                <w:ilvl w:val="0"/>
                <w:numId w:val="53"/>
              </w:numPr>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連絡方法の確立（船内及び船外）</w:t>
            </w:r>
          </w:p>
          <w:p w14:paraId="3CD2938D" w14:textId="77777777" w:rsidR="008A3E0F" w:rsidRPr="00B50AC9" w:rsidRDefault="008A3E0F" w:rsidP="008A3E0F">
            <w:pPr>
              <w:pStyle w:val="aa"/>
              <w:numPr>
                <w:ilvl w:val="0"/>
                <w:numId w:val="53"/>
              </w:numPr>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旅客への正確な情報の周知及び状況に即した適切な旅客の誘導</w:t>
            </w:r>
          </w:p>
          <w:p w14:paraId="75735AF1" w14:textId="77777777" w:rsidR="008A3E0F" w:rsidRPr="00B50AC9" w:rsidRDefault="008A3E0F" w:rsidP="008A3E0F">
            <w:pPr>
              <w:pStyle w:val="aa"/>
              <w:numPr>
                <w:ilvl w:val="0"/>
                <w:numId w:val="53"/>
              </w:numPr>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二次災害及び被害拡大を防止するための適切な作業の実施</w:t>
            </w:r>
          </w:p>
          <w:p w14:paraId="6574BDC5" w14:textId="77777777" w:rsidR="008A3E0F" w:rsidRPr="00B50AC9" w:rsidRDefault="008A3E0F" w:rsidP="008A3E0F">
            <w:pPr>
              <w:pStyle w:val="aa"/>
              <w:numPr>
                <w:ilvl w:val="0"/>
                <w:numId w:val="53"/>
              </w:numPr>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不法行為の場合は、不法行為者の隔離又は監視、説得</w:t>
            </w:r>
          </w:p>
          <w:p w14:paraId="69D8BFA7" w14:textId="77777777" w:rsidR="008A3E0F" w:rsidRPr="00B50AC9" w:rsidRDefault="008A3E0F" w:rsidP="008A3E0F">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nil"/>
            </w:tcBorders>
            <w:shd w:val="clear" w:color="auto" w:fill="auto"/>
            <w:vAlign w:val="center"/>
          </w:tcPr>
          <w:p w14:paraId="3B3D6959" w14:textId="77777777" w:rsidR="008A3E0F" w:rsidRPr="00B50AC9" w:rsidRDefault="008A3E0F" w:rsidP="008A3E0F">
            <w:pPr>
              <w:pStyle w:val="aa"/>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5D6E7968" w14:textId="77777777" w:rsidR="00F80F87" w:rsidRPr="00B50AC9" w:rsidRDefault="00F80F87" w:rsidP="00F80F87">
            <w:pPr>
              <w:pStyle w:val="aa"/>
              <w:rPr>
                <w:rFonts w:ascii="メイリオ" w:eastAsia="メイリオ" w:hAnsi="メイリオ"/>
                <w:color w:val="000000" w:themeColor="text1"/>
                <w:spacing w:val="0"/>
                <w:szCs w:val="24"/>
              </w:rPr>
            </w:pPr>
          </w:p>
          <w:p w14:paraId="4860EC11" w14:textId="6FEEFA4E" w:rsidR="00121879" w:rsidRPr="00B50AC9" w:rsidRDefault="00121879" w:rsidP="00121879">
            <w:pPr>
              <w:pStyle w:val="aa"/>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第７条関係</w:t>
            </w:r>
          </w:p>
          <w:p w14:paraId="494D18B9" w14:textId="593527A9" w:rsidR="00121879" w:rsidRPr="00B50AC9" w:rsidRDefault="00121879" w:rsidP="00121879">
            <w:pPr>
              <w:pStyle w:val="aa"/>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１</w:t>
            </w:r>
            <w:r w:rsidR="00F1618D" w:rsidRPr="00B50AC9">
              <w:rPr>
                <w:rFonts w:ascii="メイリオ" w:eastAsia="メイリオ" w:hAnsi="メイリオ" w:hint="eastAsia"/>
                <w:color w:val="000000" w:themeColor="text1"/>
                <w:spacing w:val="0"/>
                <w:szCs w:val="24"/>
              </w:rPr>
              <w:t>．</w:t>
            </w:r>
            <w:r w:rsidRPr="00B50AC9">
              <w:rPr>
                <w:rFonts w:ascii="メイリオ" w:eastAsia="メイリオ" w:hAnsi="メイリオ" w:hint="eastAsia"/>
                <w:color w:val="000000" w:themeColor="text1"/>
                <w:spacing w:val="0"/>
                <w:szCs w:val="24"/>
              </w:rPr>
              <w:t>本条は船舶に事故が発生した場合に船長が執るべき措置を列記したものであり、具体的な事故処理要領は、別途「救難マニュアル」等に定めておく必要がある。</w:t>
            </w:r>
          </w:p>
          <w:p w14:paraId="2DBA552A" w14:textId="06DD884E" w:rsidR="00121879" w:rsidRPr="00B50AC9" w:rsidRDefault="00121879" w:rsidP="000D0D1B">
            <w:pPr>
              <w:pStyle w:val="aa"/>
              <w:ind w:left="240" w:hangingChars="100" w:hanging="24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２</w:t>
            </w:r>
            <w:r w:rsidR="004B0F03" w:rsidRPr="00B50AC9">
              <w:rPr>
                <w:rFonts w:ascii="メイリオ" w:eastAsia="メイリオ" w:hAnsi="メイリオ"/>
                <w:color w:val="000000" w:themeColor="text1"/>
                <w:spacing w:val="0"/>
                <w:szCs w:val="24"/>
              </w:rPr>
              <w:t xml:space="preserve">. </w:t>
            </w:r>
            <w:r w:rsidRPr="00B50AC9">
              <w:rPr>
                <w:rFonts w:ascii="メイリオ" w:eastAsia="メイリオ" w:hAnsi="メイリオ" w:hint="eastAsia"/>
                <w:color w:val="000000" w:themeColor="text1"/>
                <w:spacing w:val="0"/>
                <w:szCs w:val="24"/>
              </w:rPr>
              <w:t>小型の船舶で旅客室が一望できる等、ことさら「船内における連絡体制の確立」を規定する必要がないと認められる場合は、</w:t>
            </w:r>
            <w:r w:rsidRPr="00B50AC9">
              <w:rPr>
                <w:rFonts w:ascii="メイリオ" w:eastAsia="メイリオ" w:hAnsi="メイリオ"/>
                <w:color w:val="000000" w:themeColor="text1"/>
                <w:spacing w:val="0"/>
                <w:szCs w:val="24"/>
              </w:rPr>
              <w:t>(</w:t>
            </w:r>
            <w:r w:rsidR="00585B07" w:rsidRPr="00B50AC9">
              <w:rPr>
                <w:rFonts w:ascii="メイリオ" w:eastAsia="メイリオ" w:hAnsi="メイリオ"/>
                <w:color w:val="000000" w:themeColor="text1"/>
                <w:spacing w:val="0"/>
                <w:szCs w:val="24"/>
              </w:rPr>
              <w:t>4</w:t>
            </w:r>
            <w:r w:rsidRPr="00B50AC9">
              <w:rPr>
                <w:rFonts w:ascii="メイリオ" w:eastAsia="メイリオ" w:hAnsi="メイリオ"/>
                <w:color w:val="000000" w:themeColor="text1"/>
                <w:spacing w:val="0"/>
                <w:szCs w:val="24"/>
              </w:rPr>
              <w:t>)</w:t>
            </w:r>
            <w:r w:rsidR="007C3939" w:rsidRPr="00B50AC9">
              <w:rPr>
                <w:rFonts w:ascii="メイリオ" w:eastAsia="メイリオ" w:hAnsi="メイリオ" w:hint="eastAsia"/>
                <w:color w:val="000000" w:themeColor="text1"/>
                <w:spacing w:val="0"/>
                <w:szCs w:val="24"/>
              </w:rPr>
              <w:t>の括弧内を（船外）とする</w:t>
            </w:r>
            <w:r w:rsidRPr="00B50AC9">
              <w:rPr>
                <w:rFonts w:ascii="メイリオ" w:eastAsia="メイリオ" w:hAnsi="メイリオ" w:hint="eastAsia"/>
                <w:color w:val="000000" w:themeColor="text1"/>
                <w:spacing w:val="0"/>
                <w:szCs w:val="24"/>
              </w:rPr>
              <w:t>。</w:t>
            </w:r>
          </w:p>
          <w:p w14:paraId="07DF7BF4" w14:textId="77777777" w:rsidR="00453EDF" w:rsidRPr="00B50AC9" w:rsidRDefault="00453EDF" w:rsidP="00F80F87">
            <w:pPr>
              <w:pStyle w:val="aa"/>
              <w:rPr>
                <w:rFonts w:ascii="メイリオ" w:eastAsia="メイリオ" w:hAnsi="メイリオ"/>
                <w:color w:val="000000" w:themeColor="text1"/>
                <w:spacing w:val="0"/>
                <w:szCs w:val="24"/>
              </w:rPr>
            </w:pPr>
          </w:p>
          <w:p w14:paraId="40077888" w14:textId="77777777" w:rsidR="00453EDF" w:rsidRPr="00B50AC9" w:rsidRDefault="00453EDF" w:rsidP="00F80F87">
            <w:pPr>
              <w:pStyle w:val="aa"/>
              <w:rPr>
                <w:rFonts w:ascii="メイリオ" w:eastAsia="メイリオ" w:hAnsi="メイリオ"/>
                <w:color w:val="000000" w:themeColor="text1"/>
                <w:spacing w:val="0"/>
                <w:szCs w:val="24"/>
              </w:rPr>
            </w:pPr>
          </w:p>
          <w:p w14:paraId="72347853" w14:textId="7BA455A3" w:rsidR="00F80F87" w:rsidRPr="00B50AC9" w:rsidRDefault="00F80F87" w:rsidP="00F80F8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Pr="00B50AC9">
              <w:rPr>
                <w:rFonts w:ascii="メイリオ" w:eastAsia="メイリオ" w:hAnsi="メイリオ" w:cs="ＭＳ ゴシック" w:hint="eastAsia"/>
                <w:color w:val="000000" w:themeColor="text1"/>
                <w:spacing w:val="1"/>
                <w:kern w:val="0"/>
                <w:sz w:val="24"/>
                <w:szCs w:val="24"/>
              </w:rPr>
              <w:t>〕</w:t>
            </w:r>
          </w:p>
          <w:p w14:paraId="720E5DC3" w14:textId="6A763BAF" w:rsidR="00F80F87" w:rsidRPr="00B50AC9" w:rsidRDefault="00F80F87" w:rsidP="00F80F87">
            <w:pPr>
              <w:pStyle w:val="aa"/>
              <w:rPr>
                <w:rFonts w:ascii="メイリオ" w:eastAsia="メイリオ" w:hAnsi="メイリオ"/>
                <w:color w:val="000000" w:themeColor="text1"/>
                <w:szCs w:val="32"/>
              </w:rPr>
            </w:pPr>
            <w:r w:rsidRPr="00B50AC9">
              <w:rPr>
                <w:rFonts w:ascii="メイリオ" w:eastAsia="メイリオ" w:hAnsi="メイリオ" w:hint="eastAsia"/>
                <w:color w:val="000000" w:themeColor="text1"/>
                <w:szCs w:val="32"/>
              </w:rPr>
              <w:t xml:space="preserve">　</w:t>
            </w:r>
            <w:r w:rsidR="00F1618D" w:rsidRPr="00B50AC9">
              <w:rPr>
                <w:rFonts w:ascii="メイリオ" w:eastAsia="メイリオ" w:hAnsi="メイリオ" w:hint="eastAsia"/>
                <w:color w:val="000000" w:themeColor="text1"/>
                <w:szCs w:val="32"/>
              </w:rPr>
              <w:t>本条は、以下</w:t>
            </w:r>
            <w:r w:rsidRPr="00B50AC9">
              <w:rPr>
                <w:rFonts w:ascii="メイリオ" w:eastAsia="メイリオ" w:hAnsi="メイリオ" w:hint="eastAsia"/>
                <w:color w:val="000000" w:themeColor="text1"/>
                <w:szCs w:val="32"/>
              </w:rPr>
              <w:t>の通り規定する</w:t>
            </w:r>
            <w:r w:rsidR="00F1618D" w:rsidRPr="00B50AC9">
              <w:rPr>
                <w:rFonts w:ascii="メイリオ" w:eastAsia="メイリオ" w:hAnsi="メイリオ" w:hint="eastAsia"/>
                <w:color w:val="000000" w:themeColor="text1"/>
                <w:szCs w:val="32"/>
              </w:rPr>
              <w:t>こと</w:t>
            </w:r>
            <w:r w:rsidRPr="00B50AC9">
              <w:rPr>
                <w:rFonts w:ascii="メイリオ" w:eastAsia="メイリオ" w:hAnsi="メイリオ" w:hint="eastAsia"/>
                <w:color w:val="000000" w:themeColor="text1"/>
                <w:szCs w:val="32"/>
              </w:rPr>
              <w:t>。</w:t>
            </w:r>
          </w:p>
          <w:p w14:paraId="772CFCEB" w14:textId="48D13CFD" w:rsidR="00F80F87" w:rsidRPr="00B50AC9" w:rsidRDefault="00F80F87" w:rsidP="00F80F87">
            <w:pPr>
              <w:pStyle w:val="aa"/>
              <w:rPr>
                <w:rFonts w:ascii="メイリオ" w:eastAsia="メイリオ" w:hAnsi="メイリオ"/>
                <w:color w:val="000000" w:themeColor="text1"/>
                <w:szCs w:val="32"/>
              </w:rPr>
            </w:pPr>
            <w:r w:rsidRPr="00B50AC9">
              <w:rPr>
                <w:rFonts w:ascii="メイリオ" w:eastAsia="メイリオ" w:hAnsi="メイリオ" w:hint="eastAsia"/>
                <w:color w:val="000000" w:themeColor="text1"/>
                <w:szCs w:val="32"/>
              </w:rPr>
              <w:t xml:space="preserve">　（</w:t>
            </w:r>
            <w:r w:rsidR="00E52BC8" w:rsidRPr="00B50AC9">
              <w:rPr>
                <w:rFonts w:ascii="メイリオ" w:eastAsia="メイリオ" w:hAnsi="メイリオ" w:hint="eastAsia"/>
                <w:color w:val="000000" w:themeColor="text1"/>
                <w:szCs w:val="32"/>
              </w:rPr>
              <w:t>船長兼務運航管理者</w:t>
            </w:r>
            <w:r w:rsidRPr="00B50AC9">
              <w:rPr>
                <w:rFonts w:ascii="メイリオ" w:eastAsia="メイリオ" w:hAnsi="メイリオ" w:hint="eastAsia"/>
                <w:color w:val="000000" w:themeColor="text1"/>
                <w:szCs w:val="32"/>
              </w:rPr>
              <w:t>のとるべき措置）</w:t>
            </w:r>
          </w:p>
          <w:p w14:paraId="13EFB56A" w14:textId="00DF7D44" w:rsidR="00F80F87" w:rsidRPr="00B50AC9" w:rsidRDefault="00F80F87" w:rsidP="00F80F87">
            <w:pPr>
              <w:pStyle w:val="aa"/>
              <w:ind w:leftChars="100" w:left="452" w:hangingChars="100" w:hanging="242"/>
              <w:rPr>
                <w:rFonts w:ascii="メイリオ" w:eastAsia="メイリオ" w:hAnsi="メイリオ"/>
                <w:color w:val="000000" w:themeColor="text1"/>
                <w:szCs w:val="32"/>
              </w:rPr>
            </w:pPr>
            <w:r w:rsidRPr="00B50AC9">
              <w:rPr>
                <w:rFonts w:ascii="メイリオ" w:eastAsia="メイリオ" w:hAnsi="メイリオ" w:hint="eastAsia"/>
                <w:color w:val="000000" w:themeColor="text1"/>
                <w:szCs w:val="32"/>
              </w:rPr>
              <w:t>第７条　事故等発生時に、</w:t>
            </w:r>
            <w:r w:rsidR="00E52BC8" w:rsidRPr="00B50AC9">
              <w:rPr>
                <w:rFonts w:ascii="メイリオ" w:eastAsia="メイリオ" w:hAnsi="メイリオ" w:hint="eastAsia"/>
                <w:color w:val="000000" w:themeColor="text1"/>
                <w:szCs w:val="32"/>
              </w:rPr>
              <w:t>船長兼務運航管理者</w:t>
            </w:r>
            <w:r w:rsidRPr="00B50AC9">
              <w:rPr>
                <w:rFonts w:ascii="メイリオ" w:eastAsia="メイリオ" w:hAnsi="メイリオ" w:hint="eastAsia"/>
                <w:color w:val="000000" w:themeColor="text1"/>
                <w:szCs w:val="32"/>
              </w:rPr>
              <w:t>が旅客の安全、船体の保全のために講ずべき措置は、次に掲げるとおりとする。</w:t>
            </w:r>
          </w:p>
          <w:p w14:paraId="6E0F68AA" w14:textId="2E2F053E" w:rsidR="00F80F87" w:rsidRPr="00B50AC9" w:rsidRDefault="00F80F87" w:rsidP="00F80F87">
            <w:pPr>
              <w:pStyle w:val="aa"/>
              <w:ind w:firstLineChars="150" w:firstLine="363"/>
              <w:rPr>
                <w:rFonts w:ascii="メイリオ" w:eastAsia="メイリオ" w:hAnsi="メイリオ"/>
                <w:color w:val="000000" w:themeColor="text1"/>
                <w:szCs w:val="32"/>
              </w:rPr>
            </w:pPr>
            <w:r w:rsidRPr="00B50AC9">
              <w:rPr>
                <w:rFonts w:ascii="メイリオ" w:eastAsia="メイリオ" w:hAnsi="メイリオ"/>
                <w:color w:val="000000" w:themeColor="text1"/>
                <w:szCs w:val="32"/>
              </w:rPr>
              <w:t xml:space="preserve">(1) </w:t>
            </w:r>
            <w:r w:rsidRPr="00B50AC9">
              <w:rPr>
                <w:rFonts w:ascii="メイリオ" w:eastAsia="メイリオ" w:hAnsi="メイリオ" w:hint="eastAsia"/>
                <w:color w:val="000000" w:themeColor="text1"/>
                <w:szCs w:val="32"/>
              </w:rPr>
              <w:t>損傷状況の把握及び事故局限の可否の検討</w:t>
            </w:r>
          </w:p>
          <w:p w14:paraId="602F34B2" w14:textId="77777777" w:rsidR="00F80F87" w:rsidRPr="00B50AC9" w:rsidRDefault="00F80F87" w:rsidP="00F80F87">
            <w:pPr>
              <w:pStyle w:val="aa"/>
              <w:ind w:leftChars="150" w:left="557" w:hangingChars="100" w:hanging="242"/>
              <w:rPr>
                <w:rFonts w:ascii="メイリオ" w:eastAsia="メイリオ" w:hAnsi="メイリオ"/>
                <w:color w:val="000000" w:themeColor="text1"/>
                <w:szCs w:val="32"/>
              </w:rPr>
            </w:pPr>
            <w:r w:rsidRPr="00B50AC9">
              <w:rPr>
                <w:rFonts w:ascii="メイリオ" w:eastAsia="メイリオ" w:hAnsi="メイリオ"/>
                <w:color w:val="000000" w:themeColor="text1"/>
                <w:szCs w:val="32"/>
              </w:rPr>
              <w:t>(2)</w:t>
            </w:r>
            <w:r w:rsidRPr="00B50AC9">
              <w:rPr>
                <w:rFonts w:ascii="メイリオ" w:eastAsia="メイリオ" w:hAnsi="メイリオ"/>
                <w:color w:val="000000" w:themeColor="text1"/>
                <w:szCs w:val="32"/>
              </w:rPr>
              <w:tab/>
            </w:r>
            <w:r w:rsidRPr="00B50AC9">
              <w:rPr>
                <w:rFonts w:ascii="メイリオ" w:eastAsia="メイリオ" w:hAnsi="メイリオ" w:hint="eastAsia"/>
                <w:color w:val="000000" w:themeColor="text1"/>
                <w:szCs w:val="32"/>
              </w:rPr>
              <w:t>事故の状況及び講じた措置、並びに当該講じた措置への助言を求め、援助を必要とするか否かについての第５条の連絡先に対する連絡</w:t>
            </w:r>
          </w:p>
          <w:p w14:paraId="0E058315" w14:textId="77777777" w:rsidR="00F80F87" w:rsidRPr="00B50AC9" w:rsidRDefault="00F80F87" w:rsidP="00F80F87">
            <w:pPr>
              <w:pStyle w:val="aa"/>
              <w:ind w:firstLineChars="150" w:firstLine="363"/>
              <w:rPr>
                <w:rFonts w:ascii="メイリオ" w:eastAsia="メイリオ" w:hAnsi="メイリオ"/>
                <w:color w:val="000000" w:themeColor="text1"/>
                <w:szCs w:val="32"/>
              </w:rPr>
            </w:pPr>
            <w:r w:rsidRPr="00B50AC9">
              <w:rPr>
                <w:rFonts w:ascii="メイリオ" w:eastAsia="メイリオ" w:hAnsi="メイリオ"/>
                <w:color w:val="000000" w:themeColor="text1"/>
                <w:szCs w:val="32"/>
              </w:rPr>
              <w:t>(3)</w:t>
            </w:r>
            <w:r w:rsidRPr="00B50AC9">
              <w:rPr>
                <w:rFonts w:ascii="メイリオ" w:eastAsia="メイリオ" w:hAnsi="メイリオ"/>
                <w:color w:val="000000" w:themeColor="text1"/>
                <w:szCs w:val="32"/>
              </w:rPr>
              <w:tab/>
            </w:r>
            <w:r w:rsidRPr="00B50AC9">
              <w:rPr>
                <w:rFonts w:ascii="メイリオ" w:eastAsia="メイリオ" w:hAnsi="メイリオ" w:hint="eastAsia"/>
                <w:color w:val="000000" w:themeColor="text1"/>
                <w:szCs w:val="32"/>
              </w:rPr>
              <w:t>負傷者に対する早急な救護</w:t>
            </w:r>
          </w:p>
          <w:p w14:paraId="04827E1F" w14:textId="77777777" w:rsidR="00F80F87" w:rsidRPr="00B50AC9" w:rsidRDefault="00F80F87" w:rsidP="00F80F87">
            <w:pPr>
              <w:pStyle w:val="aa"/>
              <w:ind w:firstLineChars="150" w:firstLine="363"/>
              <w:rPr>
                <w:rFonts w:ascii="メイリオ" w:eastAsia="メイリオ" w:hAnsi="メイリオ"/>
                <w:color w:val="000000" w:themeColor="text1"/>
                <w:szCs w:val="32"/>
              </w:rPr>
            </w:pPr>
            <w:r w:rsidRPr="00B50AC9">
              <w:rPr>
                <w:rFonts w:ascii="メイリオ" w:eastAsia="メイリオ" w:hAnsi="メイリオ"/>
                <w:color w:val="000000" w:themeColor="text1"/>
                <w:szCs w:val="32"/>
              </w:rPr>
              <w:t>(4)</w:t>
            </w:r>
            <w:r w:rsidRPr="00B50AC9">
              <w:rPr>
                <w:rFonts w:ascii="メイリオ" w:eastAsia="メイリオ" w:hAnsi="メイリオ"/>
                <w:color w:val="000000" w:themeColor="text1"/>
                <w:szCs w:val="32"/>
              </w:rPr>
              <w:tab/>
            </w:r>
            <w:r w:rsidRPr="00B50AC9">
              <w:rPr>
                <w:rFonts w:ascii="メイリオ" w:eastAsia="メイリオ" w:hAnsi="メイリオ" w:hint="eastAsia"/>
                <w:color w:val="000000" w:themeColor="text1"/>
                <w:szCs w:val="32"/>
              </w:rPr>
              <w:t>連絡方法の確立（船内及び船外）</w:t>
            </w:r>
          </w:p>
          <w:p w14:paraId="1D2D154D" w14:textId="77777777" w:rsidR="00F80F87" w:rsidRPr="00B50AC9" w:rsidRDefault="00F80F87" w:rsidP="00F80F87">
            <w:pPr>
              <w:pStyle w:val="aa"/>
              <w:ind w:firstLineChars="150" w:firstLine="363"/>
              <w:rPr>
                <w:rFonts w:ascii="メイリオ" w:eastAsia="メイリオ" w:hAnsi="メイリオ"/>
                <w:color w:val="000000" w:themeColor="text1"/>
                <w:szCs w:val="32"/>
              </w:rPr>
            </w:pPr>
            <w:r w:rsidRPr="00B50AC9">
              <w:rPr>
                <w:rFonts w:ascii="メイリオ" w:eastAsia="メイリオ" w:hAnsi="メイリオ"/>
                <w:color w:val="000000" w:themeColor="text1"/>
                <w:szCs w:val="32"/>
              </w:rPr>
              <w:t>(5)</w:t>
            </w:r>
            <w:r w:rsidRPr="00B50AC9">
              <w:rPr>
                <w:rFonts w:ascii="メイリオ" w:eastAsia="メイリオ" w:hAnsi="メイリオ"/>
                <w:color w:val="000000" w:themeColor="text1"/>
                <w:szCs w:val="32"/>
              </w:rPr>
              <w:tab/>
            </w:r>
            <w:r w:rsidRPr="00B50AC9">
              <w:rPr>
                <w:rFonts w:ascii="メイリオ" w:eastAsia="メイリオ" w:hAnsi="メイリオ" w:hint="eastAsia"/>
                <w:color w:val="000000" w:themeColor="text1"/>
                <w:szCs w:val="32"/>
              </w:rPr>
              <w:t>旅客への正確な情報の周知及び状況に即した適切な旅客の誘導</w:t>
            </w:r>
          </w:p>
          <w:p w14:paraId="6596DAA0" w14:textId="77777777" w:rsidR="00F80F87" w:rsidRPr="00B50AC9" w:rsidRDefault="00F80F87" w:rsidP="00F80F87">
            <w:pPr>
              <w:pStyle w:val="aa"/>
              <w:ind w:firstLineChars="150" w:firstLine="363"/>
              <w:rPr>
                <w:rFonts w:ascii="メイリオ" w:eastAsia="メイリオ" w:hAnsi="メイリオ"/>
                <w:color w:val="000000" w:themeColor="text1"/>
                <w:szCs w:val="32"/>
              </w:rPr>
            </w:pPr>
            <w:r w:rsidRPr="00B50AC9">
              <w:rPr>
                <w:rFonts w:ascii="メイリオ" w:eastAsia="メイリオ" w:hAnsi="メイリオ"/>
                <w:color w:val="000000" w:themeColor="text1"/>
                <w:szCs w:val="32"/>
              </w:rPr>
              <w:t>(6)</w:t>
            </w:r>
            <w:r w:rsidRPr="00B50AC9">
              <w:rPr>
                <w:rFonts w:ascii="メイリオ" w:eastAsia="メイリオ" w:hAnsi="メイリオ"/>
                <w:color w:val="000000" w:themeColor="text1"/>
                <w:szCs w:val="32"/>
              </w:rPr>
              <w:tab/>
            </w:r>
            <w:r w:rsidRPr="00B50AC9">
              <w:rPr>
                <w:rFonts w:ascii="メイリオ" w:eastAsia="メイリオ" w:hAnsi="メイリオ" w:hint="eastAsia"/>
                <w:color w:val="000000" w:themeColor="text1"/>
                <w:szCs w:val="32"/>
              </w:rPr>
              <w:t>二次災害及び被害拡大を防止するための適切な作業の実施</w:t>
            </w:r>
          </w:p>
          <w:p w14:paraId="6A770E78" w14:textId="77777777" w:rsidR="00F80F87" w:rsidRPr="00B50AC9" w:rsidRDefault="00F80F87" w:rsidP="00F80F87">
            <w:pPr>
              <w:pStyle w:val="aa"/>
              <w:ind w:firstLineChars="150" w:firstLine="363"/>
              <w:rPr>
                <w:rFonts w:ascii="メイリオ" w:eastAsia="メイリオ" w:hAnsi="メイリオ"/>
                <w:color w:val="000000" w:themeColor="text1"/>
                <w:szCs w:val="32"/>
              </w:rPr>
            </w:pPr>
            <w:r w:rsidRPr="00B50AC9">
              <w:rPr>
                <w:rFonts w:ascii="メイリオ" w:eastAsia="メイリオ" w:hAnsi="メイリオ"/>
                <w:color w:val="000000" w:themeColor="text1"/>
                <w:szCs w:val="32"/>
              </w:rPr>
              <w:t>(7)</w:t>
            </w:r>
            <w:r w:rsidRPr="00B50AC9">
              <w:rPr>
                <w:rFonts w:ascii="メイリオ" w:eastAsia="メイリオ" w:hAnsi="メイリオ"/>
                <w:color w:val="000000" w:themeColor="text1"/>
                <w:szCs w:val="32"/>
              </w:rPr>
              <w:tab/>
            </w:r>
            <w:r w:rsidRPr="00B50AC9">
              <w:rPr>
                <w:rFonts w:ascii="メイリオ" w:eastAsia="メイリオ" w:hAnsi="メイリオ" w:hint="eastAsia"/>
                <w:color w:val="000000" w:themeColor="text1"/>
                <w:szCs w:val="32"/>
              </w:rPr>
              <w:t>不法行為の場合は、不法行為者の隔離又は監視、説得</w:t>
            </w:r>
          </w:p>
          <w:p w14:paraId="1672313E" w14:textId="5BB463A6" w:rsidR="002663F0" w:rsidRPr="00B50AC9" w:rsidRDefault="002663F0" w:rsidP="002663F0">
            <w:pPr>
              <w:pStyle w:val="aa"/>
              <w:rPr>
                <w:rFonts w:ascii="メイリオ" w:eastAsia="メイリオ" w:hAnsi="メイリオ"/>
                <w:color w:val="000000" w:themeColor="text1"/>
                <w:spacing w:val="0"/>
                <w:szCs w:val="24"/>
              </w:rPr>
            </w:pPr>
          </w:p>
          <w:p w14:paraId="3DFF4297" w14:textId="674E1A0B" w:rsidR="002663F0" w:rsidRPr="00B50AC9" w:rsidRDefault="002663F0" w:rsidP="002663F0">
            <w:pPr>
              <w:pStyle w:val="aa"/>
              <w:rPr>
                <w:rFonts w:ascii="メイリオ" w:eastAsia="メイリオ" w:hAnsi="メイリオ"/>
                <w:color w:val="000000" w:themeColor="text1"/>
                <w:spacing w:val="0"/>
                <w:szCs w:val="24"/>
              </w:rPr>
            </w:pPr>
          </w:p>
        </w:tc>
      </w:tr>
      <w:tr w:rsidR="00AE7125" w:rsidRPr="00AE7125" w14:paraId="4B3D1E3B" w14:textId="77777777" w:rsidTr="00B33C0D">
        <w:tc>
          <w:tcPr>
            <w:tcW w:w="2805" w:type="pct"/>
            <w:tcBorders>
              <w:top w:val="single" w:sz="4" w:space="0" w:color="auto"/>
              <w:bottom w:val="nil"/>
            </w:tcBorders>
            <w:shd w:val="clear" w:color="auto" w:fill="auto"/>
          </w:tcPr>
          <w:p w14:paraId="3BAF25C0" w14:textId="77777777" w:rsidR="008A3E0F" w:rsidRPr="00B50AC9" w:rsidRDefault="008A3E0F" w:rsidP="008A3E0F">
            <w:pPr>
              <w:pStyle w:val="aa"/>
              <w:wordWrap/>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（運航管理者のとるべき措置）</w:t>
            </w:r>
          </w:p>
          <w:p w14:paraId="4948049A" w14:textId="09CC80A1" w:rsidR="008A3E0F" w:rsidRPr="00B50AC9" w:rsidRDefault="008A3E0F" w:rsidP="008A3E0F">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2E3798" w:rsidRPr="00B50AC9">
              <w:rPr>
                <w:rFonts w:ascii="メイリオ" w:eastAsia="メイリオ" w:hAnsi="メイリオ" w:hint="eastAsia"/>
                <w:color w:val="000000" w:themeColor="text1"/>
                <w:szCs w:val="24"/>
              </w:rPr>
              <w:t>８</w:t>
            </w:r>
            <w:r w:rsidRPr="00B50AC9">
              <w:rPr>
                <w:rFonts w:ascii="メイリオ" w:eastAsia="メイリオ" w:hAnsi="メイリオ" w:hint="eastAsia"/>
                <w:color w:val="000000" w:themeColor="text1"/>
                <w:szCs w:val="24"/>
              </w:rPr>
              <w:t>条　事故等発生時に、運航管理者が旅客の安全、船体の保全のために講ずべき措置は、次に掲げるとおりとする。</w:t>
            </w:r>
          </w:p>
          <w:p w14:paraId="6AE55738" w14:textId="77777777" w:rsidR="008A3E0F" w:rsidRPr="00B50AC9" w:rsidRDefault="008A3E0F" w:rsidP="008A3E0F">
            <w:pPr>
              <w:pStyle w:val="aa"/>
              <w:numPr>
                <w:ilvl w:val="0"/>
                <w:numId w:val="54"/>
              </w:numPr>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事故の実態及び船長が講じた措置の把握</w:t>
            </w:r>
          </w:p>
          <w:p w14:paraId="7B4FDFEC" w14:textId="77777777" w:rsidR="008A3E0F" w:rsidRPr="00B50AC9" w:rsidRDefault="008A3E0F" w:rsidP="008A3E0F">
            <w:pPr>
              <w:pStyle w:val="aa"/>
              <w:numPr>
                <w:ilvl w:val="0"/>
                <w:numId w:val="54"/>
              </w:numPr>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前号で把握した内容についての第５条の連絡先に対する連絡</w:t>
            </w:r>
          </w:p>
          <w:p w14:paraId="424E662F" w14:textId="522BB238" w:rsidR="008A3E0F" w:rsidRPr="00B50AC9" w:rsidRDefault="008A3E0F" w:rsidP="008A3E0F">
            <w:pPr>
              <w:pStyle w:val="aa"/>
              <w:wordWrap/>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w:t>
            </w:r>
            <w:r w:rsidR="00F80F87" w:rsidRPr="00B50AC9">
              <w:rPr>
                <w:rFonts w:ascii="メイリオ" w:eastAsia="メイリオ" w:hAnsi="メイリオ"/>
                <w:color w:val="000000" w:themeColor="text1"/>
                <w:szCs w:val="24"/>
              </w:rPr>
              <w:t>3</w:t>
            </w:r>
            <w:r w:rsidRPr="00B50AC9">
              <w:rPr>
                <w:rFonts w:ascii="メイリオ" w:eastAsia="メイリオ" w:hAnsi="メイリオ"/>
                <w:color w:val="000000" w:themeColor="text1"/>
                <w:szCs w:val="24"/>
              </w:rPr>
              <w:t>)　救難に必要な情報の収集及び分析</w:t>
            </w:r>
          </w:p>
          <w:p w14:paraId="54B2DFE1" w14:textId="2F72D0D5" w:rsidR="008A3E0F" w:rsidRPr="00B50AC9" w:rsidRDefault="008A3E0F" w:rsidP="008A3E0F">
            <w:pPr>
              <w:pStyle w:val="aa"/>
              <w:wordWrap/>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w:t>
            </w:r>
            <w:r w:rsidR="00F80F87" w:rsidRPr="00B50AC9">
              <w:rPr>
                <w:rFonts w:ascii="メイリオ" w:eastAsia="メイリオ" w:hAnsi="メイリオ"/>
                <w:color w:val="000000" w:themeColor="text1"/>
                <w:szCs w:val="24"/>
              </w:rPr>
              <w:t>4</w:t>
            </w:r>
            <w:r w:rsidRPr="00B50AC9">
              <w:rPr>
                <w:rFonts w:ascii="メイリオ" w:eastAsia="メイリオ" w:hAnsi="メイリオ"/>
                <w:color w:val="000000" w:themeColor="text1"/>
                <w:szCs w:val="24"/>
              </w:rPr>
              <w:t>)　行方不明者の捜索又は本船の救助のための捜索船又は救助船等の手配</w:t>
            </w:r>
          </w:p>
          <w:p w14:paraId="6D43AD87" w14:textId="511BBBBE" w:rsidR="008A3E0F" w:rsidRPr="00B50AC9" w:rsidRDefault="008A3E0F" w:rsidP="008A3E0F">
            <w:pPr>
              <w:pStyle w:val="aa"/>
              <w:wordWrap/>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w:t>
            </w:r>
            <w:r w:rsidR="00F80F87" w:rsidRPr="00B50AC9">
              <w:rPr>
                <w:rFonts w:ascii="メイリオ" w:eastAsia="メイリオ" w:hAnsi="メイリオ"/>
                <w:color w:val="000000" w:themeColor="text1"/>
                <w:szCs w:val="24"/>
              </w:rPr>
              <w:t>5</w:t>
            </w:r>
            <w:r w:rsidRPr="00B50AC9">
              <w:rPr>
                <w:rFonts w:ascii="メイリオ" w:eastAsia="メイリオ" w:hAnsi="メイリオ"/>
                <w:color w:val="000000" w:themeColor="text1"/>
                <w:szCs w:val="24"/>
              </w:rPr>
              <w:t>)　必要人員の派遣及び必要物資の補給等</w:t>
            </w:r>
          </w:p>
          <w:p w14:paraId="5864F85F" w14:textId="4B0BAC1C" w:rsidR="008A3E0F" w:rsidRPr="00B50AC9" w:rsidRDefault="008A3E0F" w:rsidP="008A3E0F">
            <w:pPr>
              <w:pStyle w:val="aa"/>
              <w:wordWrap/>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w:t>
            </w:r>
            <w:r w:rsidR="00F80F87" w:rsidRPr="00B50AC9">
              <w:rPr>
                <w:rFonts w:ascii="メイリオ" w:eastAsia="メイリオ" w:hAnsi="メイリオ"/>
                <w:color w:val="000000" w:themeColor="text1"/>
                <w:szCs w:val="24"/>
              </w:rPr>
              <w:t>6</w:t>
            </w:r>
            <w:r w:rsidRPr="00B50AC9">
              <w:rPr>
                <w:rFonts w:ascii="メイリオ" w:eastAsia="メイリオ" w:hAnsi="メイリオ"/>
                <w:color w:val="000000" w:themeColor="text1"/>
                <w:szCs w:val="24"/>
              </w:rPr>
              <w:t>)　船長に対する必要事項の連絡及び助言</w:t>
            </w:r>
          </w:p>
          <w:p w14:paraId="349936BE" w14:textId="5477C06B" w:rsidR="008A3E0F" w:rsidRPr="00B50AC9" w:rsidRDefault="008A3E0F" w:rsidP="008A3E0F">
            <w:pPr>
              <w:pStyle w:val="aa"/>
              <w:wordWrap/>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w:t>
            </w:r>
            <w:r w:rsidR="00F80F87" w:rsidRPr="00B50AC9">
              <w:rPr>
                <w:rFonts w:ascii="メイリオ" w:eastAsia="メイリオ" w:hAnsi="メイリオ"/>
                <w:color w:val="000000" w:themeColor="text1"/>
                <w:szCs w:val="24"/>
              </w:rPr>
              <w:t>7</w:t>
            </w:r>
            <w:r w:rsidRPr="00B50AC9">
              <w:rPr>
                <w:rFonts w:ascii="メイリオ" w:eastAsia="メイリオ" w:hAnsi="メイリオ"/>
                <w:color w:val="000000" w:themeColor="text1"/>
                <w:szCs w:val="24"/>
              </w:rPr>
              <w:t>)　医師、病院、宿舎の手配等の旅客の救護のための措置</w:t>
            </w:r>
          </w:p>
          <w:p w14:paraId="70896CAF" w14:textId="3AC99CD7" w:rsidR="008A3E0F" w:rsidRPr="00B50AC9" w:rsidRDefault="008A3E0F" w:rsidP="00D32F5D">
            <w:pPr>
              <w:pStyle w:val="aa"/>
              <w:wordWrap/>
              <w:ind w:firstLineChars="50" w:firstLine="121"/>
              <w:rPr>
                <w:rFonts w:ascii="メイリオ" w:eastAsia="メイリオ" w:hAnsi="メイリオ"/>
                <w:color w:val="000000" w:themeColor="text1"/>
                <w:szCs w:val="24"/>
              </w:rPr>
            </w:pPr>
            <w:r w:rsidRPr="00B50AC9">
              <w:rPr>
                <w:rFonts w:ascii="メイリオ" w:eastAsia="メイリオ" w:hAnsi="メイリオ"/>
                <w:color w:val="000000" w:themeColor="text1"/>
                <w:szCs w:val="24"/>
              </w:rPr>
              <w:t>(</w:t>
            </w:r>
            <w:r w:rsidR="00F80F87" w:rsidRPr="00B50AC9">
              <w:rPr>
                <w:rFonts w:ascii="メイリオ" w:eastAsia="メイリオ" w:hAnsi="メイリオ"/>
                <w:color w:val="000000" w:themeColor="text1"/>
                <w:szCs w:val="24"/>
              </w:rPr>
              <w:t>8</w:t>
            </w:r>
            <w:r w:rsidRPr="00B50AC9">
              <w:rPr>
                <w:rFonts w:ascii="メイリオ" w:eastAsia="メイリオ" w:hAnsi="メイリオ"/>
                <w:color w:val="000000" w:themeColor="text1"/>
                <w:szCs w:val="24"/>
              </w:rPr>
              <w:t>)</w:t>
            </w:r>
            <w:r w:rsidRPr="00B50AC9">
              <w:rPr>
                <w:rFonts w:ascii="メイリオ" w:eastAsia="メイリオ" w:hAnsi="メイリオ" w:hint="eastAsia"/>
                <w:color w:val="000000" w:themeColor="text1"/>
                <w:szCs w:val="24"/>
              </w:rPr>
              <w:t xml:space="preserve">　旅客の氏名の確認及びその連絡先への通知</w:t>
            </w:r>
          </w:p>
        </w:tc>
        <w:tc>
          <w:tcPr>
            <w:tcW w:w="203" w:type="pct"/>
            <w:tcBorders>
              <w:top w:val="single" w:sz="4" w:space="0" w:color="auto"/>
              <w:bottom w:val="nil"/>
            </w:tcBorders>
            <w:shd w:val="clear" w:color="auto" w:fill="auto"/>
            <w:vAlign w:val="center"/>
          </w:tcPr>
          <w:p w14:paraId="631B6FC8" w14:textId="77777777" w:rsidR="008A3E0F" w:rsidRPr="00B50AC9" w:rsidRDefault="008A3E0F" w:rsidP="008A3E0F">
            <w:pPr>
              <w:pStyle w:val="aa"/>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5878CD66" w14:textId="77777777" w:rsidR="00A55ABE" w:rsidRPr="00B50AC9" w:rsidRDefault="00A55ABE" w:rsidP="00043A93">
            <w:pPr>
              <w:pStyle w:val="aa"/>
              <w:ind w:left="240" w:hangingChars="100" w:hanging="240"/>
              <w:rPr>
                <w:rFonts w:ascii="メイリオ" w:eastAsia="メイリオ" w:hAnsi="メイリオ"/>
                <w:color w:val="000000" w:themeColor="text1"/>
                <w:spacing w:val="0"/>
                <w:szCs w:val="24"/>
              </w:rPr>
            </w:pPr>
          </w:p>
          <w:p w14:paraId="0194EC12" w14:textId="7FAC4586" w:rsidR="008A3E0F" w:rsidRPr="00B50AC9" w:rsidRDefault="00043A93" w:rsidP="000D0D1B">
            <w:pPr>
              <w:pStyle w:val="aa"/>
              <w:ind w:left="242" w:hangingChars="100" w:hanging="24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第</w:t>
            </w:r>
            <w:r w:rsidR="002E3798" w:rsidRPr="00B50AC9">
              <w:rPr>
                <w:rFonts w:ascii="メイリオ" w:eastAsia="メイリオ" w:hAnsi="メイリオ" w:hint="eastAsia"/>
                <w:color w:val="000000" w:themeColor="text1"/>
                <w:szCs w:val="24"/>
              </w:rPr>
              <w:t>８</w:t>
            </w:r>
            <w:r w:rsidRPr="00B50AC9">
              <w:rPr>
                <w:rFonts w:ascii="メイリオ" w:eastAsia="メイリオ" w:hAnsi="メイリオ" w:hint="eastAsia"/>
                <w:color w:val="000000" w:themeColor="text1"/>
                <w:szCs w:val="24"/>
              </w:rPr>
              <w:t>条関係</w:t>
            </w:r>
          </w:p>
          <w:p w14:paraId="49311594" w14:textId="48B15196" w:rsidR="00E94F3A" w:rsidRPr="00B50AC9" w:rsidRDefault="00F80F87" w:rsidP="00E94F3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00E94F3A" w:rsidRPr="00B50AC9">
              <w:rPr>
                <w:rFonts w:ascii="メイリオ" w:eastAsia="メイリオ" w:hAnsi="メイリオ" w:cs="ＭＳ ゴシック" w:hint="eastAsia"/>
                <w:color w:val="000000" w:themeColor="text1"/>
                <w:spacing w:val="1"/>
                <w:kern w:val="0"/>
                <w:sz w:val="24"/>
                <w:szCs w:val="24"/>
              </w:rPr>
              <w:t>〕</w:t>
            </w:r>
          </w:p>
          <w:p w14:paraId="2A160531" w14:textId="2343EAD5" w:rsidR="00E94F3A" w:rsidRPr="00B50AC9" w:rsidRDefault="00E94F3A" w:rsidP="00E94F3A">
            <w:pPr>
              <w:pStyle w:val="aa"/>
              <w:rPr>
                <w:rFonts w:ascii="メイリオ" w:eastAsia="メイリオ" w:hAnsi="メイリオ"/>
                <w:color w:val="000000" w:themeColor="text1"/>
                <w:szCs w:val="32"/>
              </w:rPr>
            </w:pPr>
            <w:r w:rsidRPr="00B50AC9">
              <w:rPr>
                <w:rFonts w:ascii="メイリオ" w:eastAsia="メイリオ" w:hAnsi="メイリオ" w:hint="eastAsia"/>
                <w:color w:val="000000" w:themeColor="text1"/>
                <w:szCs w:val="32"/>
              </w:rPr>
              <w:t xml:space="preserve">　</w:t>
            </w:r>
            <w:r w:rsidR="006B00F3" w:rsidRPr="00B50AC9">
              <w:rPr>
                <w:rFonts w:ascii="メイリオ" w:eastAsia="メイリオ" w:hAnsi="メイリオ" w:hint="eastAsia"/>
                <w:color w:val="000000" w:themeColor="text1"/>
                <w:szCs w:val="32"/>
              </w:rPr>
              <w:t>本条は、</w:t>
            </w:r>
            <w:r w:rsidR="00F80F87" w:rsidRPr="00B50AC9">
              <w:rPr>
                <w:rFonts w:ascii="メイリオ" w:eastAsia="メイリオ" w:hAnsi="メイリオ" w:hint="eastAsia"/>
                <w:color w:val="000000" w:themeColor="text1"/>
                <w:szCs w:val="32"/>
              </w:rPr>
              <w:t>以下の通り規定する。</w:t>
            </w:r>
          </w:p>
          <w:p w14:paraId="6442C8EA" w14:textId="71027A20" w:rsidR="00F80F87" w:rsidRPr="00B50AC9" w:rsidRDefault="00F80F87" w:rsidP="00F80F87">
            <w:pPr>
              <w:pStyle w:val="aa"/>
              <w:rPr>
                <w:rFonts w:ascii="メイリオ" w:eastAsia="メイリオ" w:hAnsi="メイリオ"/>
                <w:color w:val="000000" w:themeColor="text1"/>
                <w:szCs w:val="32"/>
              </w:rPr>
            </w:pPr>
            <w:r w:rsidRPr="00B50AC9">
              <w:rPr>
                <w:rFonts w:ascii="メイリオ" w:eastAsia="メイリオ" w:hAnsi="メイリオ" w:hint="eastAsia"/>
                <w:color w:val="000000" w:themeColor="text1"/>
                <w:szCs w:val="32"/>
              </w:rPr>
              <w:t xml:space="preserve">　（</w:t>
            </w:r>
            <w:r w:rsidR="00B02E1F" w:rsidRPr="00B50AC9">
              <w:rPr>
                <w:rFonts w:ascii="メイリオ" w:eastAsia="メイリオ" w:hAnsi="メイリオ" w:hint="eastAsia"/>
                <w:color w:val="000000" w:themeColor="text1"/>
                <w:szCs w:val="32"/>
              </w:rPr>
              <w:t>陸上従業者</w:t>
            </w:r>
            <w:r w:rsidR="008A217B" w:rsidRPr="00B50AC9">
              <w:rPr>
                <w:rFonts w:ascii="メイリオ" w:eastAsia="メイリオ" w:hAnsi="メイリオ" w:hint="eastAsia"/>
                <w:color w:val="000000" w:themeColor="text1"/>
                <w:szCs w:val="32"/>
              </w:rPr>
              <w:t>の</w:t>
            </w:r>
            <w:r w:rsidR="008A217B" w:rsidRPr="00B50AC9">
              <w:rPr>
                <w:rFonts w:ascii="メイリオ" w:eastAsia="メイリオ" w:hAnsi="メイリオ" w:hint="eastAsia"/>
                <w:color w:val="000000" w:themeColor="text1"/>
                <w:szCs w:val="24"/>
              </w:rPr>
              <w:t>とるべき措置</w:t>
            </w:r>
            <w:r w:rsidRPr="00B50AC9">
              <w:rPr>
                <w:rFonts w:ascii="メイリオ" w:eastAsia="メイリオ" w:hAnsi="メイリオ" w:hint="eastAsia"/>
                <w:color w:val="000000" w:themeColor="text1"/>
                <w:szCs w:val="32"/>
              </w:rPr>
              <w:t>）</w:t>
            </w:r>
          </w:p>
          <w:p w14:paraId="71229731" w14:textId="7D0FDC46" w:rsidR="00F80F87" w:rsidRPr="00B50AC9" w:rsidRDefault="00F80F87" w:rsidP="00F80F87">
            <w:pPr>
              <w:pStyle w:val="aa"/>
              <w:ind w:leftChars="100" w:left="452" w:hangingChars="100" w:hanging="242"/>
              <w:rPr>
                <w:rFonts w:ascii="メイリオ" w:eastAsia="メイリオ" w:hAnsi="メイリオ"/>
                <w:color w:val="000000" w:themeColor="text1"/>
                <w:szCs w:val="32"/>
              </w:rPr>
            </w:pPr>
            <w:r w:rsidRPr="00B50AC9">
              <w:rPr>
                <w:rFonts w:ascii="メイリオ" w:eastAsia="メイリオ" w:hAnsi="メイリオ" w:hint="eastAsia"/>
                <w:color w:val="000000" w:themeColor="text1"/>
                <w:szCs w:val="32"/>
              </w:rPr>
              <w:t>第</w:t>
            </w:r>
            <w:r w:rsidR="002E3798" w:rsidRPr="00B50AC9">
              <w:rPr>
                <w:rFonts w:ascii="メイリオ" w:eastAsia="メイリオ" w:hAnsi="メイリオ" w:hint="eastAsia"/>
                <w:color w:val="000000" w:themeColor="text1"/>
                <w:szCs w:val="32"/>
              </w:rPr>
              <w:t>８</w:t>
            </w:r>
            <w:r w:rsidRPr="00B50AC9">
              <w:rPr>
                <w:rFonts w:ascii="メイリオ" w:eastAsia="メイリオ" w:hAnsi="メイリオ" w:hint="eastAsia"/>
                <w:color w:val="000000" w:themeColor="text1"/>
                <w:szCs w:val="32"/>
              </w:rPr>
              <w:t>条　事故等発生時に、</w:t>
            </w:r>
            <w:r w:rsidR="00B02E1F" w:rsidRPr="00B50AC9">
              <w:rPr>
                <w:rFonts w:ascii="メイリオ" w:eastAsia="メイリオ" w:hAnsi="メイリオ" w:hint="eastAsia"/>
                <w:color w:val="000000" w:themeColor="text1"/>
                <w:szCs w:val="32"/>
              </w:rPr>
              <w:t>陸上従業者</w:t>
            </w:r>
            <w:r w:rsidRPr="00B50AC9">
              <w:rPr>
                <w:rFonts w:ascii="メイリオ" w:eastAsia="メイリオ" w:hAnsi="メイリオ" w:hint="eastAsia"/>
                <w:color w:val="000000" w:themeColor="text1"/>
                <w:szCs w:val="32"/>
              </w:rPr>
              <w:t>が旅客の安全、船体の保全のために</w:t>
            </w:r>
            <w:r w:rsidR="002D4DBA" w:rsidRPr="00B50AC9">
              <w:rPr>
                <w:rFonts w:ascii="メイリオ" w:eastAsia="メイリオ" w:hAnsi="メイリオ" w:hint="eastAsia"/>
                <w:color w:val="000000" w:themeColor="text1"/>
                <w:szCs w:val="24"/>
              </w:rPr>
              <w:t>講ずべき措置</w:t>
            </w:r>
            <w:r w:rsidRPr="00B50AC9">
              <w:rPr>
                <w:rFonts w:ascii="メイリオ" w:eastAsia="メイリオ" w:hAnsi="メイリオ" w:hint="eastAsia"/>
                <w:color w:val="000000" w:themeColor="text1"/>
                <w:szCs w:val="32"/>
              </w:rPr>
              <w:t>は、次に掲げるとおりとする。</w:t>
            </w:r>
          </w:p>
          <w:p w14:paraId="570F1900" w14:textId="32172BED" w:rsidR="00F80F87" w:rsidRPr="00B50AC9" w:rsidRDefault="00F80F87" w:rsidP="00F80F87">
            <w:pPr>
              <w:pStyle w:val="aa"/>
              <w:ind w:firstLineChars="150" w:firstLine="363"/>
              <w:rPr>
                <w:rFonts w:ascii="メイリオ" w:eastAsia="メイリオ" w:hAnsi="メイリオ"/>
                <w:color w:val="000000" w:themeColor="text1"/>
                <w:szCs w:val="32"/>
              </w:rPr>
            </w:pPr>
            <w:r w:rsidRPr="00B50AC9">
              <w:rPr>
                <w:rFonts w:ascii="メイリオ" w:eastAsia="メイリオ" w:hAnsi="メイリオ"/>
                <w:color w:val="000000" w:themeColor="text1"/>
                <w:szCs w:val="32"/>
              </w:rPr>
              <w:t>(1)</w:t>
            </w:r>
            <w:r w:rsidRPr="00B50AC9">
              <w:rPr>
                <w:rFonts w:ascii="メイリオ" w:eastAsia="メイリオ" w:hAnsi="メイリオ"/>
                <w:color w:val="000000" w:themeColor="text1"/>
                <w:szCs w:val="32"/>
              </w:rPr>
              <w:tab/>
            </w:r>
            <w:r w:rsidRPr="00B50AC9">
              <w:rPr>
                <w:rFonts w:ascii="メイリオ" w:eastAsia="メイリオ" w:hAnsi="メイリオ" w:hint="eastAsia"/>
                <w:color w:val="000000" w:themeColor="text1"/>
                <w:szCs w:val="32"/>
              </w:rPr>
              <w:t>事故の実態及び</w:t>
            </w:r>
            <w:r w:rsidR="00932A89" w:rsidRPr="00B50AC9">
              <w:rPr>
                <w:rFonts w:ascii="メイリオ" w:eastAsia="メイリオ" w:hAnsi="メイリオ" w:hint="eastAsia"/>
                <w:color w:val="000000" w:themeColor="text1"/>
                <w:szCs w:val="32"/>
              </w:rPr>
              <w:t>船長兼務運航管理者</w:t>
            </w:r>
            <w:r w:rsidRPr="00B50AC9">
              <w:rPr>
                <w:rFonts w:ascii="メイリオ" w:eastAsia="メイリオ" w:hAnsi="メイリオ" w:hint="eastAsia"/>
                <w:color w:val="000000" w:themeColor="text1"/>
                <w:szCs w:val="32"/>
              </w:rPr>
              <w:t>が講じた措置の把握</w:t>
            </w:r>
          </w:p>
          <w:p w14:paraId="793F0BE8" w14:textId="77777777" w:rsidR="00F80F87" w:rsidRPr="00B50AC9" w:rsidRDefault="00F80F87" w:rsidP="00F80F87">
            <w:pPr>
              <w:pStyle w:val="aa"/>
              <w:ind w:firstLineChars="150" w:firstLine="363"/>
              <w:rPr>
                <w:rFonts w:ascii="メイリオ" w:eastAsia="メイリオ" w:hAnsi="メイリオ"/>
                <w:color w:val="000000" w:themeColor="text1"/>
                <w:szCs w:val="32"/>
              </w:rPr>
            </w:pPr>
            <w:r w:rsidRPr="00B50AC9">
              <w:rPr>
                <w:rFonts w:ascii="メイリオ" w:eastAsia="メイリオ" w:hAnsi="メイリオ"/>
                <w:color w:val="000000" w:themeColor="text1"/>
                <w:szCs w:val="32"/>
              </w:rPr>
              <w:t>(2)</w:t>
            </w:r>
            <w:r w:rsidRPr="00B50AC9">
              <w:rPr>
                <w:rFonts w:ascii="メイリオ" w:eastAsia="メイリオ" w:hAnsi="メイリオ"/>
                <w:color w:val="000000" w:themeColor="text1"/>
                <w:szCs w:val="32"/>
              </w:rPr>
              <w:tab/>
            </w:r>
            <w:r w:rsidRPr="00B50AC9">
              <w:rPr>
                <w:rFonts w:ascii="メイリオ" w:eastAsia="メイリオ" w:hAnsi="メイリオ" w:hint="eastAsia"/>
                <w:color w:val="000000" w:themeColor="text1"/>
                <w:szCs w:val="32"/>
              </w:rPr>
              <w:t>前号で把握した内容についての第５条の連絡先に対する連絡</w:t>
            </w:r>
          </w:p>
          <w:p w14:paraId="02B8CD9A" w14:textId="0D2C5A02" w:rsidR="00F80F87" w:rsidRPr="00B50AC9" w:rsidRDefault="00F80F87" w:rsidP="00F80F87">
            <w:pPr>
              <w:pStyle w:val="aa"/>
              <w:ind w:firstLineChars="150" w:firstLine="363"/>
              <w:rPr>
                <w:rFonts w:ascii="メイリオ" w:eastAsia="メイリオ" w:hAnsi="メイリオ"/>
                <w:color w:val="000000" w:themeColor="text1"/>
                <w:szCs w:val="32"/>
              </w:rPr>
            </w:pPr>
            <w:r w:rsidRPr="00B50AC9">
              <w:rPr>
                <w:rFonts w:ascii="メイリオ" w:eastAsia="メイリオ" w:hAnsi="メイリオ"/>
                <w:color w:val="000000" w:themeColor="text1"/>
                <w:szCs w:val="32"/>
              </w:rPr>
              <w:t>(3)　救難に必要な情報の収集及び分析</w:t>
            </w:r>
          </w:p>
          <w:p w14:paraId="06B44C6A" w14:textId="17B39658" w:rsidR="00F80F87" w:rsidRPr="00B50AC9" w:rsidRDefault="00F80F87" w:rsidP="00F80F87">
            <w:pPr>
              <w:pStyle w:val="aa"/>
              <w:ind w:leftChars="150" w:left="799" w:hangingChars="200" w:hanging="484"/>
              <w:rPr>
                <w:rFonts w:ascii="メイリオ" w:eastAsia="メイリオ" w:hAnsi="メイリオ"/>
                <w:color w:val="000000" w:themeColor="text1"/>
                <w:szCs w:val="32"/>
              </w:rPr>
            </w:pPr>
            <w:r w:rsidRPr="00B50AC9">
              <w:rPr>
                <w:rFonts w:ascii="メイリオ" w:eastAsia="メイリオ" w:hAnsi="メイリオ"/>
                <w:color w:val="000000" w:themeColor="text1"/>
                <w:szCs w:val="32"/>
              </w:rPr>
              <w:t>(4)　行方不明者の捜索又は本船の救助のための捜索船又は救助船等の手配</w:t>
            </w:r>
          </w:p>
          <w:p w14:paraId="4DE42C37" w14:textId="5F9C3C8F" w:rsidR="00F80F87" w:rsidRPr="00B50AC9" w:rsidRDefault="00F80F87" w:rsidP="00F80F87">
            <w:pPr>
              <w:pStyle w:val="aa"/>
              <w:ind w:firstLineChars="150" w:firstLine="363"/>
              <w:rPr>
                <w:rFonts w:ascii="メイリオ" w:eastAsia="メイリオ" w:hAnsi="メイリオ"/>
                <w:color w:val="000000" w:themeColor="text1"/>
                <w:szCs w:val="32"/>
              </w:rPr>
            </w:pPr>
            <w:r w:rsidRPr="00B50AC9">
              <w:rPr>
                <w:rFonts w:ascii="メイリオ" w:eastAsia="メイリオ" w:hAnsi="メイリオ"/>
                <w:color w:val="000000" w:themeColor="text1"/>
                <w:szCs w:val="32"/>
              </w:rPr>
              <w:t xml:space="preserve">(5) </w:t>
            </w:r>
            <w:r w:rsidRPr="00B50AC9">
              <w:rPr>
                <w:rFonts w:ascii="メイリオ" w:eastAsia="メイリオ" w:hAnsi="メイリオ" w:hint="eastAsia"/>
                <w:color w:val="000000" w:themeColor="text1"/>
                <w:szCs w:val="32"/>
              </w:rPr>
              <w:t>必要人員の派遣及び必要物資の補給等</w:t>
            </w:r>
          </w:p>
          <w:p w14:paraId="4581232C" w14:textId="4B37AF67" w:rsidR="00F80F87" w:rsidRPr="00B50AC9" w:rsidRDefault="00F80F87" w:rsidP="00F80F87">
            <w:pPr>
              <w:pStyle w:val="aa"/>
              <w:ind w:firstLineChars="150" w:firstLine="363"/>
              <w:rPr>
                <w:rFonts w:ascii="メイリオ" w:eastAsia="メイリオ" w:hAnsi="メイリオ"/>
                <w:color w:val="000000" w:themeColor="text1"/>
                <w:szCs w:val="32"/>
              </w:rPr>
            </w:pPr>
            <w:r w:rsidRPr="00B50AC9">
              <w:rPr>
                <w:rFonts w:ascii="メイリオ" w:eastAsia="メイリオ" w:hAnsi="メイリオ"/>
                <w:color w:val="000000" w:themeColor="text1"/>
                <w:szCs w:val="32"/>
              </w:rPr>
              <w:t xml:space="preserve">(6)　</w:t>
            </w:r>
            <w:r w:rsidR="00932A89" w:rsidRPr="00B50AC9">
              <w:rPr>
                <w:rFonts w:ascii="メイリオ" w:eastAsia="メイリオ" w:hAnsi="メイリオ"/>
                <w:color w:val="000000" w:themeColor="text1"/>
                <w:szCs w:val="32"/>
              </w:rPr>
              <w:t xml:space="preserve"> 船長兼務運航管理者</w:t>
            </w:r>
            <w:r w:rsidRPr="00B50AC9">
              <w:rPr>
                <w:rFonts w:ascii="メイリオ" w:eastAsia="メイリオ" w:hAnsi="メイリオ" w:hint="eastAsia"/>
                <w:color w:val="000000" w:themeColor="text1"/>
                <w:szCs w:val="32"/>
              </w:rPr>
              <w:t>に対する必要事項の連絡及び助言</w:t>
            </w:r>
          </w:p>
          <w:p w14:paraId="062F1A71" w14:textId="765D26B6" w:rsidR="00F80F87" w:rsidRPr="00B50AC9" w:rsidRDefault="00F80F87" w:rsidP="00F80F87">
            <w:pPr>
              <w:pStyle w:val="aa"/>
              <w:ind w:firstLineChars="150" w:firstLine="363"/>
              <w:rPr>
                <w:rFonts w:ascii="メイリオ" w:eastAsia="メイリオ" w:hAnsi="メイリオ"/>
                <w:color w:val="000000" w:themeColor="text1"/>
                <w:szCs w:val="32"/>
              </w:rPr>
            </w:pPr>
            <w:r w:rsidRPr="00B50AC9">
              <w:rPr>
                <w:rFonts w:ascii="メイリオ" w:eastAsia="メイリオ" w:hAnsi="メイリオ"/>
                <w:color w:val="000000" w:themeColor="text1"/>
                <w:szCs w:val="32"/>
              </w:rPr>
              <w:t>(7)　医師、病院、宿舎の手配等の旅客の救護のための措置</w:t>
            </w:r>
          </w:p>
          <w:p w14:paraId="3239812C" w14:textId="7D58AD42" w:rsidR="00F80F87" w:rsidRPr="00B50AC9" w:rsidRDefault="00F80F87" w:rsidP="00F80F87">
            <w:pPr>
              <w:pStyle w:val="aa"/>
              <w:ind w:firstLineChars="150" w:firstLine="363"/>
              <w:rPr>
                <w:rFonts w:ascii="メイリオ" w:eastAsia="メイリオ" w:hAnsi="メイリオ"/>
                <w:color w:val="000000" w:themeColor="text1"/>
                <w:szCs w:val="32"/>
              </w:rPr>
            </w:pPr>
            <w:r w:rsidRPr="00B50AC9">
              <w:rPr>
                <w:rFonts w:ascii="メイリオ" w:eastAsia="メイリオ" w:hAnsi="メイリオ"/>
                <w:color w:val="000000" w:themeColor="text1"/>
                <w:szCs w:val="32"/>
              </w:rPr>
              <w:t>(8)　旅客の氏名の確認及びその連絡先への通知</w:t>
            </w:r>
          </w:p>
          <w:p w14:paraId="01359340" w14:textId="77777777" w:rsidR="00F80F87" w:rsidRPr="00B50AC9" w:rsidRDefault="00F80F87" w:rsidP="00F80F87">
            <w:pPr>
              <w:pStyle w:val="aa"/>
              <w:rPr>
                <w:rFonts w:ascii="メイリオ" w:eastAsia="メイリオ" w:hAnsi="メイリオ"/>
                <w:color w:val="000000" w:themeColor="text1"/>
                <w:spacing w:val="0"/>
                <w:szCs w:val="24"/>
              </w:rPr>
            </w:pPr>
          </w:p>
          <w:p w14:paraId="3A402E4D" w14:textId="58161127" w:rsidR="00735CBC" w:rsidRPr="00B50AC9" w:rsidRDefault="00735CBC" w:rsidP="006B00F3">
            <w:pPr>
              <w:pStyle w:val="aa"/>
              <w:rPr>
                <w:rFonts w:ascii="メイリオ" w:eastAsia="メイリオ" w:hAnsi="メイリオ"/>
                <w:color w:val="000000" w:themeColor="text1"/>
                <w:spacing w:val="0"/>
                <w:szCs w:val="24"/>
              </w:rPr>
            </w:pPr>
          </w:p>
        </w:tc>
      </w:tr>
      <w:tr w:rsidR="00AE7125" w:rsidRPr="00AE7125" w14:paraId="6F0CD31A" w14:textId="77777777" w:rsidTr="008E6125">
        <w:trPr>
          <w:trHeight w:val="6373"/>
        </w:trPr>
        <w:tc>
          <w:tcPr>
            <w:tcW w:w="2805" w:type="pct"/>
            <w:tcBorders>
              <w:top w:val="single" w:sz="4" w:space="0" w:color="auto"/>
              <w:bottom w:val="nil"/>
            </w:tcBorders>
            <w:shd w:val="clear" w:color="auto" w:fill="auto"/>
          </w:tcPr>
          <w:p w14:paraId="20961AD9" w14:textId="77777777" w:rsidR="00E972CC" w:rsidRPr="00B50AC9" w:rsidRDefault="00E972CC" w:rsidP="00E972CC">
            <w:pPr>
              <w:pStyle w:val="aa"/>
              <w:wordWrap/>
              <w:ind w:firstLineChars="100" w:firstLine="242"/>
              <w:rPr>
                <w:rFonts w:ascii="メイリオ" w:eastAsia="メイリオ" w:hAnsi="メイリオ"/>
                <w:color w:val="000000" w:themeColor="text1"/>
                <w:szCs w:val="24"/>
              </w:rPr>
            </w:pPr>
            <w:bookmarkStart w:id="1" w:name="_Hlk168066712"/>
            <w:r w:rsidRPr="00B50AC9">
              <w:rPr>
                <w:rFonts w:ascii="メイリオ" w:eastAsia="メイリオ" w:hAnsi="メイリオ" w:hint="eastAsia"/>
                <w:color w:val="000000" w:themeColor="text1"/>
                <w:szCs w:val="24"/>
              </w:rPr>
              <w:t>（運航管理者の指揮する事故処理組織）</w:t>
            </w:r>
          </w:p>
          <w:p w14:paraId="3990AFEE" w14:textId="0E386A1C" w:rsidR="00E972CC" w:rsidRPr="00B50AC9" w:rsidRDefault="00E972CC" w:rsidP="00E972C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2E3798" w:rsidRPr="00B50AC9">
              <w:rPr>
                <w:rFonts w:ascii="メイリオ" w:eastAsia="メイリオ" w:hAnsi="メイリオ" w:hint="eastAsia"/>
                <w:color w:val="000000" w:themeColor="text1"/>
                <w:szCs w:val="24"/>
              </w:rPr>
              <w:t>９</w:t>
            </w:r>
            <w:r w:rsidRPr="00B50AC9">
              <w:rPr>
                <w:rFonts w:ascii="メイリオ" w:eastAsia="メイリオ" w:hAnsi="メイリオ" w:hint="eastAsia"/>
                <w:color w:val="000000" w:themeColor="text1"/>
                <w:szCs w:val="24"/>
              </w:rPr>
              <w:t>条　非常対策本部を設置する場合以外の運航管理者が行う事故の処理に必要な組織は次のとおりとする。</w:t>
            </w:r>
          </w:p>
          <w:p w14:paraId="7EBA00AB" w14:textId="77777777" w:rsidR="00E972CC" w:rsidRPr="00B50AC9" w:rsidRDefault="00E972CC" w:rsidP="00E972CC">
            <w:pPr>
              <w:pStyle w:val="aa"/>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（例）事故処理組織表</w:t>
            </w:r>
          </w:p>
          <w:tbl>
            <w:tblPr>
              <w:tblW w:w="8556" w:type="dxa"/>
              <w:tblInd w:w="12" w:type="dxa"/>
              <w:tblLayout w:type="fixed"/>
              <w:tblCellMar>
                <w:left w:w="12" w:type="dxa"/>
                <w:right w:w="12" w:type="dxa"/>
              </w:tblCellMar>
              <w:tblLook w:val="0000" w:firstRow="0" w:lastRow="0" w:firstColumn="0" w:lastColumn="0" w:noHBand="0" w:noVBand="0"/>
            </w:tblPr>
            <w:tblGrid>
              <w:gridCol w:w="306"/>
              <w:gridCol w:w="2259"/>
              <w:gridCol w:w="5889"/>
              <w:gridCol w:w="102"/>
            </w:tblGrid>
            <w:tr w:rsidR="00AE7125" w:rsidRPr="00AE7125" w14:paraId="5373258B" w14:textId="77777777" w:rsidTr="0057455A">
              <w:trPr>
                <w:cantSplit/>
                <w:trHeight w:hRule="exact" w:val="340"/>
              </w:trPr>
              <w:tc>
                <w:tcPr>
                  <w:tcW w:w="306" w:type="dxa"/>
                  <w:vMerge w:val="restart"/>
                  <w:tcBorders>
                    <w:top w:val="nil"/>
                    <w:left w:val="nil"/>
                    <w:bottom w:val="nil"/>
                    <w:right w:val="nil"/>
                  </w:tcBorders>
                </w:tcPr>
                <w:p w14:paraId="40B89DB4" w14:textId="77777777" w:rsidR="00E972CC" w:rsidRPr="00B50AC9" w:rsidRDefault="00E972CC" w:rsidP="00E972CC">
                  <w:pPr>
                    <w:pStyle w:val="aa"/>
                    <w:rPr>
                      <w:rFonts w:ascii="メイリオ" w:eastAsia="メイリオ" w:hAnsi="メイリオ"/>
                      <w:color w:val="000000" w:themeColor="text1"/>
                      <w:spacing w:val="0"/>
                      <w:szCs w:val="24"/>
                    </w:rPr>
                  </w:pPr>
                </w:p>
              </w:tc>
              <w:tc>
                <w:tcPr>
                  <w:tcW w:w="2259" w:type="dxa"/>
                  <w:tcBorders>
                    <w:top w:val="single" w:sz="4" w:space="0" w:color="000000"/>
                    <w:left w:val="single" w:sz="4" w:space="0" w:color="000000"/>
                    <w:bottom w:val="single" w:sz="4" w:space="0" w:color="000000"/>
                    <w:right w:val="single" w:sz="4" w:space="0" w:color="000000"/>
                  </w:tcBorders>
                </w:tcPr>
                <w:p w14:paraId="0586C65B" w14:textId="77777777" w:rsidR="00E972CC" w:rsidRPr="00B50AC9" w:rsidRDefault="00E972CC" w:rsidP="00E972CC">
                  <w:pPr>
                    <w:pStyle w:val="aa"/>
                    <w:rPr>
                      <w:rFonts w:ascii="メイリオ" w:eastAsia="メイリオ" w:hAnsi="メイリオ"/>
                      <w:color w:val="000000" w:themeColor="text1"/>
                      <w:spacing w:val="0"/>
                      <w:szCs w:val="24"/>
                    </w:rPr>
                  </w:pPr>
                </w:p>
              </w:tc>
              <w:tc>
                <w:tcPr>
                  <w:tcW w:w="5889" w:type="dxa"/>
                  <w:tcBorders>
                    <w:top w:val="single" w:sz="4" w:space="0" w:color="000000"/>
                    <w:left w:val="nil"/>
                    <w:bottom w:val="single" w:sz="4" w:space="0" w:color="000000"/>
                    <w:right w:val="single" w:sz="4" w:space="0" w:color="000000"/>
                  </w:tcBorders>
                </w:tcPr>
                <w:p w14:paraId="1E743ADF" w14:textId="77777777" w:rsidR="00E972CC" w:rsidRPr="00B50AC9" w:rsidRDefault="00E972CC" w:rsidP="00E972CC">
                  <w:pPr>
                    <w:pStyle w:val="aa"/>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職務</w:t>
                  </w:r>
                </w:p>
              </w:tc>
              <w:tc>
                <w:tcPr>
                  <w:tcW w:w="102" w:type="dxa"/>
                  <w:vMerge w:val="restart"/>
                  <w:tcBorders>
                    <w:top w:val="nil"/>
                    <w:left w:val="nil"/>
                    <w:bottom w:val="nil"/>
                    <w:right w:val="nil"/>
                  </w:tcBorders>
                </w:tcPr>
                <w:p w14:paraId="6C033E1F" w14:textId="77777777" w:rsidR="00E972CC" w:rsidRPr="00B50AC9" w:rsidRDefault="00E972CC" w:rsidP="00E972CC">
                  <w:pPr>
                    <w:pStyle w:val="aa"/>
                    <w:jc w:val="center"/>
                    <w:rPr>
                      <w:rFonts w:ascii="メイリオ" w:eastAsia="メイリオ" w:hAnsi="メイリオ"/>
                      <w:color w:val="000000" w:themeColor="text1"/>
                      <w:spacing w:val="0"/>
                      <w:szCs w:val="24"/>
                    </w:rPr>
                  </w:pPr>
                </w:p>
              </w:tc>
            </w:tr>
            <w:tr w:rsidR="00AE7125" w:rsidRPr="00AE7125" w14:paraId="1D39F091" w14:textId="77777777" w:rsidTr="0057455A">
              <w:trPr>
                <w:cantSplit/>
                <w:trHeight w:hRule="exact" w:val="340"/>
              </w:trPr>
              <w:tc>
                <w:tcPr>
                  <w:tcW w:w="306" w:type="dxa"/>
                  <w:vMerge/>
                  <w:tcBorders>
                    <w:top w:val="nil"/>
                    <w:left w:val="nil"/>
                    <w:bottom w:val="nil"/>
                    <w:right w:val="nil"/>
                  </w:tcBorders>
                </w:tcPr>
                <w:p w14:paraId="03743020" w14:textId="77777777" w:rsidR="00E972CC" w:rsidRPr="00B50AC9" w:rsidRDefault="00E972CC" w:rsidP="00E972CC">
                  <w:pPr>
                    <w:pStyle w:val="aa"/>
                    <w:wordWrap/>
                    <w:spacing w:line="240" w:lineRule="auto"/>
                    <w:rPr>
                      <w:rFonts w:ascii="メイリオ" w:eastAsia="メイリオ" w:hAnsi="メイリオ"/>
                      <w:color w:val="000000" w:themeColor="text1"/>
                      <w:spacing w:val="0"/>
                      <w:szCs w:val="24"/>
                    </w:rPr>
                  </w:pPr>
                </w:p>
              </w:tc>
              <w:tc>
                <w:tcPr>
                  <w:tcW w:w="2259" w:type="dxa"/>
                  <w:tcBorders>
                    <w:top w:val="nil"/>
                    <w:left w:val="single" w:sz="4" w:space="0" w:color="000000"/>
                    <w:bottom w:val="single" w:sz="4" w:space="0" w:color="000000"/>
                    <w:right w:val="single" w:sz="4" w:space="0" w:color="000000"/>
                  </w:tcBorders>
                </w:tcPr>
                <w:p w14:paraId="1B66DAF3" w14:textId="77777777" w:rsidR="00E972CC" w:rsidRPr="00B50AC9" w:rsidRDefault="00E972CC" w:rsidP="00E972CC">
                  <w:pPr>
                    <w:pStyle w:val="aa"/>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経営の責任者</w:t>
                  </w:r>
                </w:p>
              </w:tc>
              <w:tc>
                <w:tcPr>
                  <w:tcW w:w="5889" w:type="dxa"/>
                  <w:tcBorders>
                    <w:top w:val="nil"/>
                    <w:left w:val="nil"/>
                    <w:bottom w:val="single" w:sz="4" w:space="0" w:color="000000"/>
                    <w:right w:val="single" w:sz="4" w:space="0" w:color="000000"/>
                  </w:tcBorders>
                </w:tcPr>
                <w:p w14:paraId="53EA4CE8" w14:textId="77777777" w:rsidR="00E972CC" w:rsidRPr="00B50AC9" w:rsidRDefault="00E972CC" w:rsidP="00E972CC">
                  <w:pPr>
                    <w:pStyle w:val="aa"/>
                    <w:ind w:leftChars="50" w:left="105" w:rightChars="50" w:right="105" w:firstLineChars="100" w:firstLine="24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総指揮</w:t>
                  </w:r>
                </w:p>
              </w:tc>
              <w:tc>
                <w:tcPr>
                  <w:tcW w:w="102" w:type="dxa"/>
                  <w:vMerge/>
                  <w:tcBorders>
                    <w:top w:val="nil"/>
                    <w:left w:val="nil"/>
                    <w:bottom w:val="nil"/>
                    <w:right w:val="nil"/>
                  </w:tcBorders>
                </w:tcPr>
                <w:p w14:paraId="5E9535B3" w14:textId="77777777" w:rsidR="00E972CC" w:rsidRPr="00B50AC9" w:rsidRDefault="00E972CC" w:rsidP="00E972CC">
                  <w:pPr>
                    <w:pStyle w:val="aa"/>
                    <w:rPr>
                      <w:rFonts w:ascii="メイリオ" w:eastAsia="メイリオ" w:hAnsi="メイリオ"/>
                      <w:color w:val="000000" w:themeColor="text1"/>
                      <w:spacing w:val="0"/>
                      <w:szCs w:val="24"/>
                    </w:rPr>
                  </w:pPr>
                </w:p>
              </w:tc>
            </w:tr>
            <w:tr w:rsidR="00AE7125" w:rsidRPr="00AE7125" w14:paraId="2FF19C29" w14:textId="77777777" w:rsidTr="0057455A">
              <w:trPr>
                <w:cantSplit/>
                <w:trHeight w:hRule="exact" w:val="624"/>
              </w:trPr>
              <w:tc>
                <w:tcPr>
                  <w:tcW w:w="306" w:type="dxa"/>
                  <w:vMerge/>
                  <w:tcBorders>
                    <w:top w:val="nil"/>
                    <w:left w:val="nil"/>
                    <w:bottom w:val="nil"/>
                    <w:right w:val="nil"/>
                  </w:tcBorders>
                </w:tcPr>
                <w:p w14:paraId="52CEAAAA" w14:textId="77777777" w:rsidR="00E972CC" w:rsidRPr="00B50AC9" w:rsidRDefault="00E972CC" w:rsidP="00E972CC">
                  <w:pPr>
                    <w:pStyle w:val="aa"/>
                    <w:wordWrap/>
                    <w:spacing w:line="240" w:lineRule="auto"/>
                    <w:rPr>
                      <w:rFonts w:ascii="メイリオ" w:eastAsia="メイリオ" w:hAnsi="メイリオ"/>
                      <w:color w:val="000000" w:themeColor="text1"/>
                      <w:spacing w:val="0"/>
                      <w:szCs w:val="24"/>
                    </w:rPr>
                  </w:pPr>
                </w:p>
              </w:tc>
              <w:tc>
                <w:tcPr>
                  <w:tcW w:w="2259" w:type="dxa"/>
                  <w:tcBorders>
                    <w:top w:val="nil"/>
                    <w:left w:val="single" w:sz="4" w:space="0" w:color="000000"/>
                    <w:bottom w:val="single" w:sz="4" w:space="0" w:color="000000"/>
                    <w:right w:val="single" w:sz="4" w:space="0" w:color="000000"/>
                  </w:tcBorders>
                </w:tcPr>
                <w:p w14:paraId="5D761A3E" w14:textId="77777777" w:rsidR="00E972CC" w:rsidRPr="00B50AC9" w:rsidRDefault="00E972CC" w:rsidP="00E972CC">
                  <w:pPr>
                    <w:pStyle w:val="aa"/>
                    <w:ind w:leftChars="50" w:left="105" w:rightChars="50" w:right="105"/>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安全統括管理者、運航管理者</w:t>
                  </w:r>
                </w:p>
              </w:tc>
              <w:tc>
                <w:tcPr>
                  <w:tcW w:w="5889" w:type="dxa"/>
                  <w:tcBorders>
                    <w:top w:val="nil"/>
                    <w:left w:val="nil"/>
                    <w:bottom w:val="single" w:sz="4" w:space="0" w:color="000000"/>
                    <w:right w:val="single" w:sz="4" w:space="0" w:color="000000"/>
                  </w:tcBorders>
                </w:tcPr>
                <w:p w14:paraId="16D9983D" w14:textId="77777777" w:rsidR="00E972CC" w:rsidRPr="00B50AC9" w:rsidRDefault="00E972CC" w:rsidP="00E972CC">
                  <w:pPr>
                    <w:pStyle w:val="aa"/>
                    <w:ind w:leftChars="50" w:left="105" w:rightChars="50" w:right="105" w:firstLineChars="100" w:firstLine="24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総指揮補佐又は総指揮</w:t>
                  </w:r>
                </w:p>
              </w:tc>
              <w:tc>
                <w:tcPr>
                  <w:tcW w:w="102" w:type="dxa"/>
                  <w:vMerge/>
                  <w:tcBorders>
                    <w:top w:val="nil"/>
                    <w:left w:val="nil"/>
                    <w:bottom w:val="nil"/>
                    <w:right w:val="nil"/>
                  </w:tcBorders>
                </w:tcPr>
                <w:p w14:paraId="34B21C3A" w14:textId="77777777" w:rsidR="00E972CC" w:rsidRPr="00B50AC9" w:rsidRDefault="00E972CC" w:rsidP="00E972CC">
                  <w:pPr>
                    <w:pStyle w:val="aa"/>
                    <w:rPr>
                      <w:rFonts w:ascii="メイリオ" w:eastAsia="メイリオ" w:hAnsi="メイリオ"/>
                      <w:color w:val="000000" w:themeColor="text1"/>
                      <w:spacing w:val="0"/>
                      <w:szCs w:val="24"/>
                    </w:rPr>
                  </w:pPr>
                </w:p>
              </w:tc>
            </w:tr>
            <w:tr w:rsidR="00AE7125" w:rsidRPr="00AE7125" w14:paraId="4A1E5906" w14:textId="77777777" w:rsidTr="0057455A">
              <w:trPr>
                <w:cantSplit/>
                <w:trHeight w:val="1091"/>
              </w:trPr>
              <w:tc>
                <w:tcPr>
                  <w:tcW w:w="306" w:type="dxa"/>
                  <w:vMerge/>
                  <w:tcBorders>
                    <w:top w:val="nil"/>
                    <w:left w:val="nil"/>
                    <w:bottom w:val="nil"/>
                    <w:right w:val="nil"/>
                  </w:tcBorders>
                </w:tcPr>
                <w:p w14:paraId="6300A87C" w14:textId="77777777" w:rsidR="00E972CC" w:rsidRPr="00B50AC9" w:rsidRDefault="00E972CC" w:rsidP="00E972CC">
                  <w:pPr>
                    <w:pStyle w:val="aa"/>
                    <w:wordWrap/>
                    <w:spacing w:line="240" w:lineRule="auto"/>
                    <w:rPr>
                      <w:rFonts w:ascii="メイリオ" w:eastAsia="メイリオ" w:hAnsi="メイリオ"/>
                      <w:color w:val="000000" w:themeColor="text1"/>
                      <w:spacing w:val="0"/>
                      <w:szCs w:val="24"/>
                    </w:rPr>
                  </w:pPr>
                </w:p>
              </w:tc>
              <w:tc>
                <w:tcPr>
                  <w:tcW w:w="2259" w:type="dxa"/>
                  <w:vMerge w:val="restart"/>
                  <w:tcBorders>
                    <w:top w:val="nil"/>
                    <w:left w:val="single" w:sz="4" w:space="0" w:color="000000"/>
                    <w:bottom w:val="nil"/>
                    <w:right w:val="single" w:sz="4" w:space="0" w:color="000000"/>
                  </w:tcBorders>
                </w:tcPr>
                <w:p w14:paraId="2B4C83DA" w14:textId="77777777" w:rsidR="00E972CC" w:rsidRPr="00B50AC9" w:rsidRDefault="00E972CC" w:rsidP="00E972CC">
                  <w:pPr>
                    <w:pStyle w:val="aa"/>
                    <w:ind w:leftChars="50" w:left="105" w:rightChars="50" w:right="105"/>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救難対策班</w:t>
                  </w:r>
                </w:p>
                <w:p w14:paraId="316AFDC4" w14:textId="77777777" w:rsidR="00E972CC" w:rsidRPr="00B50AC9" w:rsidRDefault="00E972CC" w:rsidP="00E972CC">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班長　○○○○</w:t>
                  </w:r>
                </w:p>
                <w:p w14:paraId="70960B30" w14:textId="77777777" w:rsidR="00E972CC" w:rsidRPr="00B50AC9" w:rsidRDefault="00E972CC" w:rsidP="00E972CC">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班員　○○○○</w:t>
                  </w:r>
                </w:p>
                <w:p w14:paraId="4738191D" w14:textId="77777777" w:rsidR="00E972CC" w:rsidRPr="00B50AC9" w:rsidRDefault="00E972CC" w:rsidP="00E972CC">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　　○○○○</w:t>
                  </w:r>
                </w:p>
              </w:tc>
              <w:tc>
                <w:tcPr>
                  <w:tcW w:w="5889" w:type="dxa"/>
                  <w:vMerge w:val="restart"/>
                  <w:tcBorders>
                    <w:top w:val="nil"/>
                    <w:left w:val="nil"/>
                    <w:right w:val="single" w:sz="4" w:space="0" w:color="000000"/>
                  </w:tcBorders>
                </w:tcPr>
                <w:p w14:paraId="4E283DEF" w14:textId="77777777" w:rsidR="00E972CC" w:rsidRPr="00B50AC9" w:rsidRDefault="00E972CC" w:rsidP="00E972CC">
                  <w:pPr>
                    <w:pStyle w:val="aa"/>
                    <w:ind w:leftChars="50" w:left="105" w:rightChars="50" w:right="105" w:firstLineChars="100" w:firstLine="23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4"/>
                      <w:szCs w:val="24"/>
                    </w:rPr>
                    <w:t>事故の実態の把握、事故関係情報の収集、船舶及び関係機関との連絡、救難の実施、</w:t>
                  </w:r>
                  <w:r w:rsidRPr="00B50AC9">
                    <w:rPr>
                      <w:rFonts w:ascii="メイリオ" w:eastAsia="メイリオ" w:hAnsi="メイリオ" w:hint="eastAsia"/>
                      <w:color w:val="000000" w:themeColor="text1"/>
                      <w:szCs w:val="24"/>
                    </w:rPr>
                    <w:t>その他救難に必要な事項に関すること。</w:t>
                  </w:r>
                </w:p>
              </w:tc>
              <w:tc>
                <w:tcPr>
                  <w:tcW w:w="102" w:type="dxa"/>
                  <w:vMerge/>
                  <w:tcBorders>
                    <w:top w:val="nil"/>
                    <w:left w:val="nil"/>
                    <w:bottom w:val="nil"/>
                    <w:right w:val="nil"/>
                  </w:tcBorders>
                </w:tcPr>
                <w:p w14:paraId="78DCCFD7" w14:textId="77777777" w:rsidR="00E972CC" w:rsidRPr="00B50AC9" w:rsidRDefault="00E972CC" w:rsidP="00E972CC">
                  <w:pPr>
                    <w:pStyle w:val="aa"/>
                    <w:rPr>
                      <w:rFonts w:ascii="メイリオ" w:eastAsia="メイリオ" w:hAnsi="メイリオ"/>
                      <w:color w:val="000000" w:themeColor="text1"/>
                      <w:spacing w:val="0"/>
                      <w:szCs w:val="24"/>
                    </w:rPr>
                  </w:pPr>
                </w:p>
              </w:tc>
            </w:tr>
            <w:tr w:rsidR="00AE7125" w:rsidRPr="00AE7125" w14:paraId="56314349" w14:textId="77777777" w:rsidTr="0057455A">
              <w:trPr>
                <w:cantSplit/>
                <w:trHeight w:hRule="exact" w:val="118"/>
              </w:trPr>
              <w:tc>
                <w:tcPr>
                  <w:tcW w:w="306" w:type="dxa"/>
                  <w:vMerge w:val="restart"/>
                  <w:tcBorders>
                    <w:top w:val="nil"/>
                    <w:left w:val="nil"/>
                    <w:bottom w:val="nil"/>
                    <w:right w:val="nil"/>
                  </w:tcBorders>
                </w:tcPr>
                <w:p w14:paraId="094A2701" w14:textId="77777777" w:rsidR="00E972CC" w:rsidRPr="00B50AC9" w:rsidRDefault="00E972CC" w:rsidP="00E972CC">
                  <w:pPr>
                    <w:pStyle w:val="aa"/>
                    <w:rPr>
                      <w:rFonts w:ascii="メイリオ" w:eastAsia="メイリオ" w:hAnsi="メイリオ"/>
                      <w:color w:val="000000" w:themeColor="text1"/>
                      <w:spacing w:val="0"/>
                      <w:szCs w:val="24"/>
                    </w:rPr>
                  </w:pPr>
                </w:p>
              </w:tc>
              <w:tc>
                <w:tcPr>
                  <w:tcW w:w="2259" w:type="dxa"/>
                  <w:vMerge/>
                  <w:tcBorders>
                    <w:left w:val="single" w:sz="4" w:space="0" w:color="000000"/>
                    <w:bottom w:val="single" w:sz="4" w:space="0" w:color="000000"/>
                    <w:right w:val="single" w:sz="4" w:space="0" w:color="000000"/>
                  </w:tcBorders>
                </w:tcPr>
                <w:p w14:paraId="7CC71372" w14:textId="77777777" w:rsidR="00E972CC" w:rsidRPr="00B50AC9" w:rsidRDefault="00E972CC" w:rsidP="00E972CC">
                  <w:pPr>
                    <w:pStyle w:val="aa"/>
                    <w:ind w:leftChars="50" w:left="105" w:rightChars="50" w:right="105"/>
                    <w:rPr>
                      <w:rFonts w:ascii="メイリオ" w:eastAsia="メイリオ" w:hAnsi="メイリオ"/>
                      <w:color w:val="000000" w:themeColor="text1"/>
                      <w:spacing w:val="0"/>
                      <w:szCs w:val="24"/>
                    </w:rPr>
                  </w:pPr>
                </w:p>
              </w:tc>
              <w:tc>
                <w:tcPr>
                  <w:tcW w:w="5889" w:type="dxa"/>
                  <w:vMerge/>
                  <w:tcBorders>
                    <w:left w:val="nil"/>
                    <w:bottom w:val="single" w:sz="4" w:space="0" w:color="000000"/>
                    <w:right w:val="single" w:sz="4" w:space="0" w:color="000000"/>
                  </w:tcBorders>
                </w:tcPr>
                <w:p w14:paraId="7C42048E" w14:textId="77777777" w:rsidR="00E972CC" w:rsidRPr="00B50AC9" w:rsidRDefault="00E972CC" w:rsidP="00E972CC">
                  <w:pPr>
                    <w:pStyle w:val="aa"/>
                    <w:ind w:leftChars="50" w:left="105" w:rightChars="50" w:right="105"/>
                    <w:rPr>
                      <w:rFonts w:ascii="メイリオ" w:eastAsia="メイリオ" w:hAnsi="メイリオ"/>
                      <w:color w:val="000000" w:themeColor="text1"/>
                      <w:spacing w:val="0"/>
                      <w:szCs w:val="24"/>
                    </w:rPr>
                  </w:pPr>
                </w:p>
              </w:tc>
              <w:tc>
                <w:tcPr>
                  <w:tcW w:w="102" w:type="dxa"/>
                  <w:vMerge w:val="restart"/>
                  <w:tcBorders>
                    <w:top w:val="nil"/>
                    <w:left w:val="nil"/>
                    <w:bottom w:val="nil"/>
                    <w:right w:val="nil"/>
                  </w:tcBorders>
                </w:tcPr>
                <w:p w14:paraId="0BB5BD71" w14:textId="77777777" w:rsidR="00E972CC" w:rsidRPr="00B50AC9" w:rsidRDefault="00E972CC" w:rsidP="00E972CC">
                  <w:pPr>
                    <w:pStyle w:val="aa"/>
                    <w:rPr>
                      <w:rFonts w:ascii="メイリオ" w:eastAsia="メイリオ" w:hAnsi="メイリオ"/>
                      <w:color w:val="000000" w:themeColor="text1"/>
                      <w:spacing w:val="0"/>
                      <w:szCs w:val="24"/>
                    </w:rPr>
                  </w:pPr>
                </w:p>
              </w:tc>
            </w:tr>
            <w:tr w:rsidR="00AE7125" w:rsidRPr="00AE7125" w14:paraId="524D9CD0" w14:textId="77777777" w:rsidTr="0057455A">
              <w:trPr>
                <w:cantSplit/>
                <w:trHeight w:hRule="exact" w:val="1191"/>
              </w:trPr>
              <w:tc>
                <w:tcPr>
                  <w:tcW w:w="306" w:type="dxa"/>
                  <w:vMerge/>
                  <w:tcBorders>
                    <w:top w:val="nil"/>
                    <w:left w:val="nil"/>
                    <w:bottom w:val="nil"/>
                    <w:right w:val="nil"/>
                  </w:tcBorders>
                </w:tcPr>
                <w:p w14:paraId="3AEF19F1" w14:textId="77777777" w:rsidR="00E972CC" w:rsidRPr="00B50AC9" w:rsidRDefault="00E972CC" w:rsidP="00E972CC">
                  <w:pPr>
                    <w:pStyle w:val="aa"/>
                    <w:wordWrap/>
                    <w:spacing w:line="240" w:lineRule="auto"/>
                    <w:rPr>
                      <w:rFonts w:ascii="メイリオ" w:eastAsia="メイリオ" w:hAnsi="メイリオ"/>
                      <w:color w:val="000000" w:themeColor="text1"/>
                      <w:spacing w:val="0"/>
                      <w:szCs w:val="24"/>
                    </w:rPr>
                  </w:pPr>
                </w:p>
              </w:tc>
              <w:tc>
                <w:tcPr>
                  <w:tcW w:w="2259" w:type="dxa"/>
                  <w:tcBorders>
                    <w:top w:val="nil"/>
                    <w:left w:val="single" w:sz="4" w:space="0" w:color="000000"/>
                    <w:bottom w:val="single" w:sz="4" w:space="0" w:color="auto"/>
                    <w:right w:val="single" w:sz="4" w:space="0" w:color="000000"/>
                  </w:tcBorders>
                </w:tcPr>
                <w:p w14:paraId="01C304E7" w14:textId="77777777" w:rsidR="00E972CC" w:rsidRPr="00B50AC9" w:rsidRDefault="00E972CC" w:rsidP="00E972CC">
                  <w:pPr>
                    <w:pStyle w:val="aa"/>
                    <w:ind w:leftChars="50" w:left="105" w:rightChars="50" w:right="105"/>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旅客対策班</w:t>
                  </w:r>
                </w:p>
                <w:p w14:paraId="319FB6EF" w14:textId="77777777" w:rsidR="00E972CC" w:rsidRPr="00B50AC9" w:rsidRDefault="00E972CC" w:rsidP="00E972CC">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班長　○○○○</w:t>
                  </w:r>
                </w:p>
                <w:p w14:paraId="5739BE53" w14:textId="77777777" w:rsidR="00E972CC" w:rsidRPr="00B50AC9" w:rsidRDefault="00E972CC" w:rsidP="00E972CC">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班員　○○○○</w:t>
                  </w:r>
                </w:p>
                <w:p w14:paraId="5D475C47" w14:textId="77777777" w:rsidR="00E972CC" w:rsidRPr="00B50AC9" w:rsidRDefault="00E972CC" w:rsidP="00E972CC">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　　○○○○</w:t>
                  </w:r>
                </w:p>
              </w:tc>
              <w:tc>
                <w:tcPr>
                  <w:tcW w:w="5889" w:type="dxa"/>
                  <w:tcBorders>
                    <w:top w:val="nil"/>
                    <w:left w:val="nil"/>
                    <w:bottom w:val="single" w:sz="4" w:space="0" w:color="auto"/>
                    <w:right w:val="single" w:sz="4" w:space="0" w:color="000000"/>
                  </w:tcBorders>
                </w:tcPr>
                <w:p w14:paraId="15ABFFBD" w14:textId="77777777" w:rsidR="00E972CC" w:rsidRPr="00B50AC9" w:rsidRDefault="00E972CC" w:rsidP="00E972CC">
                  <w:pPr>
                    <w:pStyle w:val="aa"/>
                    <w:ind w:leftChars="50" w:left="105" w:rightChars="50" w:right="105" w:firstLineChars="100" w:firstLine="24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旅客及び被災者の把握、被災者の救護、欠航便の旅客処理その他旅客（車両）対策に関すること。</w:t>
                  </w:r>
                </w:p>
              </w:tc>
              <w:tc>
                <w:tcPr>
                  <w:tcW w:w="102" w:type="dxa"/>
                  <w:vMerge/>
                  <w:tcBorders>
                    <w:top w:val="nil"/>
                    <w:left w:val="nil"/>
                    <w:bottom w:val="nil"/>
                    <w:right w:val="nil"/>
                  </w:tcBorders>
                </w:tcPr>
                <w:p w14:paraId="027EB760" w14:textId="77777777" w:rsidR="00E972CC" w:rsidRPr="00B50AC9" w:rsidRDefault="00E972CC" w:rsidP="00E972CC">
                  <w:pPr>
                    <w:pStyle w:val="aa"/>
                    <w:rPr>
                      <w:rFonts w:ascii="メイリオ" w:eastAsia="メイリオ" w:hAnsi="メイリオ"/>
                      <w:color w:val="000000" w:themeColor="text1"/>
                      <w:spacing w:val="0"/>
                      <w:szCs w:val="24"/>
                    </w:rPr>
                  </w:pPr>
                </w:p>
              </w:tc>
            </w:tr>
            <w:tr w:rsidR="00AE7125" w:rsidRPr="00AE7125" w14:paraId="3B28E483" w14:textId="77777777" w:rsidTr="0057455A">
              <w:trPr>
                <w:cantSplit/>
                <w:trHeight w:hRule="exact" w:val="1191"/>
              </w:trPr>
              <w:tc>
                <w:tcPr>
                  <w:tcW w:w="306" w:type="dxa"/>
                  <w:vMerge/>
                  <w:tcBorders>
                    <w:top w:val="nil"/>
                    <w:left w:val="nil"/>
                    <w:bottom w:val="nil"/>
                    <w:right w:val="nil"/>
                  </w:tcBorders>
                </w:tcPr>
                <w:p w14:paraId="0685C796" w14:textId="77777777" w:rsidR="00E972CC" w:rsidRPr="00B50AC9" w:rsidRDefault="00E972CC" w:rsidP="00E972CC">
                  <w:pPr>
                    <w:pStyle w:val="aa"/>
                    <w:wordWrap/>
                    <w:spacing w:line="240" w:lineRule="auto"/>
                    <w:rPr>
                      <w:rFonts w:ascii="メイリオ" w:eastAsia="メイリオ" w:hAnsi="メイリオ"/>
                      <w:color w:val="000000" w:themeColor="text1"/>
                      <w:spacing w:val="0"/>
                      <w:szCs w:val="24"/>
                    </w:rPr>
                  </w:pPr>
                </w:p>
              </w:tc>
              <w:tc>
                <w:tcPr>
                  <w:tcW w:w="2259" w:type="dxa"/>
                  <w:tcBorders>
                    <w:top w:val="single" w:sz="4" w:space="0" w:color="auto"/>
                    <w:left w:val="single" w:sz="4" w:space="0" w:color="000000"/>
                    <w:bottom w:val="single" w:sz="4" w:space="0" w:color="000000"/>
                    <w:right w:val="single" w:sz="4" w:space="0" w:color="000000"/>
                  </w:tcBorders>
                </w:tcPr>
                <w:p w14:paraId="55467ED0" w14:textId="77777777" w:rsidR="00E972CC" w:rsidRPr="00B50AC9" w:rsidRDefault="00E972CC" w:rsidP="00E972CC">
                  <w:pPr>
                    <w:pStyle w:val="aa"/>
                    <w:ind w:leftChars="50" w:left="105" w:rightChars="50" w:right="105"/>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庶務対策班</w:t>
                  </w:r>
                </w:p>
                <w:p w14:paraId="0C7BC9AF" w14:textId="77777777" w:rsidR="00E972CC" w:rsidRPr="00B50AC9" w:rsidRDefault="00E972CC" w:rsidP="00E972CC">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班長　○○○○</w:t>
                  </w:r>
                </w:p>
                <w:p w14:paraId="03F4E311" w14:textId="77777777" w:rsidR="00E972CC" w:rsidRPr="00B50AC9" w:rsidRDefault="00E972CC" w:rsidP="00E972CC">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班員　○○○○</w:t>
                  </w:r>
                </w:p>
                <w:p w14:paraId="64B7C842" w14:textId="77777777" w:rsidR="00E972CC" w:rsidRPr="00B50AC9" w:rsidRDefault="00E972CC" w:rsidP="00E972CC">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　　○○○○</w:t>
                  </w:r>
                </w:p>
              </w:tc>
              <w:tc>
                <w:tcPr>
                  <w:tcW w:w="5889" w:type="dxa"/>
                  <w:tcBorders>
                    <w:top w:val="single" w:sz="4" w:space="0" w:color="auto"/>
                    <w:left w:val="nil"/>
                    <w:bottom w:val="single" w:sz="4" w:space="0" w:color="000000"/>
                    <w:right w:val="single" w:sz="4" w:space="0" w:color="000000"/>
                  </w:tcBorders>
                </w:tcPr>
                <w:p w14:paraId="798A77F2" w14:textId="77777777" w:rsidR="00E972CC" w:rsidRPr="00B50AC9" w:rsidRDefault="00E972CC" w:rsidP="00E972CC">
                  <w:pPr>
                    <w:pStyle w:val="aa"/>
                    <w:ind w:leftChars="50" w:left="105" w:rightChars="50" w:right="105" w:firstLineChars="100" w:firstLine="242"/>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被災者の近親者への連絡及び世話、報道関係者の応待（発表を除く。）、救援関係物資の調達・補給、その他庶務に関すること。</w:t>
                  </w:r>
                </w:p>
              </w:tc>
              <w:tc>
                <w:tcPr>
                  <w:tcW w:w="102" w:type="dxa"/>
                  <w:vMerge/>
                  <w:tcBorders>
                    <w:top w:val="nil"/>
                    <w:left w:val="nil"/>
                    <w:bottom w:val="nil"/>
                    <w:right w:val="nil"/>
                  </w:tcBorders>
                </w:tcPr>
                <w:p w14:paraId="5028754D" w14:textId="77777777" w:rsidR="00E972CC" w:rsidRPr="00B50AC9" w:rsidRDefault="00E972CC" w:rsidP="00E972CC">
                  <w:pPr>
                    <w:pStyle w:val="aa"/>
                    <w:rPr>
                      <w:rFonts w:ascii="メイリオ" w:eastAsia="メイリオ" w:hAnsi="メイリオ"/>
                      <w:color w:val="000000" w:themeColor="text1"/>
                      <w:spacing w:val="0"/>
                      <w:szCs w:val="24"/>
                    </w:rPr>
                  </w:pPr>
                </w:p>
              </w:tc>
            </w:tr>
          </w:tbl>
          <w:p w14:paraId="538FB8A1" w14:textId="77777777" w:rsidR="008A3E0F" w:rsidRPr="00B50AC9" w:rsidRDefault="008A3E0F" w:rsidP="008A3E0F">
            <w:pPr>
              <w:pStyle w:val="aa"/>
              <w:wordWrap/>
              <w:spacing w:line="320" w:lineRule="exact"/>
              <w:ind w:left="240" w:hangingChars="100" w:hanging="240"/>
              <w:rPr>
                <w:rFonts w:ascii="メイリオ" w:eastAsia="メイリオ" w:hAnsi="メイリオ"/>
                <w:color w:val="000000" w:themeColor="text1"/>
                <w:spacing w:val="0"/>
                <w:szCs w:val="24"/>
              </w:rPr>
            </w:pPr>
          </w:p>
        </w:tc>
        <w:tc>
          <w:tcPr>
            <w:tcW w:w="203" w:type="pct"/>
            <w:tcBorders>
              <w:top w:val="single" w:sz="4" w:space="0" w:color="auto"/>
              <w:bottom w:val="nil"/>
            </w:tcBorders>
            <w:shd w:val="clear" w:color="auto" w:fill="auto"/>
            <w:vAlign w:val="center"/>
          </w:tcPr>
          <w:p w14:paraId="4BAACB49" w14:textId="77777777" w:rsidR="008A3E0F" w:rsidRPr="00B50AC9" w:rsidRDefault="008A3E0F" w:rsidP="008A3E0F">
            <w:pPr>
              <w:pStyle w:val="aa"/>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23A79665" w14:textId="77777777" w:rsidR="00955798" w:rsidRPr="00B50AC9" w:rsidRDefault="00955798" w:rsidP="00043A93">
            <w:pPr>
              <w:pStyle w:val="aa"/>
              <w:ind w:left="41" w:hangingChars="17" w:hanging="41"/>
              <w:rPr>
                <w:rFonts w:ascii="メイリオ" w:eastAsia="メイリオ" w:hAnsi="メイリオ"/>
                <w:color w:val="000000" w:themeColor="text1"/>
                <w:spacing w:val="0"/>
                <w:szCs w:val="24"/>
              </w:rPr>
            </w:pPr>
          </w:p>
          <w:p w14:paraId="4B6B7C34" w14:textId="604A6CF9" w:rsidR="00043A93" w:rsidRPr="00B50AC9" w:rsidRDefault="00043A93" w:rsidP="00043A93">
            <w:pPr>
              <w:pStyle w:val="aa"/>
              <w:ind w:left="41" w:hangingChars="17" w:hanging="41"/>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第</w:t>
            </w:r>
            <w:r w:rsidR="002E3798" w:rsidRPr="00B50AC9">
              <w:rPr>
                <w:rFonts w:ascii="メイリオ" w:eastAsia="メイリオ" w:hAnsi="メイリオ" w:hint="eastAsia"/>
                <w:color w:val="000000" w:themeColor="text1"/>
                <w:spacing w:val="0"/>
                <w:szCs w:val="24"/>
              </w:rPr>
              <w:t>９</w:t>
            </w:r>
            <w:r w:rsidRPr="00B50AC9">
              <w:rPr>
                <w:rFonts w:ascii="メイリオ" w:eastAsia="メイリオ" w:hAnsi="メイリオ" w:hint="eastAsia"/>
                <w:color w:val="000000" w:themeColor="text1"/>
                <w:spacing w:val="0"/>
                <w:szCs w:val="24"/>
              </w:rPr>
              <w:t>条関係</w:t>
            </w:r>
          </w:p>
          <w:p w14:paraId="7588B05A" w14:textId="340E9659" w:rsidR="00043A93" w:rsidRPr="00B50AC9" w:rsidRDefault="00043A93" w:rsidP="00043A93">
            <w:pPr>
              <w:pStyle w:val="aa"/>
              <w:ind w:left="41" w:hangingChars="17" w:hanging="41"/>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１</w:t>
            </w:r>
            <w:r w:rsidR="00C05602" w:rsidRPr="00B50AC9">
              <w:rPr>
                <w:rFonts w:ascii="メイリオ" w:eastAsia="メイリオ" w:hAnsi="メイリオ" w:hint="eastAsia"/>
                <w:color w:val="000000" w:themeColor="text1"/>
                <w:spacing w:val="0"/>
                <w:szCs w:val="24"/>
              </w:rPr>
              <w:t>．</w:t>
            </w:r>
            <w:r w:rsidRPr="00B50AC9">
              <w:rPr>
                <w:rFonts w:ascii="メイリオ" w:eastAsia="メイリオ" w:hAnsi="メイリオ" w:hint="eastAsia"/>
                <w:color w:val="000000" w:themeColor="text1"/>
                <w:spacing w:val="0"/>
                <w:szCs w:val="24"/>
              </w:rPr>
              <w:t>表は例示であり、自社の組織、規模に応じて定めればよい。</w:t>
            </w:r>
          </w:p>
          <w:p w14:paraId="17E26841" w14:textId="2EAAAF85" w:rsidR="00043A93" w:rsidRPr="00B50AC9" w:rsidRDefault="00043A93" w:rsidP="00043A93">
            <w:pPr>
              <w:pStyle w:val="aa"/>
              <w:ind w:left="173" w:hangingChars="72" w:hanging="173"/>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２</w:t>
            </w:r>
            <w:r w:rsidR="00C05602" w:rsidRPr="00B50AC9">
              <w:rPr>
                <w:rFonts w:ascii="メイリオ" w:eastAsia="メイリオ" w:hAnsi="メイリオ" w:hint="eastAsia"/>
                <w:color w:val="000000" w:themeColor="text1"/>
                <w:spacing w:val="0"/>
                <w:szCs w:val="24"/>
              </w:rPr>
              <w:t>．</w:t>
            </w:r>
            <w:r w:rsidRPr="00B50AC9">
              <w:rPr>
                <w:rFonts w:ascii="メイリオ" w:eastAsia="メイリオ" w:hAnsi="メイリオ" w:hint="eastAsia"/>
                <w:color w:val="000000" w:themeColor="text1"/>
                <w:spacing w:val="0"/>
                <w:szCs w:val="24"/>
              </w:rPr>
              <w:t>非常対策本部を設置して事故の処理に当たる場合は一般航路用の事故処理基準（</w:t>
            </w:r>
            <w:r w:rsidRPr="00B50AC9">
              <w:rPr>
                <w:rFonts w:ascii="メイリオ" w:eastAsia="メイリオ" w:hAnsi="メイリオ" w:hint="eastAsia"/>
                <w:color w:val="000000" w:themeColor="text1"/>
                <w:szCs w:val="24"/>
              </w:rPr>
              <w:t>ひな形</w:t>
            </w:r>
            <w:r w:rsidRPr="00B50AC9">
              <w:rPr>
                <w:rFonts w:ascii="メイリオ" w:eastAsia="メイリオ" w:hAnsi="メイリオ" w:hint="eastAsia"/>
                <w:color w:val="000000" w:themeColor="text1"/>
                <w:spacing w:val="0"/>
                <w:szCs w:val="24"/>
              </w:rPr>
              <w:t>）を参照して定める。</w:t>
            </w:r>
          </w:p>
          <w:p w14:paraId="63C64D51" w14:textId="651C5D54" w:rsidR="00043A93" w:rsidRPr="00B50AC9" w:rsidRDefault="00043A93" w:rsidP="00043A93">
            <w:pPr>
              <w:pStyle w:val="aa"/>
              <w:ind w:left="173" w:hangingChars="72" w:hanging="173"/>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３</w:t>
            </w:r>
            <w:r w:rsidR="00C05602" w:rsidRPr="00B50AC9">
              <w:rPr>
                <w:rFonts w:ascii="メイリオ" w:eastAsia="メイリオ" w:hAnsi="メイリオ" w:hint="eastAsia"/>
                <w:color w:val="000000" w:themeColor="text1"/>
                <w:spacing w:val="0"/>
                <w:szCs w:val="24"/>
              </w:rPr>
              <w:t>．</w:t>
            </w:r>
            <w:r w:rsidRPr="00B50AC9">
              <w:rPr>
                <w:rFonts w:ascii="メイリオ" w:eastAsia="メイリオ" w:hAnsi="メイリオ" w:hint="eastAsia"/>
                <w:color w:val="000000" w:themeColor="text1"/>
                <w:spacing w:val="0"/>
                <w:szCs w:val="24"/>
              </w:rPr>
              <w:t>運航管理者を総指揮とする場合又は事故の態様によって運航管理者を総指揮とする場合は第２項として次を加える。</w:t>
            </w:r>
          </w:p>
          <w:p w14:paraId="4991161C" w14:textId="77777777" w:rsidR="00043A93" w:rsidRPr="00B50AC9" w:rsidRDefault="00043A93" w:rsidP="00043A93">
            <w:pPr>
              <w:pStyle w:val="aa"/>
              <w:ind w:leftChars="114" w:left="599" w:hangingChars="150" w:hanging="360"/>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「２　事故処理組織の要員として指名された者は、事故処理に関する運航管理者の指揮に従わなればならない。」</w:t>
            </w:r>
          </w:p>
          <w:p w14:paraId="72457E57" w14:textId="0C353B75" w:rsidR="008A3E0F" w:rsidRPr="00B50AC9" w:rsidRDefault="008A3E0F" w:rsidP="00043A93">
            <w:pPr>
              <w:pStyle w:val="aa"/>
              <w:ind w:leftChars="116" w:left="459" w:hangingChars="89" w:hanging="215"/>
              <w:rPr>
                <w:rFonts w:ascii="メイリオ" w:eastAsia="メイリオ" w:hAnsi="メイリオ"/>
                <w:color w:val="000000" w:themeColor="text1"/>
                <w:szCs w:val="24"/>
              </w:rPr>
            </w:pPr>
          </w:p>
        </w:tc>
      </w:tr>
      <w:bookmarkEnd w:id="1"/>
      <w:tr w:rsidR="00AE7125" w:rsidRPr="00AE7125" w14:paraId="11113FF5" w14:textId="77777777" w:rsidTr="00B33C0D">
        <w:tc>
          <w:tcPr>
            <w:tcW w:w="2805" w:type="pct"/>
            <w:tcBorders>
              <w:top w:val="single" w:sz="4" w:space="0" w:color="auto"/>
              <w:bottom w:val="single" w:sz="4" w:space="0" w:color="auto"/>
            </w:tcBorders>
            <w:shd w:val="clear" w:color="auto" w:fill="auto"/>
          </w:tcPr>
          <w:p w14:paraId="796EB434" w14:textId="77777777" w:rsidR="00E972CC" w:rsidRPr="00B50AC9" w:rsidRDefault="00E972CC" w:rsidP="00E972CC">
            <w:pPr>
              <w:pStyle w:val="aa"/>
              <w:wordWrap/>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（医療救護の連絡等）</w:t>
            </w:r>
          </w:p>
          <w:p w14:paraId="27043696" w14:textId="5BEB78AC" w:rsidR="00E972CC" w:rsidRPr="00B50AC9" w:rsidRDefault="00E972CC" w:rsidP="00E972C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2E3798" w:rsidRPr="00B50AC9">
              <w:rPr>
                <w:rFonts w:ascii="メイリオ" w:eastAsia="メイリオ" w:hAnsi="メイリオ" w:hint="eastAsia"/>
                <w:color w:val="000000" w:themeColor="text1"/>
                <w:szCs w:val="24"/>
              </w:rPr>
              <w:t>１０</w:t>
            </w:r>
            <w:r w:rsidRPr="00B50AC9">
              <w:rPr>
                <w:rFonts w:ascii="メイリオ" w:eastAsia="メイリオ" w:hAnsi="メイリオ" w:hint="eastAsia"/>
                <w:color w:val="000000" w:themeColor="text1"/>
                <w:szCs w:val="24"/>
              </w:rPr>
              <w:t>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7ECB1553" w14:textId="77777777" w:rsidR="008A3E0F" w:rsidRPr="00B50AC9" w:rsidRDefault="008A3E0F" w:rsidP="008A3E0F">
            <w:pPr>
              <w:pStyle w:val="aa"/>
              <w:wordWrap/>
              <w:spacing w:line="320" w:lineRule="exact"/>
              <w:ind w:left="240" w:hangingChars="100" w:hanging="240"/>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shd w:val="clear" w:color="auto" w:fill="auto"/>
            <w:vAlign w:val="center"/>
          </w:tcPr>
          <w:p w14:paraId="4FFDFE06" w14:textId="77777777" w:rsidR="008A3E0F" w:rsidRPr="00B50AC9" w:rsidRDefault="008A3E0F" w:rsidP="008A3E0F">
            <w:pPr>
              <w:pStyle w:val="aa"/>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6CDFEE30" w14:textId="77777777" w:rsidR="004F3443" w:rsidRPr="00B50AC9" w:rsidRDefault="004F3443" w:rsidP="00043A93">
            <w:pPr>
              <w:pStyle w:val="aa"/>
              <w:rPr>
                <w:rFonts w:ascii="メイリオ" w:eastAsia="メイリオ" w:hAnsi="メイリオ"/>
                <w:color w:val="000000" w:themeColor="text1"/>
                <w:szCs w:val="24"/>
              </w:rPr>
            </w:pPr>
          </w:p>
          <w:p w14:paraId="168EEAA0" w14:textId="6C1B03E6" w:rsidR="008A3E0F" w:rsidRPr="00B50AC9" w:rsidRDefault="00043A93" w:rsidP="00F66711">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2E3798" w:rsidRPr="00B50AC9">
              <w:rPr>
                <w:rFonts w:ascii="メイリオ" w:eastAsia="メイリオ" w:hAnsi="メイリオ" w:hint="eastAsia"/>
                <w:color w:val="000000" w:themeColor="text1"/>
                <w:szCs w:val="24"/>
              </w:rPr>
              <w:t>１０</w:t>
            </w:r>
            <w:r w:rsidRPr="00B50AC9">
              <w:rPr>
                <w:rFonts w:ascii="メイリオ" w:eastAsia="メイリオ" w:hAnsi="メイリオ" w:hint="eastAsia"/>
                <w:color w:val="000000" w:themeColor="text1"/>
                <w:szCs w:val="24"/>
              </w:rPr>
              <w:t>条関係</w:t>
            </w:r>
          </w:p>
          <w:p w14:paraId="235B521A" w14:textId="46B9D90E" w:rsidR="000327CD" w:rsidRPr="00B50AC9" w:rsidRDefault="000327CD" w:rsidP="000327C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Pr="00B50AC9">
              <w:rPr>
                <w:rFonts w:ascii="メイリオ" w:eastAsia="メイリオ" w:hAnsi="メイリオ" w:cs="ＭＳ ゴシック" w:hint="eastAsia"/>
                <w:color w:val="000000" w:themeColor="text1"/>
                <w:spacing w:val="1"/>
                <w:kern w:val="0"/>
                <w:sz w:val="24"/>
                <w:szCs w:val="24"/>
              </w:rPr>
              <w:t>〕</w:t>
            </w:r>
          </w:p>
          <w:p w14:paraId="3CB08AD7" w14:textId="6BB69528" w:rsidR="00F66711" w:rsidRPr="00B50AC9" w:rsidRDefault="000327CD" w:rsidP="000327CD">
            <w:pPr>
              <w:pStyle w:val="aa"/>
              <w:ind w:left="242" w:hangingChars="100" w:hanging="242"/>
              <w:rPr>
                <w:rFonts w:ascii="メイリオ" w:eastAsia="メイリオ" w:hAnsi="メイリオ"/>
                <w:color w:val="000000" w:themeColor="text1"/>
                <w:szCs w:val="32"/>
              </w:rPr>
            </w:pPr>
            <w:r w:rsidRPr="00B50AC9">
              <w:rPr>
                <w:rFonts w:ascii="メイリオ" w:eastAsia="メイリオ" w:hAnsi="メイリオ" w:hint="eastAsia"/>
                <w:color w:val="000000" w:themeColor="text1"/>
                <w:szCs w:val="32"/>
              </w:rPr>
              <w:t xml:space="preserve">　「船長及び運航管理者」は「</w:t>
            </w:r>
            <w:r w:rsidR="00BD0E22" w:rsidRPr="00B50AC9">
              <w:rPr>
                <w:rFonts w:ascii="メイリオ" w:eastAsia="メイリオ" w:hAnsi="メイリオ" w:hint="eastAsia"/>
                <w:color w:val="000000" w:themeColor="text1"/>
                <w:szCs w:val="32"/>
              </w:rPr>
              <w:t>船長兼務運航管理者</w:t>
            </w:r>
            <w:r w:rsidR="009D2ED7" w:rsidRPr="00B50AC9">
              <w:rPr>
                <w:rFonts w:ascii="メイリオ" w:eastAsia="メイリオ" w:hAnsi="メイリオ" w:hint="eastAsia"/>
                <w:color w:val="000000" w:themeColor="text1"/>
                <w:szCs w:val="32"/>
              </w:rPr>
              <w:t>及び陸上従業者</w:t>
            </w:r>
            <w:r w:rsidRPr="00B50AC9">
              <w:rPr>
                <w:rFonts w:ascii="メイリオ" w:eastAsia="メイリオ" w:hAnsi="メイリオ" w:hint="eastAsia"/>
                <w:color w:val="000000" w:themeColor="text1"/>
                <w:szCs w:val="32"/>
              </w:rPr>
              <w:t>」と書き換える。</w:t>
            </w:r>
          </w:p>
          <w:p w14:paraId="4E118467" w14:textId="607574C7" w:rsidR="00CC0FCC" w:rsidRPr="00B50AC9" w:rsidRDefault="00CC0FCC" w:rsidP="000327CD">
            <w:pPr>
              <w:pStyle w:val="aa"/>
              <w:ind w:left="242" w:hangingChars="100" w:hanging="242"/>
              <w:rPr>
                <w:rFonts w:ascii="メイリオ" w:eastAsia="メイリオ" w:hAnsi="メイリオ"/>
                <w:color w:val="000000" w:themeColor="text1"/>
                <w:szCs w:val="24"/>
              </w:rPr>
            </w:pPr>
          </w:p>
        </w:tc>
      </w:tr>
      <w:tr w:rsidR="00AE7125" w:rsidRPr="00AE7125" w14:paraId="15BD3CBF" w14:textId="77777777" w:rsidTr="00D32F5D">
        <w:trPr>
          <w:trHeight w:val="901"/>
        </w:trPr>
        <w:tc>
          <w:tcPr>
            <w:tcW w:w="2805" w:type="pct"/>
            <w:tcBorders>
              <w:top w:val="single" w:sz="4" w:space="0" w:color="auto"/>
              <w:bottom w:val="single" w:sz="4" w:space="0" w:color="auto"/>
            </w:tcBorders>
            <w:shd w:val="clear" w:color="auto" w:fill="auto"/>
          </w:tcPr>
          <w:p w14:paraId="29180B13" w14:textId="77777777" w:rsidR="00E972CC" w:rsidRPr="00B50AC9" w:rsidRDefault="00E972CC" w:rsidP="00E972CC">
            <w:pPr>
              <w:pStyle w:val="aa"/>
              <w:wordWrap/>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lastRenderedPageBreak/>
              <w:t>（現場の保存）</w:t>
            </w:r>
          </w:p>
          <w:p w14:paraId="1A6D96B2" w14:textId="33160761" w:rsidR="00E972CC" w:rsidRPr="00B50AC9" w:rsidRDefault="00E972CC" w:rsidP="00E972C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2E3798" w:rsidRPr="00B50AC9">
              <w:rPr>
                <w:rFonts w:ascii="メイリオ" w:eastAsia="メイリオ" w:hAnsi="メイリオ" w:hint="eastAsia"/>
                <w:color w:val="000000" w:themeColor="text1"/>
                <w:szCs w:val="24"/>
              </w:rPr>
              <w:t>１１</w:t>
            </w:r>
            <w:r w:rsidRPr="00B50AC9">
              <w:rPr>
                <w:rFonts w:ascii="メイリオ" w:eastAsia="メイリオ" w:hAnsi="メイリオ" w:hint="eastAsia"/>
                <w:color w:val="000000" w:themeColor="text1"/>
                <w:szCs w:val="24"/>
              </w:rPr>
              <w:t>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647419D3" w14:textId="77777777" w:rsidR="008A3E0F" w:rsidRPr="00B50AC9" w:rsidRDefault="008A3E0F" w:rsidP="008A3E0F">
            <w:pPr>
              <w:pStyle w:val="aa"/>
              <w:wordWrap/>
              <w:spacing w:line="320" w:lineRule="exact"/>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shd w:val="clear" w:color="auto" w:fill="auto"/>
            <w:vAlign w:val="center"/>
          </w:tcPr>
          <w:p w14:paraId="550FA4A5" w14:textId="77777777" w:rsidR="008A3E0F" w:rsidRPr="00B50AC9" w:rsidRDefault="008A3E0F" w:rsidP="008A3E0F">
            <w:pPr>
              <w:pStyle w:val="aa"/>
              <w:jc w:val="center"/>
              <w:rPr>
                <w:rFonts w:ascii="メイリオ" w:eastAsia="メイリオ" w:hAnsi="メイリオ"/>
                <w:color w:val="000000" w:themeColor="text1"/>
                <w:szCs w:val="24"/>
              </w:rPr>
            </w:pPr>
            <w:r w:rsidRPr="00B50AC9">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4E2FB405" w14:textId="77777777" w:rsidR="004F3443" w:rsidRPr="00B50AC9" w:rsidRDefault="004F3443" w:rsidP="00043A93">
            <w:pPr>
              <w:pStyle w:val="aa"/>
              <w:ind w:left="242" w:hangingChars="100" w:hanging="242"/>
              <w:rPr>
                <w:rFonts w:ascii="メイリオ" w:eastAsia="メイリオ" w:hAnsi="メイリオ"/>
                <w:color w:val="000000" w:themeColor="text1"/>
                <w:szCs w:val="24"/>
              </w:rPr>
            </w:pPr>
          </w:p>
          <w:p w14:paraId="0D4FBE7B" w14:textId="598ACDC5" w:rsidR="00043A93" w:rsidRPr="00B50AC9" w:rsidRDefault="00043A93" w:rsidP="00043A93">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2E3798" w:rsidRPr="00B50AC9">
              <w:rPr>
                <w:rFonts w:ascii="メイリオ" w:eastAsia="メイリオ" w:hAnsi="メイリオ" w:hint="eastAsia"/>
                <w:color w:val="000000" w:themeColor="text1"/>
                <w:szCs w:val="24"/>
              </w:rPr>
              <w:t>１１</w:t>
            </w:r>
            <w:r w:rsidRPr="00B50AC9">
              <w:rPr>
                <w:rFonts w:ascii="メイリオ" w:eastAsia="メイリオ" w:hAnsi="メイリオ" w:hint="eastAsia"/>
                <w:color w:val="000000" w:themeColor="text1"/>
                <w:szCs w:val="24"/>
              </w:rPr>
              <w:t>条関係</w:t>
            </w:r>
          </w:p>
          <w:p w14:paraId="474B20F7" w14:textId="56851D1C" w:rsidR="00043A93" w:rsidRPr="00B50AC9" w:rsidRDefault="00043A93" w:rsidP="00043A93">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１</w:t>
            </w:r>
            <w:r w:rsidR="004B0F03" w:rsidRPr="00B50AC9">
              <w:rPr>
                <w:rFonts w:ascii="メイリオ" w:eastAsia="メイリオ" w:hAnsi="メイリオ"/>
                <w:color w:val="000000" w:themeColor="text1"/>
                <w:szCs w:val="24"/>
              </w:rPr>
              <w:t xml:space="preserve">. </w:t>
            </w:r>
            <w:r w:rsidRPr="00B50AC9">
              <w:rPr>
                <w:rFonts w:ascii="メイリオ" w:eastAsia="メイリオ" w:hAnsi="メイリオ" w:hint="eastAsia"/>
                <w:color w:val="000000" w:themeColor="text1"/>
                <w:szCs w:val="24"/>
              </w:rPr>
              <w:t>上記第９条関係と同様に規定する。</w:t>
            </w:r>
          </w:p>
          <w:p w14:paraId="38A48057" w14:textId="4BBAA57F" w:rsidR="008A3E0F" w:rsidRPr="00B50AC9" w:rsidRDefault="00043A93" w:rsidP="00043A93">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w:t>
            </w:r>
            <w:r w:rsidR="004B0F03" w:rsidRPr="00B50AC9">
              <w:rPr>
                <w:rFonts w:ascii="メイリオ" w:eastAsia="メイリオ" w:hAnsi="メイリオ"/>
                <w:color w:val="000000" w:themeColor="text1"/>
                <w:szCs w:val="24"/>
              </w:rPr>
              <w:t xml:space="preserve">. </w:t>
            </w:r>
            <w:r w:rsidRPr="00B50AC9">
              <w:rPr>
                <w:rFonts w:ascii="メイリオ" w:eastAsia="メイリオ" w:hAnsi="メイリオ" w:hint="eastAsia"/>
                <w:color w:val="000000" w:themeColor="text1"/>
                <w:szCs w:val="24"/>
              </w:rPr>
              <w:t>河川湖沼船の場合は、「関係海上保安官署等」を「警察署等」とする。</w:t>
            </w:r>
          </w:p>
          <w:p w14:paraId="3835EEB2" w14:textId="77777777" w:rsidR="000327CD" w:rsidRPr="00B50AC9" w:rsidRDefault="000327CD" w:rsidP="00043A93">
            <w:pPr>
              <w:pStyle w:val="aa"/>
              <w:rPr>
                <w:rFonts w:ascii="メイリオ" w:eastAsia="メイリオ" w:hAnsi="メイリオ"/>
                <w:color w:val="000000" w:themeColor="text1"/>
                <w:szCs w:val="24"/>
              </w:rPr>
            </w:pPr>
          </w:p>
          <w:p w14:paraId="5AFDE59B" w14:textId="604A6944" w:rsidR="000327CD" w:rsidRPr="00B50AC9" w:rsidRDefault="000327CD" w:rsidP="000327C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50AC9">
              <w:rPr>
                <w:rFonts w:ascii="メイリオ" w:eastAsia="メイリオ" w:hAnsi="メイリオ" w:cs="ＭＳ ゴシック" w:hint="eastAsia"/>
                <w:color w:val="000000" w:themeColor="text1"/>
                <w:spacing w:val="1"/>
                <w:kern w:val="0"/>
                <w:sz w:val="24"/>
                <w:szCs w:val="24"/>
              </w:rPr>
              <w:t>〔</w:t>
            </w:r>
            <w:r w:rsidR="00D608CC" w:rsidRPr="00B50AC9">
              <w:rPr>
                <w:rFonts w:ascii="メイリオ" w:eastAsia="メイリオ" w:hAnsi="メイリオ" w:cs="ＭＳ ゴシック" w:hint="eastAsia"/>
                <w:color w:val="000000" w:themeColor="text1"/>
                <w:spacing w:val="1"/>
                <w:kern w:val="0"/>
                <w:sz w:val="24"/>
                <w:szCs w:val="24"/>
              </w:rPr>
              <w:t>限定小規模事業者特例を適用し、運航管理者が船長を兼務する場合</w:t>
            </w:r>
            <w:r w:rsidRPr="00B50AC9">
              <w:rPr>
                <w:rFonts w:ascii="メイリオ" w:eastAsia="メイリオ" w:hAnsi="メイリオ" w:cs="ＭＳ ゴシック" w:hint="eastAsia"/>
                <w:color w:val="000000" w:themeColor="text1"/>
                <w:spacing w:val="1"/>
                <w:kern w:val="0"/>
                <w:sz w:val="24"/>
                <w:szCs w:val="24"/>
              </w:rPr>
              <w:t>〕</w:t>
            </w:r>
          </w:p>
          <w:p w14:paraId="5C9B84F4" w14:textId="2EB7058F" w:rsidR="000327CD" w:rsidRPr="00B50AC9" w:rsidRDefault="000327CD" w:rsidP="000327CD">
            <w:pPr>
              <w:pStyle w:val="aa"/>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32"/>
              </w:rPr>
              <w:t xml:space="preserve">　「船長及び運航管理者」は「</w:t>
            </w:r>
            <w:r w:rsidR="00BD0E22" w:rsidRPr="00B50AC9">
              <w:rPr>
                <w:rFonts w:ascii="メイリオ" w:eastAsia="メイリオ" w:hAnsi="メイリオ" w:hint="eastAsia"/>
                <w:color w:val="000000" w:themeColor="text1"/>
                <w:szCs w:val="32"/>
              </w:rPr>
              <w:t>船長兼務運航管理者</w:t>
            </w:r>
            <w:r w:rsidR="009D2ED7" w:rsidRPr="00B50AC9">
              <w:rPr>
                <w:rFonts w:ascii="メイリオ" w:eastAsia="メイリオ" w:hAnsi="メイリオ" w:hint="eastAsia"/>
                <w:color w:val="000000" w:themeColor="text1"/>
                <w:szCs w:val="32"/>
              </w:rPr>
              <w:t>及び陸上従業者</w:t>
            </w:r>
            <w:r w:rsidR="00606FF3" w:rsidRPr="00B50AC9">
              <w:rPr>
                <w:rFonts w:ascii="メイリオ" w:eastAsia="メイリオ" w:hAnsi="メイリオ"/>
                <w:color w:val="000000" w:themeColor="text1"/>
                <w:szCs w:val="32"/>
              </w:rPr>
              <w:t>」</w:t>
            </w:r>
            <w:r w:rsidRPr="00B50AC9">
              <w:rPr>
                <w:rFonts w:ascii="メイリオ" w:eastAsia="メイリオ" w:hAnsi="メイリオ" w:hint="eastAsia"/>
                <w:color w:val="000000" w:themeColor="text1"/>
                <w:szCs w:val="32"/>
              </w:rPr>
              <w:t>と書き換える。</w:t>
            </w:r>
          </w:p>
          <w:p w14:paraId="12D87996" w14:textId="283C8AFC" w:rsidR="000327CD" w:rsidRPr="00B50AC9" w:rsidRDefault="000327CD" w:rsidP="00043A93">
            <w:pPr>
              <w:pStyle w:val="aa"/>
              <w:rPr>
                <w:rFonts w:ascii="メイリオ" w:eastAsia="メイリオ" w:hAnsi="メイリオ"/>
                <w:color w:val="000000" w:themeColor="text1"/>
                <w:szCs w:val="24"/>
              </w:rPr>
            </w:pPr>
          </w:p>
        </w:tc>
      </w:tr>
      <w:tr w:rsidR="00B41054" w:rsidRPr="00AE7125" w14:paraId="440A3B50" w14:textId="77777777" w:rsidTr="00613539">
        <w:trPr>
          <w:trHeight w:val="3807"/>
        </w:trPr>
        <w:tc>
          <w:tcPr>
            <w:tcW w:w="2805" w:type="pct"/>
            <w:tcBorders>
              <w:top w:val="single" w:sz="4" w:space="0" w:color="auto"/>
              <w:bottom w:val="single" w:sz="4" w:space="0" w:color="auto"/>
            </w:tcBorders>
            <w:shd w:val="clear" w:color="auto" w:fill="auto"/>
          </w:tcPr>
          <w:p w14:paraId="537C0AA5" w14:textId="77777777" w:rsidR="00E972CC" w:rsidRPr="00B50AC9" w:rsidRDefault="00E972CC" w:rsidP="00E972CC">
            <w:pPr>
              <w:pStyle w:val="aa"/>
              <w:wordWrap/>
              <w:ind w:firstLineChars="100" w:firstLine="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（事故調査委員会）</w:t>
            </w:r>
          </w:p>
          <w:p w14:paraId="58B13554" w14:textId="6A2A9563" w:rsidR="00E972CC" w:rsidRPr="00B50AC9" w:rsidRDefault="00E972CC" w:rsidP="00E972CC">
            <w:pPr>
              <w:pStyle w:val="aa"/>
              <w:wordWrap/>
              <w:ind w:left="242" w:hangingChars="100" w:hanging="242"/>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2E3798" w:rsidRPr="00B50AC9">
              <w:rPr>
                <w:rFonts w:ascii="メイリオ" w:eastAsia="メイリオ" w:hAnsi="メイリオ" w:hint="eastAsia"/>
                <w:color w:val="000000" w:themeColor="text1"/>
                <w:szCs w:val="24"/>
              </w:rPr>
              <w:t>１２</w:t>
            </w:r>
            <w:r w:rsidRPr="00B50AC9">
              <w:rPr>
                <w:rFonts w:ascii="メイリオ" w:eastAsia="メイリオ" w:hAnsi="メイリオ" w:hint="eastAsia"/>
                <w:color w:val="000000" w:themeColor="text1"/>
                <w:szCs w:val="24"/>
              </w:rPr>
              <w:t>条　事故の原因及び事故処理の適否を調査するため、事故調査委員会を設置する場合の組織及び編成は、原則として次のとおりとする。</w:t>
            </w:r>
          </w:p>
          <w:p w14:paraId="2157CC1B" w14:textId="77777777" w:rsidR="00E972CC" w:rsidRPr="00B50AC9" w:rsidRDefault="00E972CC" w:rsidP="00E972CC">
            <w:pPr>
              <w:pStyle w:val="aa"/>
              <w:wordWrap/>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（例）事故調査委員会</w:t>
            </w:r>
          </w:p>
          <w:tbl>
            <w:tblPr>
              <w:tblW w:w="4753" w:type="dxa"/>
              <w:tblInd w:w="12" w:type="dxa"/>
              <w:tblLayout w:type="fixed"/>
              <w:tblCellMar>
                <w:left w:w="12" w:type="dxa"/>
                <w:right w:w="12" w:type="dxa"/>
              </w:tblCellMar>
              <w:tblLook w:val="0000" w:firstRow="0" w:lastRow="0" w:firstColumn="0" w:lastColumn="0" w:noHBand="0" w:noVBand="0"/>
            </w:tblPr>
            <w:tblGrid>
              <w:gridCol w:w="306"/>
              <w:gridCol w:w="1386"/>
              <w:gridCol w:w="3061"/>
            </w:tblGrid>
            <w:tr w:rsidR="00AE7125" w:rsidRPr="00AE7125" w14:paraId="40740DB9" w14:textId="77777777" w:rsidTr="005A7C57">
              <w:trPr>
                <w:cantSplit/>
                <w:trHeight w:hRule="exact" w:val="340"/>
              </w:trPr>
              <w:tc>
                <w:tcPr>
                  <w:tcW w:w="306" w:type="dxa"/>
                  <w:vMerge w:val="restart"/>
                  <w:tcBorders>
                    <w:top w:val="nil"/>
                    <w:left w:val="nil"/>
                    <w:bottom w:val="nil"/>
                    <w:right w:val="nil"/>
                  </w:tcBorders>
                </w:tcPr>
                <w:p w14:paraId="403DF390" w14:textId="77777777" w:rsidR="00E972CC" w:rsidRPr="00B50AC9" w:rsidRDefault="00E972CC" w:rsidP="00E972CC">
                  <w:pPr>
                    <w:pStyle w:val="aa"/>
                    <w:wordWrap/>
                    <w:rPr>
                      <w:rFonts w:ascii="メイリオ" w:eastAsia="メイリオ" w:hAnsi="メイリオ"/>
                      <w:color w:val="000000" w:themeColor="text1"/>
                      <w:spacing w:val="0"/>
                      <w:szCs w:val="24"/>
                    </w:rPr>
                  </w:pPr>
                </w:p>
              </w:tc>
              <w:tc>
                <w:tcPr>
                  <w:tcW w:w="1386" w:type="dxa"/>
                  <w:tcBorders>
                    <w:top w:val="single" w:sz="4" w:space="0" w:color="000000"/>
                    <w:left w:val="single" w:sz="4" w:space="0" w:color="000000"/>
                    <w:bottom w:val="single" w:sz="4" w:space="0" w:color="000000"/>
                    <w:right w:val="single" w:sz="4" w:space="0" w:color="000000"/>
                  </w:tcBorders>
                </w:tcPr>
                <w:p w14:paraId="23B5A74B" w14:textId="77777777" w:rsidR="00E972CC" w:rsidRPr="00B50AC9" w:rsidRDefault="00E972CC" w:rsidP="00E972CC">
                  <w:pPr>
                    <w:pStyle w:val="aa"/>
                    <w:wordWrap/>
                    <w:rPr>
                      <w:rFonts w:ascii="メイリオ" w:eastAsia="メイリオ" w:hAnsi="メイリオ"/>
                      <w:color w:val="000000" w:themeColor="text1"/>
                      <w:spacing w:val="0"/>
                      <w:szCs w:val="24"/>
                    </w:rPr>
                  </w:pPr>
                </w:p>
              </w:tc>
              <w:tc>
                <w:tcPr>
                  <w:tcW w:w="3061" w:type="dxa"/>
                  <w:tcBorders>
                    <w:top w:val="single" w:sz="4" w:space="0" w:color="000000"/>
                    <w:left w:val="nil"/>
                    <w:bottom w:val="single" w:sz="4" w:space="0" w:color="000000"/>
                    <w:right w:val="single" w:sz="4" w:space="0" w:color="000000"/>
                  </w:tcBorders>
                </w:tcPr>
                <w:p w14:paraId="0ADFA2C5" w14:textId="77777777" w:rsidR="00E972CC" w:rsidRPr="00B50AC9" w:rsidRDefault="00E972CC" w:rsidP="00E972CC">
                  <w:pPr>
                    <w:pStyle w:val="aa"/>
                    <w:wordWrap/>
                    <w:jc w:val="center"/>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職名</w:t>
                  </w:r>
                </w:p>
              </w:tc>
            </w:tr>
            <w:tr w:rsidR="00AE7125" w:rsidRPr="00AE7125" w14:paraId="0B058C8F" w14:textId="77777777" w:rsidTr="005A7C57">
              <w:trPr>
                <w:cantSplit/>
                <w:trHeight w:hRule="exact" w:val="340"/>
              </w:trPr>
              <w:tc>
                <w:tcPr>
                  <w:tcW w:w="306" w:type="dxa"/>
                  <w:vMerge/>
                  <w:tcBorders>
                    <w:top w:val="nil"/>
                    <w:left w:val="nil"/>
                    <w:bottom w:val="nil"/>
                    <w:right w:val="nil"/>
                  </w:tcBorders>
                </w:tcPr>
                <w:p w14:paraId="3F3F47DA" w14:textId="77777777" w:rsidR="00E972CC" w:rsidRPr="00B50AC9" w:rsidRDefault="00E972CC" w:rsidP="00E972CC">
                  <w:pPr>
                    <w:pStyle w:val="aa"/>
                    <w:wordWrap/>
                    <w:spacing w:line="240" w:lineRule="auto"/>
                    <w:rPr>
                      <w:rFonts w:ascii="メイリオ" w:eastAsia="メイリオ" w:hAnsi="メイリオ"/>
                      <w:color w:val="000000" w:themeColor="text1"/>
                      <w:spacing w:val="0"/>
                      <w:szCs w:val="24"/>
                    </w:rPr>
                  </w:pPr>
                </w:p>
              </w:tc>
              <w:tc>
                <w:tcPr>
                  <w:tcW w:w="1386" w:type="dxa"/>
                  <w:tcBorders>
                    <w:top w:val="nil"/>
                    <w:left w:val="single" w:sz="4" w:space="0" w:color="000000"/>
                    <w:bottom w:val="single" w:sz="4" w:space="0" w:color="000000"/>
                    <w:right w:val="single" w:sz="4" w:space="0" w:color="000000"/>
                  </w:tcBorders>
                </w:tcPr>
                <w:p w14:paraId="79B44145" w14:textId="77777777" w:rsidR="00E972CC" w:rsidRPr="00B50AC9" w:rsidRDefault="00E972CC" w:rsidP="00E972CC">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pacing w:val="0"/>
                      <w:szCs w:val="24"/>
                    </w:rPr>
                    <w:t>委員長</w:t>
                  </w:r>
                </w:p>
              </w:tc>
              <w:tc>
                <w:tcPr>
                  <w:tcW w:w="3061" w:type="dxa"/>
                  <w:tcBorders>
                    <w:top w:val="nil"/>
                    <w:left w:val="nil"/>
                    <w:bottom w:val="single" w:sz="4" w:space="0" w:color="000000"/>
                    <w:right w:val="single" w:sz="4" w:space="0" w:color="000000"/>
                  </w:tcBorders>
                </w:tcPr>
                <w:p w14:paraId="1338F46C" w14:textId="77777777" w:rsidR="00E972CC" w:rsidRPr="00B50AC9" w:rsidRDefault="00E972CC" w:rsidP="00E972CC">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経営の責任者</w:t>
                  </w:r>
                </w:p>
              </w:tc>
            </w:tr>
            <w:tr w:rsidR="00AE7125" w:rsidRPr="00AE7125" w14:paraId="638A203D" w14:textId="77777777" w:rsidTr="005A7C57">
              <w:trPr>
                <w:cantSplit/>
                <w:trHeight w:hRule="exact" w:val="624"/>
              </w:trPr>
              <w:tc>
                <w:tcPr>
                  <w:tcW w:w="306" w:type="dxa"/>
                  <w:vMerge/>
                  <w:tcBorders>
                    <w:top w:val="nil"/>
                    <w:left w:val="nil"/>
                    <w:bottom w:val="nil"/>
                    <w:right w:val="nil"/>
                  </w:tcBorders>
                </w:tcPr>
                <w:p w14:paraId="6EEDFBB3" w14:textId="77777777" w:rsidR="00E972CC" w:rsidRPr="00B50AC9" w:rsidRDefault="00E972CC" w:rsidP="00E972CC">
                  <w:pPr>
                    <w:pStyle w:val="aa"/>
                    <w:wordWrap/>
                    <w:spacing w:line="240" w:lineRule="auto"/>
                    <w:rPr>
                      <w:rFonts w:ascii="メイリオ" w:eastAsia="メイリオ" w:hAnsi="メイリオ"/>
                      <w:color w:val="000000" w:themeColor="text1"/>
                      <w:spacing w:val="0"/>
                      <w:szCs w:val="24"/>
                    </w:rPr>
                  </w:pPr>
                </w:p>
              </w:tc>
              <w:tc>
                <w:tcPr>
                  <w:tcW w:w="1386" w:type="dxa"/>
                  <w:tcBorders>
                    <w:top w:val="nil"/>
                    <w:left w:val="single" w:sz="4" w:space="0" w:color="000000"/>
                    <w:bottom w:val="single" w:sz="4" w:space="0" w:color="000000"/>
                    <w:right w:val="single" w:sz="4" w:space="0" w:color="000000"/>
                  </w:tcBorders>
                </w:tcPr>
                <w:p w14:paraId="3ADDF33F" w14:textId="77777777" w:rsidR="00E972CC" w:rsidRPr="00B50AC9" w:rsidRDefault="00E972CC" w:rsidP="00E972CC">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副委員長</w:t>
                  </w:r>
                </w:p>
              </w:tc>
              <w:tc>
                <w:tcPr>
                  <w:tcW w:w="3061" w:type="dxa"/>
                  <w:tcBorders>
                    <w:top w:val="nil"/>
                    <w:left w:val="nil"/>
                    <w:bottom w:val="single" w:sz="4" w:space="0" w:color="000000"/>
                    <w:right w:val="single" w:sz="4" w:space="0" w:color="000000"/>
                  </w:tcBorders>
                </w:tcPr>
                <w:p w14:paraId="6FC97D0B" w14:textId="77777777" w:rsidR="00E972CC" w:rsidRPr="00B50AC9" w:rsidRDefault="00E972CC" w:rsidP="00E972CC">
                  <w:pPr>
                    <w:pStyle w:val="aa"/>
                    <w:wordWrap/>
                    <w:ind w:leftChars="50" w:left="105" w:rightChars="50" w:right="105"/>
                    <w:rPr>
                      <w:rFonts w:ascii="メイリオ" w:eastAsia="メイリオ" w:hAnsi="メイリオ"/>
                      <w:color w:val="000000" w:themeColor="text1"/>
                      <w:szCs w:val="24"/>
                      <w:lang w:eastAsia="zh-TW"/>
                    </w:rPr>
                  </w:pPr>
                  <w:r w:rsidRPr="00B50AC9">
                    <w:rPr>
                      <w:rFonts w:ascii="メイリオ" w:eastAsia="メイリオ" w:hAnsi="メイリオ" w:hint="eastAsia"/>
                      <w:color w:val="000000" w:themeColor="text1"/>
                      <w:szCs w:val="24"/>
                      <w:lang w:eastAsia="zh-TW"/>
                    </w:rPr>
                    <w:t>安全統括管理者</w:t>
                  </w:r>
                </w:p>
                <w:p w14:paraId="1FCF01F0" w14:textId="77777777" w:rsidR="00E972CC" w:rsidRPr="00B50AC9" w:rsidRDefault="00E972CC" w:rsidP="00E972CC">
                  <w:pPr>
                    <w:pStyle w:val="aa"/>
                    <w:wordWrap/>
                    <w:ind w:leftChars="50" w:left="105" w:rightChars="50" w:right="105"/>
                    <w:rPr>
                      <w:rFonts w:ascii="メイリオ" w:eastAsia="メイリオ" w:hAnsi="メイリオ"/>
                      <w:color w:val="000000" w:themeColor="text1"/>
                      <w:spacing w:val="0"/>
                      <w:szCs w:val="24"/>
                      <w:lang w:eastAsia="zh-TW"/>
                    </w:rPr>
                  </w:pPr>
                  <w:r w:rsidRPr="00B50AC9">
                    <w:rPr>
                      <w:rFonts w:ascii="メイリオ" w:eastAsia="メイリオ" w:hAnsi="メイリオ" w:hint="eastAsia"/>
                      <w:color w:val="000000" w:themeColor="text1"/>
                      <w:szCs w:val="24"/>
                      <w:lang w:eastAsia="zh-TW"/>
                    </w:rPr>
                    <w:t>運航管理者</w:t>
                  </w:r>
                </w:p>
              </w:tc>
            </w:tr>
            <w:tr w:rsidR="00AE7125" w:rsidRPr="00AE7125" w14:paraId="30701A83" w14:textId="77777777" w:rsidTr="005A7C57">
              <w:trPr>
                <w:cantSplit/>
                <w:trHeight w:hRule="exact" w:val="1191"/>
              </w:trPr>
              <w:tc>
                <w:tcPr>
                  <w:tcW w:w="306" w:type="dxa"/>
                  <w:vMerge/>
                  <w:tcBorders>
                    <w:top w:val="nil"/>
                    <w:left w:val="nil"/>
                    <w:bottom w:val="nil"/>
                    <w:right w:val="nil"/>
                  </w:tcBorders>
                </w:tcPr>
                <w:p w14:paraId="4503AC03" w14:textId="77777777" w:rsidR="00E972CC" w:rsidRPr="00B50AC9" w:rsidRDefault="00E972CC" w:rsidP="00E972CC">
                  <w:pPr>
                    <w:pStyle w:val="aa"/>
                    <w:wordWrap/>
                    <w:spacing w:line="240" w:lineRule="auto"/>
                    <w:rPr>
                      <w:rFonts w:ascii="メイリオ" w:eastAsia="メイリオ" w:hAnsi="メイリオ"/>
                      <w:color w:val="000000" w:themeColor="text1"/>
                      <w:spacing w:val="0"/>
                      <w:szCs w:val="24"/>
                      <w:lang w:eastAsia="zh-TW"/>
                    </w:rPr>
                  </w:pPr>
                </w:p>
              </w:tc>
              <w:tc>
                <w:tcPr>
                  <w:tcW w:w="1386" w:type="dxa"/>
                  <w:tcBorders>
                    <w:top w:val="nil"/>
                    <w:left w:val="single" w:sz="4" w:space="0" w:color="000000"/>
                    <w:bottom w:val="single" w:sz="4" w:space="0" w:color="000000"/>
                    <w:right w:val="single" w:sz="4" w:space="0" w:color="000000"/>
                  </w:tcBorders>
                </w:tcPr>
                <w:p w14:paraId="38EABF7D" w14:textId="77777777" w:rsidR="00E972CC" w:rsidRPr="00B50AC9" w:rsidRDefault="00E972CC" w:rsidP="00E972CC">
                  <w:pPr>
                    <w:pStyle w:val="aa"/>
                    <w:wordWrap/>
                    <w:ind w:leftChars="50" w:left="105" w:rightChars="50" w:right="105"/>
                    <w:rPr>
                      <w:rFonts w:ascii="メイリオ" w:eastAsia="メイリオ" w:hAnsi="メイリオ"/>
                      <w:color w:val="000000" w:themeColor="text1"/>
                      <w:spacing w:val="0"/>
                      <w:szCs w:val="24"/>
                    </w:rPr>
                  </w:pPr>
                  <w:r w:rsidRPr="00B50AC9">
                    <w:rPr>
                      <w:rFonts w:ascii="メイリオ" w:eastAsia="メイリオ" w:hAnsi="メイリオ" w:hint="eastAsia"/>
                      <w:color w:val="000000" w:themeColor="text1"/>
                      <w:szCs w:val="24"/>
                    </w:rPr>
                    <w:t>委員</w:t>
                  </w:r>
                </w:p>
              </w:tc>
              <w:tc>
                <w:tcPr>
                  <w:tcW w:w="3061" w:type="dxa"/>
                  <w:tcBorders>
                    <w:top w:val="nil"/>
                    <w:left w:val="nil"/>
                    <w:bottom w:val="single" w:sz="4" w:space="0" w:color="000000"/>
                    <w:right w:val="single" w:sz="4" w:space="0" w:color="000000"/>
                  </w:tcBorders>
                </w:tcPr>
                <w:p w14:paraId="20C0F46E" w14:textId="77777777" w:rsidR="00E972CC" w:rsidRPr="00B50AC9" w:rsidRDefault="00E972CC" w:rsidP="00E972CC">
                  <w:pPr>
                    <w:pStyle w:val="aa"/>
                    <w:wordWrap/>
                    <w:ind w:leftChars="50" w:left="105" w:rightChars="50" w:right="105"/>
                    <w:rPr>
                      <w:rFonts w:ascii="メイリオ" w:eastAsia="メイリオ" w:hAnsi="メイリオ"/>
                      <w:color w:val="000000" w:themeColor="text1"/>
                      <w:szCs w:val="24"/>
                      <w:lang w:eastAsia="zh-CN"/>
                    </w:rPr>
                  </w:pPr>
                  <w:r w:rsidRPr="00B50AC9">
                    <w:rPr>
                      <w:rFonts w:ascii="メイリオ" w:eastAsia="メイリオ" w:hAnsi="メイリオ" w:hint="eastAsia"/>
                      <w:color w:val="000000" w:themeColor="text1"/>
                      <w:szCs w:val="24"/>
                      <w:lang w:eastAsia="zh-CN"/>
                    </w:rPr>
                    <w:t>海務担当者</w:t>
                  </w:r>
                </w:p>
                <w:p w14:paraId="256DE785" w14:textId="77777777" w:rsidR="00E972CC" w:rsidRPr="00B50AC9" w:rsidRDefault="00E972CC" w:rsidP="00E972CC">
                  <w:pPr>
                    <w:pStyle w:val="aa"/>
                    <w:wordWrap/>
                    <w:ind w:leftChars="50" w:left="105" w:rightChars="50" w:right="105"/>
                    <w:rPr>
                      <w:rFonts w:ascii="メイリオ" w:eastAsia="メイリオ" w:hAnsi="メイリオ"/>
                      <w:color w:val="000000" w:themeColor="text1"/>
                      <w:szCs w:val="24"/>
                      <w:lang w:eastAsia="zh-CN"/>
                    </w:rPr>
                  </w:pPr>
                  <w:r w:rsidRPr="00B50AC9">
                    <w:rPr>
                      <w:rFonts w:ascii="メイリオ" w:eastAsia="メイリオ" w:hAnsi="メイリオ" w:hint="eastAsia"/>
                      <w:color w:val="000000" w:themeColor="text1"/>
                      <w:szCs w:val="24"/>
                      <w:lang w:eastAsia="zh-CN"/>
                    </w:rPr>
                    <w:t>営業担当者</w:t>
                  </w:r>
                </w:p>
                <w:p w14:paraId="04579EB4" w14:textId="77777777" w:rsidR="00E972CC" w:rsidRPr="00B50AC9" w:rsidRDefault="00E972CC" w:rsidP="00E972CC">
                  <w:pPr>
                    <w:pStyle w:val="aa"/>
                    <w:wordWrap/>
                    <w:ind w:leftChars="50" w:left="105" w:rightChars="50" w:right="105"/>
                    <w:rPr>
                      <w:rFonts w:ascii="メイリオ" w:eastAsia="メイリオ" w:hAnsi="メイリオ"/>
                      <w:color w:val="000000" w:themeColor="text1"/>
                      <w:spacing w:val="0"/>
                      <w:szCs w:val="24"/>
                      <w:lang w:eastAsia="zh-CN"/>
                    </w:rPr>
                  </w:pPr>
                  <w:r w:rsidRPr="00B50AC9">
                    <w:rPr>
                      <w:rFonts w:ascii="メイリオ" w:eastAsia="メイリオ" w:hAnsi="メイリオ" w:hint="eastAsia"/>
                      <w:color w:val="000000" w:themeColor="text1"/>
                      <w:szCs w:val="24"/>
                      <w:lang w:eastAsia="zh-CN"/>
                    </w:rPr>
                    <w:t>関係運航管理員</w:t>
                  </w:r>
                </w:p>
              </w:tc>
            </w:tr>
          </w:tbl>
          <w:p w14:paraId="221C2B71" w14:textId="77777777" w:rsidR="008A3E0F" w:rsidRPr="00B50AC9" w:rsidRDefault="008A3E0F" w:rsidP="008A3E0F">
            <w:pPr>
              <w:autoSpaceDE w:val="0"/>
              <w:autoSpaceDN w:val="0"/>
              <w:adjustRightInd w:val="0"/>
              <w:spacing w:line="320" w:lineRule="exact"/>
              <w:rPr>
                <w:rFonts w:ascii="メイリオ" w:eastAsia="メイリオ" w:hAnsi="メイリオ"/>
                <w:color w:val="000000" w:themeColor="text1"/>
                <w:sz w:val="24"/>
                <w:szCs w:val="24"/>
                <w:lang w:eastAsia="zh-CN"/>
              </w:rPr>
            </w:pPr>
          </w:p>
        </w:tc>
        <w:tc>
          <w:tcPr>
            <w:tcW w:w="203" w:type="pct"/>
            <w:tcBorders>
              <w:top w:val="single" w:sz="4" w:space="0" w:color="auto"/>
              <w:bottom w:val="single" w:sz="4" w:space="0" w:color="auto"/>
            </w:tcBorders>
            <w:shd w:val="clear" w:color="auto" w:fill="auto"/>
            <w:vAlign w:val="center"/>
          </w:tcPr>
          <w:p w14:paraId="2DBB63B2" w14:textId="77777777" w:rsidR="008A3E0F" w:rsidRPr="00B50AC9" w:rsidRDefault="008A3E0F" w:rsidP="008A3E0F">
            <w:pPr>
              <w:pStyle w:val="aa"/>
              <w:jc w:val="center"/>
              <w:rPr>
                <w:rFonts w:ascii="メイリオ" w:eastAsia="メイリオ" w:hAnsi="メイリオ"/>
                <w:color w:val="000000" w:themeColor="text1"/>
                <w:sz w:val="28"/>
                <w:szCs w:val="24"/>
              </w:rPr>
            </w:pPr>
            <w:r w:rsidRPr="00B50AC9">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08EC6EBF" w14:textId="77777777" w:rsidR="008A3E0F" w:rsidRPr="00B50AC9" w:rsidRDefault="008A3E0F" w:rsidP="008A3E0F">
            <w:pPr>
              <w:pStyle w:val="aa"/>
              <w:rPr>
                <w:rFonts w:ascii="メイリオ" w:eastAsia="メイリオ" w:hAnsi="メイリオ"/>
                <w:color w:val="000000" w:themeColor="text1"/>
                <w:szCs w:val="24"/>
              </w:rPr>
            </w:pPr>
          </w:p>
          <w:p w14:paraId="4BE63D70" w14:textId="6D655EA6" w:rsidR="00043A93" w:rsidRPr="00B50AC9" w:rsidRDefault="00043A93" w:rsidP="00043A93">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第</w:t>
            </w:r>
            <w:r w:rsidR="002E3798" w:rsidRPr="00B50AC9">
              <w:rPr>
                <w:rFonts w:ascii="メイリオ" w:eastAsia="メイリオ" w:hAnsi="メイリオ" w:hint="eastAsia"/>
                <w:color w:val="000000" w:themeColor="text1"/>
                <w:szCs w:val="24"/>
              </w:rPr>
              <w:t>１２</w:t>
            </w:r>
            <w:r w:rsidRPr="00B50AC9">
              <w:rPr>
                <w:rFonts w:ascii="メイリオ" w:eastAsia="メイリオ" w:hAnsi="メイリオ" w:hint="eastAsia"/>
                <w:color w:val="000000" w:themeColor="text1"/>
                <w:szCs w:val="24"/>
              </w:rPr>
              <w:t>条関係</w:t>
            </w:r>
          </w:p>
          <w:p w14:paraId="5ACFC262" w14:textId="3E5CFE0A" w:rsidR="00043A93" w:rsidRPr="00B50AC9" w:rsidRDefault="00043A93" w:rsidP="00043A93">
            <w:pPr>
              <w:pStyle w:val="aa"/>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１</w:t>
            </w:r>
            <w:r w:rsidR="003F7295" w:rsidRPr="00B50AC9">
              <w:rPr>
                <w:rFonts w:ascii="メイリオ" w:eastAsia="メイリオ" w:hAnsi="メイリオ"/>
                <w:color w:val="000000" w:themeColor="text1"/>
                <w:szCs w:val="24"/>
              </w:rPr>
              <w:t xml:space="preserve">. </w:t>
            </w:r>
            <w:r w:rsidRPr="00B50AC9">
              <w:rPr>
                <w:rFonts w:ascii="メイリオ" w:eastAsia="メイリオ" w:hAnsi="メイリオ" w:hint="eastAsia"/>
                <w:color w:val="000000" w:themeColor="text1"/>
                <w:szCs w:val="24"/>
              </w:rPr>
              <w:t>表は例示であり、自社の組織に応じて定める。</w:t>
            </w:r>
          </w:p>
          <w:p w14:paraId="1FF98FB1" w14:textId="108A9D3A" w:rsidR="008A3E0F" w:rsidRPr="00B50AC9" w:rsidRDefault="00043A93" w:rsidP="00043A93">
            <w:pPr>
              <w:pStyle w:val="aa"/>
              <w:ind w:left="174" w:hangingChars="72" w:hanging="174"/>
              <w:rPr>
                <w:rFonts w:ascii="メイリオ" w:eastAsia="メイリオ" w:hAnsi="メイリオ"/>
                <w:color w:val="000000" w:themeColor="text1"/>
                <w:szCs w:val="24"/>
              </w:rPr>
            </w:pPr>
            <w:r w:rsidRPr="00B50AC9">
              <w:rPr>
                <w:rFonts w:ascii="メイリオ" w:eastAsia="メイリオ" w:hAnsi="メイリオ" w:hint="eastAsia"/>
                <w:color w:val="000000" w:themeColor="text1"/>
                <w:szCs w:val="24"/>
              </w:rPr>
              <w:t>２</w:t>
            </w:r>
            <w:r w:rsidR="003F7295" w:rsidRPr="00B50AC9">
              <w:rPr>
                <w:rFonts w:ascii="メイリオ" w:eastAsia="メイリオ" w:hAnsi="メイリオ"/>
                <w:color w:val="000000" w:themeColor="text1"/>
                <w:szCs w:val="24"/>
              </w:rPr>
              <w:t xml:space="preserve">. </w:t>
            </w:r>
            <w:r w:rsidRPr="00B50AC9">
              <w:rPr>
                <w:rFonts w:ascii="メイリオ" w:eastAsia="メイリオ" w:hAnsi="メイリオ" w:hint="eastAsia"/>
                <w:color w:val="000000" w:themeColor="text1"/>
                <w:szCs w:val="24"/>
              </w:rPr>
              <w:t>安全管理規程において、調査委員会を設置せず運航管理者が事故の原因等の調査を行うこととている場合は本条を規定しない。</w:t>
            </w:r>
          </w:p>
        </w:tc>
      </w:tr>
    </w:tbl>
    <w:p w14:paraId="27F3078B" w14:textId="77777777" w:rsidR="00CD4289" w:rsidRPr="00B50AC9" w:rsidRDefault="00CD4289" w:rsidP="00CD4289">
      <w:pPr>
        <w:rPr>
          <w:color w:val="000000" w:themeColor="text1"/>
        </w:rPr>
      </w:pPr>
    </w:p>
    <w:sectPr w:rsidR="00CD4289" w:rsidRPr="00B50AC9" w:rsidSect="00CD4289">
      <w:footerReference w:type="default" r:id="rId10"/>
      <w:pgSz w:w="23808" w:h="16840" w:orient="landscape" w:code="8"/>
      <w:pgMar w:top="567" w:right="1418" w:bottom="567" w:left="1418" w:header="454" w:footer="992" w:gutter="85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D2FD3" w14:textId="77777777" w:rsidR="00726839" w:rsidRDefault="00726839">
      <w:r>
        <w:separator/>
      </w:r>
    </w:p>
  </w:endnote>
  <w:endnote w:type="continuationSeparator" w:id="0">
    <w:p w14:paraId="1E219D72" w14:textId="77777777" w:rsidR="00726839" w:rsidRDefault="00726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645429"/>
      <w:docPartObj>
        <w:docPartGallery w:val="Page Numbers (Bottom of Page)"/>
        <w:docPartUnique/>
      </w:docPartObj>
    </w:sdtPr>
    <w:sdtEndPr>
      <w:rPr>
        <w:rFonts w:ascii="メイリオ" w:eastAsia="メイリオ" w:hAnsi="メイリオ"/>
        <w:sz w:val="16"/>
      </w:rPr>
    </w:sdtEndPr>
    <w:sdtContent>
      <w:p w14:paraId="5B3F758E" w14:textId="442F4942" w:rsidR="00A604A8" w:rsidRPr="00126320" w:rsidRDefault="00A604A8">
        <w:pPr>
          <w:pStyle w:val="a6"/>
          <w:jc w:val="center"/>
          <w:rPr>
            <w:rFonts w:ascii="メイリオ" w:eastAsia="メイリオ" w:hAnsi="メイリオ"/>
            <w:sz w:val="16"/>
          </w:rPr>
        </w:pPr>
        <w:r w:rsidRPr="00126320">
          <w:rPr>
            <w:rFonts w:ascii="メイリオ" w:eastAsia="メイリオ" w:hAnsi="メイリオ"/>
            <w:sz w:val="16"/>
          </w:rPr>
          <w:fldChar w:fldCharType="begin"/>
        </w:r>
        <w:r w:rsidRPr="00126320">
          <w:rPr>
            <w:rFonts w:ascii="メイリオ" w:eastAsia="メイリオ" w:hAnsi="メイリオ"/>
            <w:sz w:val="16"/>
          </w:rPr>
          <w:instrText>PAGE   \* MERGEFORMAT</w:instrText>
        </w:r>
        <w:r w:rsidRPr="00126320">
          <w:rPr>
            <w:rFonts w:ascii="メイリオ" w:eastAsia="メイリオ" w:hAnsi="メイリオ"/>
            <w:sz w:val="16"/>
          </w:rPr>
          <w:fldChar w:fldCharType="separate"/>
        </w:r>
        <w:r w:rsidR="00897D60" w:rsidRPr="00897D60">
          <w:rPr>
            <w:rFonts w:ascii="メイリオ" w:eastAsia="メイリオ" w:hAnsi="メイリオ"/>
            <w:noProof/>
            <w:sz w:val="16"/>
            <w:lang w:val="ja-JP"/>
          </w:rPr>
          <w:t>16</w:t>
        </w:r>
        <w:r w:rsidRPr="00126320">
          <w:rPr>
            <w:rFonts w:ascii="メイリオ" w:eastAsia="メイリオ" w:hAnsi="メイリオ"/>
            <w:sz w:val="16"/>
          </w:rPr>
          <w:fldChar w:fldCharType="end"/>
        </w:r>
      </w:p>
    </w:sdtContent>
  </w:sdt>
  <w:p w14:paraId="383ECB6B" w14:textId="77777777" w:rsidR="00A604A8" w:rsidRDefault="00A604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C13A3" w14:textId="77777777" w:rsidR="00726839" w:rsidRDefault="00726839">
      <w:r>
        <w:separator/>
      </w:r>
    </w:p>
  </w:footnote>
  <w:footnote w:type="continuationSeparator" w:id="0">
    <w:p w14:paraId="4925CC44" w14:textId="77777777" w:rsidR="00726839" w:rsidRDefault="00726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544"/>
    <w:multiLevelType w:val="hybridMultilevel"/>
    <w:tmpl w:val="BB149942"/>
    <w:lvl w:ilvl="0" w:tplc="4DC019CA">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1" w15:restartNumberingAfterBreak="0">
    <w:nsid w:val="03237C34"/>
    <w:multiLevelType w:val="hybridMultilevel"/>
    <w:tmpl w:val="63DA39B6"/>
    <w:lvl w:ilvl="0" w:tplc="CAAE1430">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A4D4DF6"/>
    <w:multiLevelType w:val="hybridMultilevel"/>
    <w:tmpl w:val="1810911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7A037B"/>
    <w:multiLevelType w:val="hybridMultilevel"/>
    <w:tmpl w:val="548856C8"/>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8E01D9"/>
    <w:multiLevelType w:val="hybridMultilevel"/>
    <w:tmpl w:val="74D22770"/>
    <w:lvl w:ilvl="0" w:tplc="BDD41178">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5" w15:restartNumberingAfterBreak="0">
    <w:nsid w:val="0BC422A1"/>
    <w:multiLevelType w:val="hybridMultilevel"/>
    <w:tmpl w:val="17C66618"/>
    <w:lvl w:ilvl="0" w:tplc="9E2A23D8">
      <w:start w:val="1"/>
      <w:numFmt w:val="decimalFullWidth"/>
      <w:lvlText w:val="第%1条"/>
      <w:lvlJc w:val="left"/>
      <w:pPr>
        <w:ind w:left="420" w:hanging="42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1F3848"/>
    <w:multiLevelType w:val="hybridMultilevel"/>
    <w:tmpl w:val="E7AA00EC"/>
    <w:lvl w:ilvl="0" w:tplc="9E2A23D8">
      <w:start w:val="1"/>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23511A"/>
    <w:multiLevelType w:val="hybridMultilevel"/>
    <w:tmpl w:val="B234E866"/>
    <w:lvl w:ilvl="0" w:tplc="CF28A79E">
      <w:start w:val="6"/>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1D4243C"/>
    <w:multiLevelType w:val="hybridMultilevel"/>
    <w:tmpl w:val="E3D4D00E"/>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4843A3B"/>
    <w:multiLevelType w:val="hybridMultilevel"/>
    <w:tmpl w:val="9C224610"/>
    <w:lvl w:ilvl="0" w:tplc="99861720">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D545D82"/>
    <w:multiLevelType w:val="hybridMultilevel"/>
    <w:tmpl w:val="17FC93C8"/>
    <w:lvl w:ilvl="0" w:tplc="E65260A4">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1E63704F"/>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2" w15:restartNumberingAfterBreak="0">
    <w:nsid w:val="20534E44"/>
    <w:multiLevelType w:val="hybridMultilevel"/>
    <w:tmpl w:val="810AEB20"/>
    <w:lvl w:ilvl="0" w:tplc="D2664754">
      <w:start w:val="1"/>
      <w:numFmt w:val="decimal"/>
      <w:lvlText w:val="(%1)"/>
      <w:lvlJc w:val="left"/>
      <w:pPr>
        <w:ind w:left="636" w:hanging="530"/>
      </w:pPr>
      <w:rPr>
        <w:rFonts w:hint="default"/>
        <w:color w:val="000000" w:themeColor="text1"/>
      </w:rPr>
    </w:lvl>
    <w:lvl w:ilvl="1" w:tplc="FFFFFFFF" w:tentative="1">
      <w:start w:val="1"/>
      <w:numFmt w:val="aiueoFullWidth"/>
      <w:lvlText w:val="(%2)"/>
      <w:lvlJc w:val="left"/>
      <w:pPr>
        <w:ind w:left="986" w:hanging="440"/>
      </w:pPr>
    </w:lvl>
    <w:lvl w:ilvl="2" w:tplc="FFFFFFFF" w:tentative="1">
      <w:start w:val="1"/>
      <w:numFmt w:val="decimalEnclosedCircle"/>
      <w:lvlText w:val="%3"/>
      <w:lvlJc w:val="left"/>
      <w:pPr>
        <w:ind w:left="1426" w:hanging="440"/>
      </w:pPr>
    </w:lvl>
    <w:lvl w:ilvl="3" w:tplc="FFFFFFFF" w:tentative="1">
      <w:start w:val="1"/>
      <w:numFmt w:val="decimal"/>
      <w:lvlText w:val="%4."/>
      <w:lvlJc w:val="left"/>
      <w:pPr>
        <w:ind w:left="1866" w:hanging="440"/>
      </w:pPr>
    </w:lvl>
    <w:lvl w:ilvl="4" w:tplc="FFFFFFFF" w:tentative="1">
      <w:start w:val="1"/>
      <w:numFmt w:val="aiueoFullWidth"/>
      <w:lvlText w:val="(%5)"/>
      <w:lvlJc w:val="left"/>
      <w:pPr>
        <w:ind w:left="2306" w:hanging="440"/>
      </w:pPr>
    </w:lvl>
    <w:lvl w:ilvl="5" w:tplc="FFFFFFFF" w:tentative="1">
      <w:start w:val="1"/>
      <w:numFmt w:val="decimalEnclosedCircle"/>
      <w:lvlText w:val="%6"/>
      <w:lvlJc w:val="left"/>
      <w:pPr>
        <w:ind w:left="2746" w:hanging="440"/>
      </w:pPr>
    </w:lvl>
    <w:lvl w:ilvl="6" w:tplc="FFFFFFFF" w:tentative="1">
      <w:start w:val="1"/>
      <w:numFmt w:val="decimal"/>
      <w:lvlText w:val="%7."/>
      <w:lvlJc w:val="left"/>
      <w:pPr>
        <w:ind w:left="3186" w:hanging="440"/>
      </w:pPr>
    </w:lvl>
    <w:lvl w:ilvl="7" w:tplc="FFFFFFFF" w:tentative="1">
      <w:start w:val="1"/>
      <w:numFmt w:val="aiueoFullWidth"/>
      <w:lvlText w:val="(%8)"/>
      <w:lvlJc w:val="left"/>
      <w:pPr>
        <w:ind w:left="3626" w:hanging="440"/>
      </w:pPr>
    </w:lvl>
    <w:lvl w:ilvl="8" w:tplc="FFFFFFFF" w:tentative="1">
      <w:start w:val="1"/>
      <w:numFmt w:val="decimalEnclosedCircle"/>
      <w:lvlText w:val="%9"/>
      <w:lvlJc w:val="left"/>
      <w:pPr>
        <w:ind w:left="4066" w:hanging="440"/>
      </w:pPr>
    </w:lvl>
  </w:abstractNum>
  <w:abstractNum w:abstractNumId="13" w15:restartNumberingAfterBreak="0">
    <w:nsid w:val="22F60260"/>
    <w:multiLevelType w:val="hybridMultilevel"/>
    <w:tmpl w:val="B93E26CC"/>
    <w:lvl w:ilvl="0" w:tplc="CE6C802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3CB6C32"/>
    <w:multiLevelType w:val="hybridMultilevel"/>
    <w:tmpl w:val="D8DCEE02"/>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25C65BB5"/>
    <w:multiLevelType w:val="hybridMultilevel"/>
    <w:tmpl w:val="FAD4508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2615393A"/>
    <w:multiLevelType w:val="hybridMultilevel"/>
    <w:tmpl w:val="50B6D7E4"/>
    <w:lvl w:ilvl="0" w:tplc="FCF29D22">
      <w:start w:val="1"/>
      <w:numFmt w:val="decimal"/>
      <w:lvlText w:val="(%1)"/>
      <w:lvlJc w:val="left"/>
      <w:pPr>
        <w:ind w:left="704" w:hanging="420"/>
      </w:pPr>
      <w:rPr>
        <w:rFonts w:hint="eastAsia"/>
        <w:color w:val="FF000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27342D45"/>
    <w:multiLevelType w:val="hybridMultilevel"/>
    <w:tmpl w:val="DB1ECBCC"/>
    <w:lvl w:ilvl="0" w:tplc="6C846118">
      <w:start w:val="4"/>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7749A4"/>
    <w:multiLevelType w:val="hybridMultilevel"/>
    <w:tmpl w:val="4F36413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283B1BDB"/>
    <w:multiLevelType w:val="hybridMultilevel"/>
    <w:tmpl w:val="9CB67BF2"/>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556535"/>
    <w:multiLevelType w:val="hybridMultilevel"/>
    <w:tmpl w:val="DDFC88FA"/>
    <w:lvl w:ilvl="0" w:tplc="FFFFFFFF">
      <w:start w:val="1"/>
      <w:numFmt w:val="decimal"/>
      <w:lvlText w:val="(%1)"/>
      <w:lvlJc w:val="left"/>
      <w:pPr>
        <w:ind w:left="636" w:hanging="530"/>
      </w:pPr>
      <w:rPr>
        <w:rFonts w:hint="default"/>
      </w:rPr>
    </w:lvl>
    <w:lvl w:ilvl="1" w:tplc="FFFFFFFF" w:tentative="1">
      <w:start w:val="1"/>
      <w:numFmt w:val="aiueoFullWidth"/>
      <w:lvlText w:val="(%2)"/>
      <w:lvlJc w:val="left"/>
      <w:pPr>
        <w:ind w:left="986" w:hanging="440"/>
      </w:pPr>
    </w:lvl>
    <w:lvl w:ilvl="2" w:tplc="FFFFFFFF" w:tentative="1">
      <w:start w:val="1"/>
      <w:numFmt w:val="decimalEnclosedCircle"/>
      <w:lvlText w:val="%3"/>
      <w:lvlJc w:val="left"/>
      <w:pPr>
        <w:ind w:left="1426" w:hanging="440"/>
      </w:pPr>
    </w:lvl>
    <w:lvl w:ilvl="3" w:tplc="FFFFFFFF" w:tentative="1">
      <w:start w:val="1"/>
      <w:numFmt w:val="decimal"/>
      <w:lvlText w:val="%4."/>
      <w:lvlJc w:val="left"/>
      <w:pPr>
        <w:ind w:left="1866" w:hanging="440"/>
      </w:pPr>
    </w:lvl>
    <w:lvl w:ilvl="4" w:tplc="FFFFFFFF" w:tentative="1">
      <w:start w:val="1"/>
      <w:numFmt w:val="aiueoFullWidth"/>
      <w:lvlText w:val="(%5)"/>
      <w:lvlJc w:val="left"/>
      <w:pPr>
        <w:ind w:left="2306" w:hanging="440"/>
      </w:pPr>
    </w:lvl>
    <w:lvl w:ilvl="5" w:tplc="FFFFFFFF" w:tentative="1">
      <w:start w:val="1"/>
      <w:numFmt w:val="decimalEnclosedCircle"/>
      <w:lvlText w:val="%6"/>
      <w:lvlJc w:val="left"/>
      <w:pPr>
        <w:ind w:left="2746" w:hanging="440"/>
      </w:pPr>
    </w:lvl>
    <w:lvl w:ilvl="6" w:tplc="FFFFFFFF" w:tentative="1">
      <w:start w:val="1"/>
      <w:numFmt w:val="decimal"/>
      <w:lvlText w:val="%7."/>
      <w:lvlJc w:val="left"/>
      <w:pPr>
        <w:ind w:left="3186" w:hanging="440"/>
      </w:pPr>
    </w:lvl>
    <w:lvl w:ilvl="7" w:tplc="FFFFFFFF" w:tentative="1">
      <w:start w:val="1"/>
      <w:numFmt w:val="aiueoFullWidth"/>
      <w:lvlText w:val="(%8)"/>
      <w:lvlJc w:val="left"/>
      <w:pPr>
        <w:ind w:left="3626" w:hanging="440"/>
      </w:pPr>
    </w:lvl>
    <w:lvl w:ilvl="8" w:tplc="FFFFFFFF" w:tentative="1">
      <w:start w:val="1"/>
      <w:numFmt w:val="decimalEnclosedCircle"/>
      <w:lvlText w:val="%9"/>
      <w:lvlJc w:val="left"/>
      <w:pPr>
        <w:ind w:left="4066" w:hanging="440"/>
      </w:pPr>
    </w:lvl>
  </w:abstractNum>
  <w:abstractNum w:abstractNumId="21" w15:restartNumberingAfterBreak="0">
    <w:nsid w:val="2DBE1FD9"/>
    <w:multiLevelType w:val="hybridMultilevel"/>
    <w:tmpl w:val="F6689F5A"/>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2EE540AE"/>
    <w:multiLevelType w:val="hybridMultilevel"/>
    <w:tmpl w:val="2D0C6C68"/>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2EF47682"/>
    <w:multiLevelType w:val="hybridMultilevel"/>
    <w:tmpl w:val="70ACD0C6"/>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4" w15:restartNumberingAfterBreak="0">
    <w:nsid w:val="2F1F02E0"/>
    <w:multiLevelType w:val="hybridMultilevel"/>
    <w:tmpl w:val="77F2F40A"/>
    <w:lvl w:ilvl="0" w:tplc="AE740912">
      <w:start w:val="1"/>
      <w:numFmt w:val="decimal"/>
      <w:lvlText w:val="(%1)"/>
      <w:lvlJc w:val="left"/>
      <w:pPr>
        <w:ind w:left="740" w:hanging="530"/>
      </w:pPr>
      <w:rPr>
        <w:rFonts w:hint="default"/>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081711B"/>
    <w:multiLevelType w:val="hybridMultilevel"/>
    <w:tmpl w:val="C54C9FE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6" w15:restartNumberingAfterBreak="0">
    <w:nsid w:val="30E46472"/>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7" w15:restartNumberingAfterBreak="0">
    <w:nsid w:val="31152975"/>
    <w:multiLevelType w:val="hybridMultilevel"/>
    <w:tmpl w:val="6DB426A2"/>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2AC2CAC"/>
    <w:multiLevelType w:val="hybridMultilevel"/>
    <w:tmpl w:val="0C78CA2E"/>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9" w15:restartNumberingAfterBreak="0">
    <w:nsid w:val="32BF1957"/>
    <w:multiLevelType w:val="hybridMultilevel"/>
    <w:tmpl w:val="C3E2431A"/>
    <w:lvl w:ilvl="0" w:tplc="B0FE8102">
      <w:start w:val="17"/>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36E52659"/>
    <w:multiLevelType w:val="hybridMultilevel"/>
    <w:tmpl w:val="20C0DA12"/>
    <w:lvl w:ilvl="0" w:tplc="50A65794">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31" w15:restartNumberingAfterBreak="0">
    <w:nsid w:val="3A1F07D2"/>
    <w:multiLevelType w:val="hybridMultilevel"/>
    <w:tmpl w:val="47F4A8C8"/>
    <w:lvl w:ilvl="0" w:tplc="E788D9B8">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0681562"/>
    <w:multiLevelType w:val="hybridMultilevel"/>
    <w:tmpl w:val="F33032AC"/>
    <w:lvl w:ilvl="0" w:tplc="CAAE1430">
      <w:start w:val="1"/>
      <w:numFmt w:val="decimal"/>
      <w:lvlText w:val="(%1)"/>
      <w:lvlJc w:val="left"/>
      <w:pPr>
        <w:ind w:left="629" w:hanging="420"/>
      </w:pPr>
      <w:rPr>
        <w:rFonts w:hint="eastAsia"/>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33" w15:restartNumberingAfterBreak="0">
    <w:nsid w:val="41D14113"/>
    <w:multiLevelType w:val="hybridMultilevel"/>
    <w:tmpl w:val="C8F29474"/>
    <w:lvl w:ilvl="0" w:tplc="2A44D98E">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34" w15:restartNumberingAfterBreak="0">
    <w:nsid w:val="42225079"/>
    <w:multiLevelType w:val="hybridMultilevel"/>
    <w:tmpl w:val="63DA39B6"/>
    <w:lvl w:ilvl="0" w:tplc="CAAE1430">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4326579A"/>
    <w:multiLevelType w:val="hybridMultilevel"/>
    <w:tmpl w:val="CC4C252A"/>
    <w:lvl w:ilvl="0" w:tplc="229E6BC2">
      <w:start w:val="1"/>
      <w:numFmt w:val="decimal"/>
      <w:lvlText w:val="(%1)"/>
      <w:lvlJc w:val="left"/>
      <w:pPr>
        <w:ind w:left="636" w:hanging="530"/>
      </w:pPr>
      <w:rPr>
        <w:rFonts w:hint="default"/>
        <w:color w:val="000000" w:themeColor="text1"/>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36" w15:restartNumberingAfterBreak="0">
    <w:nsid w:val="443141FB"/>
    <w:multiLevelType w:val="hybridMultilevel"/>
    <w:tmpl w:val="FB661802"/>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7" w15:restartNumberingAfterBreak="0">
    <w:nsid w:val="48702AC1"/>
    <w:multiLevelType w:val="hybridMultilevel"/>
    <w:tmpl w:val="BABE7E90"/>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8CA2FB7"/>
    <w:multiLevelType w:val="hybridMultilevel"/>
    <w:tmpl w:val="784207C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9" w15:restartNumberingAfterBreak="0">
    <w:nsid w:val="49F21CB1"/>
    <w:multiLevelType w:val="hybridMultilevel"/>
    <w:tmpl w:val="EA30D8C8"/>
    <w:lvl w:ilvl="0" w:tplc="E65260A4">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0" w15:restartNumberingAfterBreak="0">
    <w:nsid w:val="4A8E685C"/>
    <w:multiLevelType w:val="hybridMultilevel"/>
    <w:tmpl w:val="E3EED4E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1" w15:restartNumberingAfterBreak="0">
    <w:nsid w:val="4D7C5592"/>
    <w:multiLevelType w:val="hybridMultilevel"/>
    <w:tmpl w:val="1F9CECE8"/>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2" w15:restartNumberingAfterBreak="0">
    <w:nsid w:val="54975BE1"/>
    <w:multiLevelType w:val="hybridMultilevel"/>
    <w:tmpl w:val="DDFC88FA"/>
    <w:lvl w:ilvl="0" w:tplc="A9801834">
      <w:start w:val="1"/>
      <w:numFmt w:val="decimal"/>
      <w:lvlText w:val="(%1)"/>
      <w:lvlJc w:val="left"/>
      <w:pPr>
        <w:ind w:left="636" w:hanging="53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43" w15:restartNumberingAfterBreak="0">
    <w:nsid w:val="57DA0EBE"/>
    <w:multiLevelType w:val="hybridMultilevel"/>
    <w:tmpl w:val="8BCA70EC"/>
    <w:lvl w:ilvl="0" w:tplc="F31E4D58">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44" w15:restartNumberingAfterBreak="0">
    <w:nsid w:val="5A0379AF"/>
    <w:multiLevelType w:val="hybridMultilevel"/>
    <w:tmpl w:val="7006177E"/>
    <w:lvl w:ilvl="0" w:tplc="C5EA3528">
      <w:start w:val="1"/>
      <w:numFmt w:val="decimal"/>
      <w:lvlText w:val="(%1)"/>
      <w:lvlJc w:val="left"/>
      <w:pPr>
        <w:ind w:left="465" w:hanging="360"/>
      </w:pPr>
      <w:rPr>
        <w:rFonts w:hint="default"/>
        <w:color w:val="000000" w:themeColor="text1"/>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45" w15:restartNumberingAfterBreak="0">
    <w:nsid w:val="5C1F589B"/>
    <w:multiLevelType w:val="hybridMultilevel"/>
    <w:tmpl w:val="373429C2"/>
    <w:lvl w:ilvl="0" w:tplc="C4FCA55C">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46" w15:restartNumberingAfterBreak="0">
    <w:nsid w:val="5E844550"/>
    <w:multiLevelType w:val="hybridMultilevel"/>
    <w:tmpl w:val="EA2A1118"/>
    <w:lvl w:ilvl="0" w:tplc="572ED07E">
      <w:start w:val="1"/>
      <w:numFmt w:val="decimal"/>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2A92B8D"/>
    <w:multiLevelType w:val="hybridMultilevel"/>
    <w:tmpl w:val="F612D97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62DF5288"/>
    <w:multiLevelType w:val="hybridMultilevel"/>
    <w:tmpl w:val="F6689F5A"/>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9" w15:restartNumberingAfterBreak="0">
    <w:nsid w:val="62E402CA"/>
    <w:multiLevelType w:val="hybridMultilevel"/>
    <w:tmpl w:val="4E6E65DA"/>
    <w:lvl w:ilvl="0" w:tplc="C36A35C6">
      <w:start w:val="1"/>
      <w:numFmt w:val="decimal"/>
      <w:lvlText w:val="(%1)"/>
      <w:lvlJc w:val="left"/>
      <w:pPr>
        <w:ind w:left="850" w:hanging="6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0" w15:restartNumberingAfterBreak="0">
    <w:nsid w:val="633653FB"/>
    <w:multiLevelType w:val="hybridMultilevel"/>
    <w:tmpl w:val="FDF658C6"/>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35E59F8"/>
    <w:multiLevelType w:val="hybridMultilevel"/>
    <w:tmpl w:val="7916BBE2"/>
    <w:lvl w:ilvl="0" w:tplc="5576F9C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2" w15:restartNumberingAfterBreak="0">
    <w:nsid w:val="64F676B0"/>
    <w:multiLevelType w:val="hybridMultilevel"/>
    <w:tmpl w:val="09FA40A6"/>
    <w:lvl w:ilvl="0" w:tplc="9476D9EE">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53" w15:restartNumberingAfterBreak="0">
    <w:nsid w:val="67200F58"/>
    <w:multiLevelType w:val="hybridMultilevel"/>
    <w:tmpl w:val="6FEC0AAE"/>
    <w:lvl w:ilvl="0" w:tplc="5998891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699C4AA1"/>
    <w:multiLevelType w:val="multilevel"/>
    <w:tmpl w:val="A6F48E46"/>
    <w:styleLink w:val="a"/>
    <w:lvl w:ilvl="0">
      <w:start w:val="1"/>
      <w:numFmt w:val="decimalFullWidth"/>
      <w:lvlText w:val="第%1条"/>
      <w:lvlJc w:val="left"/>
      <w:pPr>
        <w:ind w:left="397" w:hanging="397"/>
      </w:pPr>
      <w:rPr>
        <w:rFonts w:hint="eastAsia"/>
      </w:rPr>
    </w:lvl>
    <w:lvl w:ilvl="1">
      <w:start w:val="1"/>
      <w:numFmt w:val="decimalFullWidth"/>
      <w:lvlText w:val="（%2）"/>
      <w:lvlJc w:val="left"/>
      <w:pPr>
        <w:ind w:left="992" w:hanging="567"/>
      </w:pPr>
      <w:rPr>
        <w:rFonts w:hint="eastAsia"/>
      </w:rPr>
    </w:lvl>
    <w:lvl w:ilvl="2">
      <w:start w:val="1"/>
      <w:numFmt w:val="decimalEnclosedCircle"/>
      <w:lvlText w:val="%3"/>
      <w:lvlJc w:val="left"/>
      <w:pPr>
        <w:ind w:left="1418" w:hanging="567"/>
      </w:pPr>
      <w:rPr>
        <w:rFonts w:hint="eastAsia"/>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55" w15:restartNumberingAfterBreak="0">
    <w:nsid w:val="69DB3AF3"/>
    <w:multiLevelType w:val="hybridMultilevel"/>
    <w:tmpl w:val="1A3814F0"/>
    <w:lvl w:ilvl="0" w:tplc="3268160C">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56" w15:restartNumberingAfterBreak="0">
    <w:nsid w:val="71812604"/>
    <w:multiLevelType w:val="hybridMultilevel"/>
    <w:tmpl w:val="A3A477B4"/>
    <w:lvl w:ilvl="0" w:tplc="DCE8343E">
      <w:start w:val="1"/>
      <w:numFmt w:val="decimal"/>
      <w:lvlText w:val="(%1)"/>
      <w:lvlJc w:val="left"/>
      <w:pPr>
        <w:ind w:left="635" w:hanging="53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57" w15:restartNumberingAfterBreak="0">
    <w:nsid w:val="72404196"/>
    <w:multiLevelType w:val="hybridMultilevel"/>
    <w:tmpl w:val="EB26D5E8"/>
    <w:lvl w:ilvl="0" w:tplc="8F4CFAF4">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58" w15:restartNumberingAfterBreak="0">
    <w:nsid w:val="736B15D0"/>
    <w:multiLevelType w:val="hybridMultilevel"/>
    <w:tmpl w:val="FF88A388"/>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75162D12"/>
    <w:multiLevelType w:val="hybridMultilevel"/>
    <w:tmpl w:val="A52877C6"/>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773F6C78"/>
    <w:multiLevelType w:val="hybridMultilevel"/>
    <w:tmpl w:val="EA30D8C8"/>
    <w:lvl w:ilvl="0" w:tplc="E65260A4">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61" w15:restartNumberingAfterBreak="0">
    <w:nsid w:val="786D491A"/>
    <w:multiLevelType w:val="hybridMultilevel"/>
    <w:tmpl w:val="B7E2DFA6"/>
    <w:lvl w:ilvl="0" w:tplc="6188FE0C">
      <w:start w:val="16"/>
      <w:numFmt w:val="decimalFullWidth"/>
      <w:suff w:val="nothing"/>
      <w:lvlText w:val="第%1条"/>
      <w:lvlJc w:val="left"/>
      <w:pPr>
        <w:ind w:left="0" w:firstLine="0"/>
      </w:pPr>
      <w:rPr>
        <w:rFonts w:hint="eastAsia"/>
        <w:sz w:val="22"/>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2" w15:restartNumberingAfterBreak="0">
    <w:nsid w:val="79532CE3"/>
    <w:multiLevelType w:val="hybridMultilevel"/>
    <w:tmpl w:val="FF88A388"/>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797B3E9B"/>
    <w:multiLevelType w:val="hybridMultilevel"/>
    <w:tmpl w:val="BF7CA83C"/>
    <w:lvl w:ilvl="0" w:tplc="163C4EFE">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64" w15:restartNumberingAfterBreak="0">
    <w:nsid w:val="7AE753CA"/>
    <w:multiLevelType w:val="hybridMultilevel"/>
    <w:tmpl w:val="BABE7E90"/>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C662A7D"/>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6" w15:restartNumberingAfterBreak="0">
    <w:nsid w:val="7FF414AC"/>
    <w:multiLevelType w:val="hybridMultilevel"/>
    <w:tmpl w:val="ED00C6DE"/>
    <w:lvl w:ilvl="0" w:tplc="A4B08CBE">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16cid:durableId="639072644">
    <w:abstractNumId w:val="54"/>
  </w:num>
  <w:num w:numId="2" w16cid:durableId="1215315109">
    <w:abstractNumId w:val="6"/>
  </w:num>
  <w:num w:numId="3" w16cid:durableId="677780077">
    <w:abstractNumId w:val="60"/>
  </w:num>
  <w:num w:numId="4" w16cid:durableId="1101074592">
    <w:abstractNumId w:val="37"/>
  </w:num>
  <w:num w:numId="5" w16cid:durableId="2038963721">
    <w:abstractNumId w:val="46"/>
  </w:num>
  <w:num w:numId="6" w16cid:durableId="919752034">
    <w:abstractNumId w:val="19"/>
  </w:num>
  <w:num w:numId="7" w16cid:durableId="1559627585">
    <w:abstractNumId w:val="1"/>
  </w:num>
  <w:num w:numId="8" w16cid:durableId="1113135109">
    <w:abstractNumId w:val="10"/>
  </w:num>
  <w:num w:numId="9" w16cid:durableId="390542978">
    <w:abstractNumId w:val="3"/>
  </w:num>
  <w:num w:numId="10" w16cid:durableId="1970355456">
    <w:abstractNumId w:val="22"/>
  </w:num>
  <w:num w:numId="11" w16cid:durableId="2011446916">
    <w:abstractNumId w:val="11"/>
  </w:num>
  <w:num w:numId="12" w16cid:durableId="791901924">
    <w:abstractNumId w:val="28"/>
  </w:num>
  <w:num w:numId="13" w16cid:durableId="1700397281">
    <w:abstractNumId w:val="23"/>
  </w:num>
  <w:num w:numId="14" w16cid:durableId="1464690078">
    <w:abstractNumId w:val="41"/>
  </w:num>
  <w:num w:numId="15" w16cid:durableId="217282785">
    <w:abstractNumId w:val="40"/>
  </w:num>
  <w:num w:numId="16" w16cid:durableId="1333485802">
    <w:abstractNumId w:val="15"/>
  </w:num>
  <w:num w:numId="17" w16cid:durableId="1950241201">
    <w:abstractNumId w:val="36"/>
  </w:num>
  <w:num w:numId="18" w16cid:durableId="987517161">
    <w:abstractNumId w:val="50"/>
  </w:num>
  <w:num w:numId="19" w16cid:durableId="1642299088">
    <w:abstractNumId w:val="62"/>
  </w:num>
  <w:num w:numId="20" w16cid:durableId="1436171548">
    <w:abstractNumId w:val="14"/>
  </w:num>
  <w:num w:numId="21" w16cid:durableId="765617439">
    <w:abstractNumId w:val="25"/>
  </w:num>
  <w:num w:numId="22" w16cid:durableId="1149592356">
    <w:abstractNumId w:val="38"/>
  </w:num>
  <w:num w:numId="23" w16cid:durableId="511800576">
    <w:abstractNumId w:val="26"/>
  </w:num>
  <w:num w:numId="24" w16cid:durableId="2040545992">
    <w:abstractNumId w:val="16"/>
  </w:num>
  <w:num w:numId="25" w16cid:durableId="78337341">
    <w:abstractNumId w:val="18"/>
  </w:num>
  <w:num w:numId="26" w16cid:durableId="1222867074">
    <w:abstractNumId w:val="39"/>
  </w:num>
  <w:num w:numId="27" w16cid:durableId="2084909841">
    <w:abstractNumId w:val="8"/>
  </w:num>
  <w:num w:numId="28" w16cid:durableId="27265122">
    <w:abstractNumId w:val="64"/>
  </w:num>
  <w:num w:numId="29" w16cid:durableId="1426924510">
    <w:abstractNumId w:val="34"/>
  </w:num>
  <w:num w:numId="30" w16cid:durableId="381252442">
    <w:abstractNumId w:val="65"/>
  </w:num>
  <w:num w:numId="31" w16cid:durableId="1914580272">
    <w:abstractNumId w:val="48"/>
  </w:num>
  <w:num w:numId="32" w16cid:durableId="1688098694">
    <w:abstractNumId w:val="21"/>
  </w:num>
  <w:num w:numId="33" w16cid:durableId="1824158930">
    <w:abstractNumId w:val="58"/>
  </w:num>
  <w:num w:numId="34" w16cid:durableId="2034259062">
    <w:abstractNumId w:val="31"/>
  </w:num>
  <w:num w:numId="35" w16cid:durableId="2052535605">
    <w:abstractNumId w:val="5"/>
  </w:num>
  <w:num w:numId="36" w16cid:durableId="1502502490">
    <w:abstractNumId w:val="32"/>
  </w:num>
  <w:num w:numId="37" w16cid:durableId="1876849619">
    <w:abstractNumId w:val="17"/>
  </w:num>
  <w:num w:numId="38" w16cid:durableId="567762266">
    <w:abstractNumId w:val="7"/>
  </w:num>
  <w:num w:numId="39" w16cid:durableId="683822434">
    <w:abstractNumId w:val="61"/>
  </w:num>
  <w:num w:numId="40" w16cid:durableId="951281613">
    <w:abstractNumId w:val="29"/>
  </w:num>
  <w:num w:numId="41" w16cid:durableId="881669402">
    <w:abstractNumId w:val="51"/>
  </w:num>
  <w:num w:numId="42" w16cid:durableId="1517034553">
    <w:abstractNumId w:val="2"/>
  </w:num>
  <w:num w:numId="43" w16cid:durableId="155809805">
    <w:abstractNumId w:val="27"/>
  </w:num>
  <w:num w:numId="44" w16cid:durableId="125588004">
    <w:abstractNumId w:val="59"/>
  </w:num>
  <w:num w:numId="45" w16cid:durableId="1265000203">
    <w:abstractNumId w:val="47"/>
  </w:num>
  <w:num w:numId="46" w16cid:durableId="741104039">
    <w:abstractNumId w:val="33"/>
  </w:num>
  <w:num w:numId="47" w16cid:durableId="598366617">
    <w:abstractNumId w:val="55"/>
  </w:num>
  <w:num w:numId="48" w16cid:durableId="382798693">
    <w:abstractNumId w:val="49"/>
  </w:num>
  <w:num w:numId="49" w16cid:durableId="1068385052">
    <w:abstractNumId w:val="24"/>
  </w:num>
  <w:num w:numId="50" w16cid:durableId="2096124137">
    <w:abstractNumId w:val="52"/>
  </w:num>
  <w:num w:numId="51" w16cid:durableId="293215709">
    <w:abstractNumId w:val="35"/>
  </w:num>
  <w:num w:numId="52" w16cid:durableId="1473064373">
    <w:abstractNumId w:val="12"/>
  </w:num>
  <w:num w:numId="53" w16cid:durableId="1700743358">
    <w:abstractNumId w:val="42"/>
  </w:num>
  <w:num w:numId="54" w16cid:durableId="36131404">
    <w:abstractNumId w:val="56"/>
  </w:num>
  <w:num w:numId="55" w16cid:durableId="1987931752">
    <w:abstractNumId w:val="4"/>
  </w:num>
  <w:num w:numId="56" w16cid:durableId="488718256">
    <w:abstractNumId w:val="43"/>
  </w:num>
  <w:num w:numId="57" w16cid:durableId="1653558757">
    <w:abstractNumId w:val="63"/>
  </w:num>
  <w:num w:numId="58" w16cid:durableId="1538010288">
    <w:abstractNumId w:val="0"/>
  </w:num>
  <w:num w:numId="59" w16cid:durableId="1067456637">
    <w:abstractNumId w:val="30"/>
  </w:num>
  <w:num w:numId="60" w16cid:durableId="1470171104">
    <w:abstractNumId w:val="57"/>
  </w:num>
  <w:num w:numId="61" w16cid:durableId="450635143">
    <w:abstractNumId w:val="66"/>
  </w:num>
  <w:num w:numId="62" w16cid:durableId="1466779820">
    <w:abstractNumId w:val="44"/>
  </w:num>
  <w:num w:numId="63" w16cid:durableId="784815005">
    <w:abstractNumId w:val="45"/>
  </w:num>
  <w:num w:numId="64" w16cid:durableId="1816332694">
    <w:abstractNumId w:val="20"/>
  </w:num>
  <w:num w:numId="65" w16cid:durableId="839614033">
    <w:abstractNumId w:val="53"/>
  </w:num>
  <w:num w:numId="66" w16cid:durableId="777062189">
    <w:abstractNumId w:val="13"/>
  </w:num>
  <w:num w:numId="67" w16cid:durableId="135340285">
    <w:abstractNumId w:val="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gutterAtTop/>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74"/>
    <w:rsid w:val="00001B64"/>
    <w:rsid w:val="0000318D"/>
    <w:rsid w:val="000047F1"/>
    <w:rsid w:val="00004E8B"/>
    <w:rsid w:val="00006B10"/>
    <w:rsid w:val="0000734D"/>
    <w:rsid w:val="000159A0"/>
    <w:rsid w:val="0001791E"/>
    <w:rsid w:val="00017BA0"/>
    <w:rsid w:val="000214BE"/>
    <w:rsid w:val="00021A92"/>
    <w:rsid w:val="00026307"/>
    <w:rsid w:val="000276C1"/>
    <w:rsid w:val="0003027A"/>
    <w:rsid w:val="00031428"/>
    <w:rsid w:val="00031B70"/>
    <w:rsid w:val="00031F52"/>
    <w:rsid w:val="0003235A"/>
    <w:rsid w:val="000327CD"/>
    <w:rsid w:val="00032E59"/>
    <w:rsid w:val="00033D94"/>
    <w:rsid w:val="00033E0B"/>
    <w:rsid w:val="000342D3"/>
    <w:rsid w:val="0003567D"/>
    <w:rsid w:val="00037538"/>
    <w:rsid w:val="000403F3"/>
    <w:rsid w:val="000410F4"/>
    <w:rsid w:val="00041690"/>
    <w:rsid w:val="00041B49"/>
    <w:rsid w:val="00042F7D"/>
    <w:rsid w:val="00043A93"/>
    <w:rsid w:val="00043ACF"/>
    <w:rsid w:val="000448A6"/>
    <w:rsid w:val="00045EC5"/>
    <w:rsid w:val="00046CB0"/>
    <w:rsid w:val="000474F7"/>
    <w:rsid w:val="00047D10"/>
    <w:rsid w:val="00050A1D"/>
    <w:rsid w:val="00051F5F"/>
    <w:rsid w:val="00052B7C"/>
    <w:rsid w:val="00052E95"/>
    <w:rsid w:val="000541C6"/>
    <w:rsid w:val="00054A8C"/>
    <w:rsid w:val="00055A04"/>
    <w:rsid w:val="000577C4"/>
    <w:rsid w:val="0006047E"/>
    <w:rsid w:val="00060C79"/>
    <w:rsid w:val="00060D59"/>
    <w:rsid w:val="00060E2D"/>
    <w:rsid w:val="00061077"/>
    <w:rsid w:val="000617CC"/>
    <w:rsid w:val="00062128"/>
    <w:rsid w:val="00062FBE"/>
    <w:rsid w:val="00064B01"/>
    <w:rsid w:val="00065A1C"/>
    <w:rsid w:val="00065E5C"/>
    <w:rsid w:val="0006686A"/>
    <w:rsid w:val="00067514"/>
    <w:rsid w:val="000679FF"/>
    <w:rsid w:val="00067C8C"/>
    <w:rsid w:val="0007092D"/>
    <w:rsid w:val="00072571"/>
    <w:rsid w:val="00072684"/>
    <w:rsid w:val="000732D0"/>
    <w:rsid w:val="00073D24"/>
    <w:rsid w:val="00074609"/>
    <w:rsid w:val="00076501"/>
    <w:rsid w:val="000767EE"/>
    <w:rsid w:val="000804C8"/>
    <w:rsid w:val="0008089B"/>
    <w:rsid w:val="00081300"/>
    <w:rsid w:val="000820C2"/>
    <w:rsid w:val="0008239A"/>
    <w:rsid w:val="0008256C"/>
    <w:rsid w:val="0008384E"/>
    <w:rsid w:val="0008408A"/>
    <w:rsid w:val="000842B9"/>
    <w:rsid w:val="000846BD"/>
    <w:rsid w:val="00084D17"/>
    <w:rsid w:val="000852E7"/>
    <w:rsid w:val="000853D8"/>
    <w:rsid w:val="000853E4"/>
    <w:rsid w:val="00087812"/>
    <w:rsid w:val="00090182"/>
    <w:rsid w:val="00090ED7"/>
    <w:rsid w:val="000913BC"/>
    <w:rsid w:val="0009311B"/>
    <w:rsid w:val="000932CB"/>
    <w:rsid w:val="000932E9"/>
    <w:rsid w:val="00093BCB"/>
    <w:rsid w:val="00095EF4"/>
    <w:rsid w:val="00096ED9"/>
    <w:rsid w:val="0009778E"/>
    <w:rsid w:val="000977E1"/>
    <w:rsid w:val="00097DEF"/>
    <w:rsid w:val="00097F65"/>
    <w:rsid w:val="000A0109"/>
    <w:rsid w:val="000A0131"/>
    <w:rsid w:val="000A01DC"/>
    <w:rsid w:val="000A0F02"/>
    <w:rsid w:val="000A3547"/>
    <w:rsid w:val="000A4095"/>
    <w:rsid w:val="000A4C10"/>
    <w:rsid w:val="000A5F99"/>
    <w:rsid w:val="000A65F6"/>
    <w:rsid w:val="000A665D"/>
    <w:rsid w:val="000A68E2"/>
    <w:rsid w:val="000A6E57"/>
    <w:rsid w:val="000A71F4"/>
    <w:rsid w:val="000A77D5"/>
    <w:rsid w:val="000A7DB9"/>
    <w:rsid w:val="000A7FD7"/>
    <w:rsid w:val="000B0083"/>
    <w:rsid w:val="000B1909"/>
    <w:rsid w:val="000B1E68"/>
    <w:rsid w:val="000B2D80"/>
    <w:rsid w:val="000B323A"/>
    <w:rsid w:val="000B40CA"/>
    <w:rsid w:val="000B7692"/>
    <w:rsid w:val="000C05DD"/>
    <w:rsid w:val="000C2AF8"/>
    <w:rsid w:val="000C411B"/>
    <w:rsid w:val="000C4413"/>
    <w:rsid w:val="000C48DC"/>
    <w:rsid w:val="000C4AE2"/>
    <w:rsid w:val="000C4E09"/>
    <w:rsid w:val="000C4F95"/>
    <w:rsid w:val="000C5562"/>
    <w:rsid w:val="000C6463"/>
    <w:rsid w:val="000C659B"/>
    <w:rsid w:val="000C67C9"/>
    <w:rsid w:val="000D0940"/>
    <w:rsid w:val="000D0D1B"/>
    <w:rsid w:val="000D11EE"/>
    <w:rsid w:val="000D15B0"/>
    <w:rsid w:val="000D54F5"/>
    <w:rsid w:val="000D74EA"/>
    <w:rsid w:val="000D75EF"/>
    <w:rsid w:val="000E0A9D"/>
    <w:rsid w:val="000E0BDA"/>
    <w:rsid w:val="000E0D67"/>
    <w:rsid w:val="000E2218"/>
    <w:rsid w:val="000E24AD"/>
    <w:rsid w:val="000E2C50"/>
    <w:rsid w:val="000E31D1"/>
    <w:rsid w:val="000E33B6"/>
    <w:rsid w:val="000E3EE1"/>
    <w:rsid w:val="000E46AC"/>
    <w:rsid w:val="000E6254"/>
    <w:rsid w:val="000E6810"/>
    <w:rsid w:val="000F0547"/>
    <w:rsid w:val="000F0EB5"/>
    <w:rsid w:val="000F13D7"/>
    <w:rsid w:val="000F279F"/>
    <w:rsid w:val="000F2FA7"/>
    <w:rsid w:val="000F3F74"/>
    <w:rsid w:val="000F4F37"/>
    <w:rsid w:val="000F5036"/>
    <w:rsid w:val="000F6214"/>
    <w:rsid w:val="000F6366"/>
    <w:rsid w:val="0010033A"/>
    <w:rsid w:val="00100623"/>
    <w:rsid w:val="00101782"/>
    <w:rsid w:val="00101982"/>
    <w:rsid w:val="001025BB"/>
    <w:rsid w:val="0010313D"/>
    <w:rsid w:val="00104AB3"/>
    <w:rsid w:val="00104CB4"/>
    <w:rsid w:val="001052F7"/>
    <w:rsid w:val="001053B7"/>
    <w:rsid w:val="001066BC"/>
    <w:rsid w:val="0010703F"/>
    <w:rsid w:val="00110B18"/>
    <w:rsid w:val="00111C0C"/>
    <w:rsid w:val="001135C9"/>
    <w:rsid w:val="001136CF"/>
    <w:rsid w:val="00114D2B"/>
    <w:rsid w:val="00115280"/>
    <w:rsid w:val="001152DE"/>
    <w:rsid w:val="0011723E"/>
    <w:rsid w:val="00117F5A"/>
    <w:rsid w:val="00121394"/>
    <w:rsid w:val="00121821"/>
    <w:rsid w:val="00121879"/>
    <w:rsid w:val="00122452"/>
    <w:rsid w:val="00124F89"/>
    <w:rsid w:val="001254B1"/>
    <w:rsid w:val="00125F31"/>
    <w:rsid w:val="001261CB"/>
    <w:rsid w:val="00126320"/>
    <w:rsid w:val="00127C69"/>
    <w:rsid w:val="00130183"/>
    <w:rsid w:val="00131385"/>
    <w:rsid w:val="00131BD6"/>
    <w:rsid w:val="00132531"/>
    <w:rsid w:val="00132827"/>
    <w:rsid w:val="00134C68"/>
    <w:rsid w:val="00134D82"/>
    <w:rsid w:val="00136C40"/>
    <w:rsid w:val="001371CC"/>
    <w:rsid w:val="00140186"/>
    <w:rsid w:val="001401BB"/>
    <w:rsid w:val="001403C9"/>
    <w:rsid w:val="00141B13"/>
    <w:rsid w:val="00141C41"/>
    <w:rsid w:val="00141FB3"/>
    <w:rsid w:val="0014216F"/>
    <w:rsid w:val="00142F09"/>
    <w:rsid w:val="00143B6E"/>
    <w:rsid w:val="001445F3"/>
    <w:rsid w:val="001447EF"/>
    <w:rsid w:val="001450B0"/>
    <w:rsid w:val="0014560B"/>
    <w:rsid w:val="00145DD1"/>
    <w:rsid w:val="00147648"/>
    <w:rsid w:val="00147786"/>
    <w:rsid w:val="001518A8"/>
    <w:rsid w:val="00151D04"/>
    <w:rsid w:val="0015204F"/>
    <w:rsid w:val="00152706"/>
    <w:rsid w:val="0015428E"/>
    <w:rsid w:val="00156256"/>
    <w:rsid w:val="001568BB"/>
    <w:rsid w:val="00156D7D"/>
    <w:rsid w:val="00161A74"/>
    <w:rsid w:val="00162EF7"/>
    <w:rsid w:val="00163A12"/>
    <w:rsid w:val="00163DE0"/>
    <w:rsid w:val="00164851"/>
    <w:rsid w:val="00164DAC"/>
    <w:rsid w:val="00166AF5"/>
    <w:rsid w:val="00166C5C"/>
    <w:rsid w:val="00166FBA"/>
    <w:rsid w:val="00170021"/>
    <w:rsid w:val="0017073A"/>
    <w:rsid w:val="00170B30"/>
    <w:rsid w:val="00171A9F"/>
    <w:rsid w:val="00172118"/>
    <w:rsid w:val="00172CB6"/>
    <w:rsid w:val="001733EB"/>
    <w:rsid w:val="00173740"/>
    <w:rsid w:val="001744CE"/>
    <w:rsid w:val="00174C5E"/>
    <w:rsid w:val="00176D6E"/>
    <w:rsid w:val="0018019A"/>
    <w:rsid w:val="001827AF"/>
    <w:rsid w:val="00183AB6"/>
    <w:rsid w:val="001853BB"/>
    <w:rsid w:val="00186043"/>
    <w:rsid w:val="00187F00"/>
    <w:rsid w:val="00187F6E"/>
    <w:rsid w:val="00190CA7"/>
    <w:rsid w:val="00191146"/>
    <w:rsid w:val="00191260"/>
    <w:rsid w:val="001913E7"/>
    <w:rsid w:val="00191EB3"/>
    <w:rsid w:val="00192678"/>
    <w:rsid w:val="0019282F"/>
    <w:rsid w:val="001928D0"/>
    <w:rsid w:val="00193E46"/>
    <w:rsid w:val="00193E8E"/>
    <w:rsid w:val="00193FB8"/>
    <w:rsid w:val="001943DB"/>
    <w:rsid w:val="00194728"/>
    <w:rsid w:val="00195743"/>
    <w:rsid w:val="00195B9A"/>
    <w:rsid w:val="001964A4"/>
    <w:rsid w:val="001977BA"/>
    <w:rsid w:val="00197BA9"/>
    <w:rsid w:val="001A0177"/>
    <w:rsid w:val="001A044E"/>
    <w:rsid w:val="001A06A1"/>
    <w:rsid w:val="001A0C04"/>
    <w:rsid w:val="001A1048"/>
    <w:rsid w:val="001A1393"/>
    <w:rsid w:val="001A1878"/>
    <w:rsid w:val="001A207E"/>
    <w:rsid w:val="001A3112"/>
    <w:rsid w:val="001A3BBD"/>
    <w:rsid w:val="001A3F53"/>
    <w:rsid w:val="001A5AA3"/>
    <w:rsid w:val="001A5FBE"/>
    <w:rsid w:val="001A7309"/>
    <w:rsid w:val="001A7401"/>
    <w:rsid w:val="001A7D2A"/>
    <w:rsid w:val="001B032E"/>
    <w:rsid w:val="001B131A"/>
    <w:rsid w:val="001B146C"/>
    <w:rsid w:val="001B1C7E"/>
    <w:rsid w:val="001B2586"/>
    <w:rsid w:val="001B2956"/>
    <w:rsid w:val="001B2E7C"/>
    <w:rsid w:val="001B4C5E"/>
    <w:rsid w:val="001B5403"/>
    <w:rsid w:val="001B773E"/>
    <w:rsid w:val="001B7831"/>
    <w:rsid w:val="001C0143"/>
    <w:rsid w:val="001C15A6"/>
    <w:rsid w:val="001C195B"/>
    <w:rsid w:val="001C2B2E"/>
    <w:rsid w:val="001C2FB1"/>
    <w:rsid w:val="001C3470"/>
    <w:rsid w:val="001C352E"/>
    <w:rsid w:val="001C38ED"/>
    <w:rsid w:val="001C7CCD"/>
    <w:rsid w:val="001D1DA4"/>
    <w:rsid w:val="001D31AD"/>
    <w:rsid w:val="001D4096"/>
    <w:rsid w:val="001D48F1"/>
    <w:rsid w:val="001D4BDD"/>
    <w:rsid w:val="001D5054"/>
    <w:rsid w:val="001D55BE"/>
    <w:rsid w:val="001D58DC"/>
    <w:rsid w:val="001D6C0F"/>
    <w:rsid w:val="001D7F6B"/>
    <w:rsid w:val="001E02D7"/>
    <w:rsid w:val="001E0E1C"/>
    <w:rsid w:val="001E1414"/>
    <w:rsid w:val="001E1464"/>
    <w:rsid w:val="001E173D"/>
    <w:rsid w:val="001E3BA7"/>
    <w:rsid w:val="001E49B9"/>
    <w:rsid w:val="001E4F83"/>
    <w:rsid w:val="001E5512"/>
    <w:rsid w:val="001E5807"/>
    <w:rsid w:val="001E6AA6"/>
    <w:rsid w:val="001F18C9"/>
    <w:rsid w:val="001F25FA"/>
    <w:rsid w:val="001F2E13"/>
    <w:rsid w:val="001F4B17"/>
    <w:rsid w:val="001F4D88"/>
    <w:rsid w:val="001F67AA"/>
    <w:rsid w:val="001F70D4"/>
    <w:rsid w:val="00200664"/>
    <w:rsid w:val="00200D66"/>
    <w:rsid w:val="002013B1"/>
    <w:rsid w:val="00201BB0"/>
    <w:rsid w:val="00201C94"/>
    <w:rsid w:val="002034C9"/>
    <w:rsid w:val="0020353F"/>
    <w:rsid w:val="00204158"/>
    <w:rsid w:val="002056A5"/>
    <w:rsid w:val="002059AD"/>
    <w:rsid w:val="00205BA6"/>
    <w:rsid w:val="002066F3"/>
    <w:rsid w:val="00207771"/>
    <w:rsid w:val="00211D62"/>
    <w:rsid w:val="002136DF"/>
    <w:rsid w:val="00213A18"/>
    <w:rsid w:val="00213A85"/>
    <w:rsid w:val="002144A2"/>
    <w:rsid w:val="0021516F"/>
    <w:rsid w:val="00215256"/>
    <w:rsid w:val="002178A3"/>
    <w:rsid w:val="00220124"/>
    <w:rsid w:val="0022046F"/>
    <w:rsid w:val="00220595"/>
    <w:rsid w:val="0022074E"/>
    <w:rsid w:val="00221DDA"/>
    <w:rsid w:val="0022259C"/>
    <w:rsid w:val="00224B6D"/>
    <w:rsid w:val="002263B1"/>
    <w:rsid w:val="0022688A"/>
    <w:rsid w:val="0022722F"/>
    <w:rsid w:val="00230E53"/>
    <w:rsid w:val="00231995"/>
    <w:rsid w:val="00231C90"/>
    <w:rsid w:val="00234877"/>
    <w:rsid w:val="002352D0"/>
    <w:rsid w:val="00236324"/>
    <w:rsid w:val="0023648D"/>
    <w:rsid w:val="00236860"/>
    <w:rsid w:val="00236CA8"/>
    <w:rsid w:val="00237730"/>
    <w:rsid w:val="00240FC3"/>
    <w:rsid w:val="00244C3A"/>
    <w:rsid w:val="002451A8"/>
    <w:rsid w:val="002457E5"/>
    <w:rsid w:val="00245A5D"/>
    <w:rsid w:val="002464C3"/>
    <w:rsid w:val="00246E8B"/>
    <w:rsid w:val="00247964"/>
    <w:rsid w:val="00247C37"/>
    <w:rsid w:val="0025210D"/>
    <w:rsid w:val="00252A63"/>
    <w:rsid w:val="0025363C"/>
    <w:rsid w:val="00253B63"/>
    <w:rsid w:val="00253BA4"/>
    <w:rsid w:val="00253E08"/>
    <w:rsid w:val="00254BC5"/>
    <w:rsid w:val="00255DDA"/>
    <w:rsid w:val="00255F50"/>
    <w:rsid w:val="00256378"/>
    <w:rsid w:val="0025727B"/>
    <w:rsid w:val="00257975"/>
    <w:rsid w:val="00260519"/>
    <w:rsid w:val="00261FBB"/>
    <w:rsid w:val="00262063"/>
    <w:rsid w:val="0026279C"/>
    <w:rsid w:val="00262D67"/>
    <w:rsid w:val="00263946"/>
    <w:rsid w:val="00264153"/>
    <w:rsid w:val="002641CC"/>
    <w:rsid w:val="00264FD2"/>
    <w:rsid w:val="00265694"/>
    <w:rsid w:val="002661EB"/>
    <w:rsid w:val="002663F0"/>
    <w:rsid w:val="002724B7"/>
    <w:rsid w:val="00272A37"/>
    <w:rsid w:val="00272E0D"/>
    <w:rsid w:val="00273078"/>
    <w:rsid w:val="002767A2"/>
    <w:rsid w:val="002778D7"/>
    <w:rsid w:val="00277903"/>
    <w:rsid w:val="0028110D"/>
    <w:rsid w:val="00281A67"/>
    <w:rsid w:val="00281FAC"/>
    <w:rsid w:val="00283759"/>
    <w:rsid w:val="00283853"/>
    <w:rsid w:val="0028395F"/>
    <w:rsid w:val="00284B74"/>
    <w:rsid w:val="002852C6"/>
    <w:rsid w:val="00285391"/>
    <w:rsid w:val="00286BCD"/>
    <w:rsid w:val="00286CBE"/>
    <w:rsid w:val="00286E1F"/>
    <w:rsid w:val="002873FD"/>
    <w:rsid w:val="0028751F"/>
    <w:rsid w:val="00287986"/>
    <w:rsid w:val="00287C46"/>
    <w:rsid w:val="00290562"/>
    <w:rsid w:val="002905DD"/>
    <w:rsid w:val="002913B3"/>
    <w:rsid w:val="00291975"/>
    <w:rsid w:val="002922A1"/>
    <w:rsid w:val="00293EB8"/>
    <w:rsid w:val="002953BF"/>
    <w:rsid w:val="0029588A"/>
    <w:rsid w:val="00295A7D"/>
    <w:rsid w:val="002960C3"/>
    <w:rsid w:val="00296C9F"/>
    <w:rsid w:val="002978A2"/>
    <w:rsid w:val="002A22C3"/>
    <w:rsid w:val="002A2A11"/>
    <w:rsid w:val="002A300B"/>
    <w:rsid w:val="002A37A4"/>
    <w:rsid w:val="002A424F"/>
    <w:rsid w:val="002A5C61"/>
    <w:rsid w:val="002A6D2D"/>
    <w:rsid w:val="002A7DD7"/>
    <w:rsid w:val="002B0034"/>
    <w:rsid w:val="002B0852"/>
    <w:rsid w:val="002B0996"/>
    <w:rsid w:val="002B0ACA"/>
    <w:rsid w:val="002B184D"/>
    <w:rsid w:val="002B1C40"/>
    <w:rsid w:val="002B2F54"/>
    <w:rsid w:val="002B306D"/>
    <w:rsid w:val="002B3F2F"/>
    <w:rsid w:val="002B4429"/>
    <w:rsid w:val="002B48BB"/>
    <w:rsid w:val="002B5070"/>
    <w:rsid w:val="002B51EE"/>
    <w:rsid w:val="002B5E3D"/>
    <w:rsid w:val="002B613F"/>
    <w:rsid w:val="002B7BC1"/>
    <w:rsid w:val="002C0A17"/>
    <w:rsid w:val="002C0E18"/>
    <w:rsid w:val="002C0E8D"/>
    <w:rsid w:val="002C3096"/>
    <w:rsid w:val="002C596A"/>
    <w:rsid w:val="002D0068"/>
    <w:rsid w:val="002D013D"/>
    <w:rsid w:val="002D090A"/>
    <w:rsid w:val="002D1A15"/>
    <w:rsid w:val="002D1E4E"/>
    <w:rsid w:val="002D1F21"/>
    <w:rsid w:val="002D1FF7"/>
    <w:rsid w:val="002D2024"/>
    <w:rsid w:val="002D4DBA"/>
    <w:rsid w:val="002D4FB9"/>
    <w:rsid w:val="002D5994"/>
    <w:rsid w:val="002D63E1"/>
    <w:rsid w:val="002D6532"/>
    <w:rsid w:val="002D7121"/>
    <w:rsid w:val="002D7157"/>
    <w:rsid w:val="002D7E7D"/>
    <w:rsid w:val="002E0A1B"/>
    <w:rsid w:val="002E1511"/>
    <w:rsid w:val="002E2441"/>
    <w:rsid w:val="002E35DD"/>
    <w:rsid w:val="002E3798"/>
    <w:rsid w:val="002E3866"/>
    <w:rsid w:val="002E3C74"/>
    <w:rsid w:val="002E422A"/>
    <w:rsid w:val="002E432A"/>
    <w:rsid w:val="002E445E"/>
    <w:rsid w:val="002E49B4"/>
    <w:rsid w:val="002E5592"/>
    <w:rsid w:val="002E589E"/>
    <w:rsid w:val="002E5B96"/>
    <w:rsid w:val="002E5F2D"/>
    <w:rsid w:val="002E67D8"/>
    <w:rsid w:val="002E6A72"/>
    <w:rsid w:val="002E71C8"/>
    <w:rsid w:val="002E7532"/>
    <w:rsid w:val="002E77C7"/>
    <w:rsid w:val="002E7883"/>
    <w:rsid w:val="002E7EB9"/>
    <w:rsid w:val="002F1B7E"/>
    <w:rsid w:val="002F1FE2"/>
    <w:rsid w:val="002F210A"/>
    <w:rsid w:val="002F230D"/>
    <w:rsid w:val="002F2AC1"/>
    <w:rsid w:val="002F2F03"/>
    <w:rsid w:val="002F5ADC"/>
    <w:rsid w:val="002F5E59"/>
    <w:rsid w:val="002F62FD"/>
    <w:rsid w:val="0030103B"/>
    <w:rsid w:val="00301EA9"/>
    <w:rsid w:val="0030220B"/>
    <w:rsid w:val="003024EE"/>
    <w:rsid w:val="0030259E"/>
    <w:rsid w:val="00303AE9"/>
    <w:rsid w:val="003047F9"/>
    <w:rsid w:val="00304E3C"/>
    <w:rsid w:val="00305AB1"/>
    <w:rsid w:val="003069EC"/>
    <w:rsid w:val="00307984"/>
    <w:rsid w:val="003101BD"/>
    <w:rsid w:val="00310572"/>
    <w:rsid w:val="00312340"/>
    <w:rsid w:val="00313D55"/>
    <w:rsid w:val="0031479B"/>
    <w:rsid w:val="00314D6C"/>
    <w:rsid w:val="0031564A"/>
    <w:rsid w:val="00316314"/>
    <w:rsid w:val="00316E6F"/>
    <w:rsid w:val="00317FA3"/>
    <w:rsid w:val="003209FD"/>
    <w:rsid w:val="003210DE"/>
    <w:rsid w:val="00322009"/>
    <w:rsid w:val="00322D6F"/>
    <w:rsid w:val="00323CF3"/>
    <w:rsid w:val="00323E04"/>
    <w:rsid w:val="0032463F"/>
    <w:rsid w:val="00324CBB"/>
    <w:rsid w:val="00324E25"/>
    <w:rsid w:val="0032559B"/>
    <w:rsid w:val="00325F91"/>
    <w:rsid w:val="0032745B"/>
    <w:rsid w:val="003310CE"/>
    <w:rsid w:val="00331DC5"/>
    <w:rsid w:val="00331FDB"/>
    <w:rsid w:val="0033234E"/>
    <w:rsid w:val="00332865"/>
    <w:rsid w:val="00333840"/>
    <w:rsid w:val="0033505D"/>
    <w:rsid w:val="003350F4"/>
    <w:rsid w:val="00335E03"/>
    <w:rsid w:val="003368C7"/>
    <w:rsid w:val="0033694B"/>
    <w:rsid w:val="003370AD"/>
    <w:rsid w:val="00337EB7"/>
    <w:rsid w:val="00340C36"/>
    <w:rsid w:val="00340D57"/>
    <w:rsid w:val="00341716"/>
    <w:rsid w:val="00341C45"/>
    <w:rsid w:val="0034203B"/>
    <w:rsid w:val="00343101"/>
    <w:rsid w:val="0034393D"/>
    <w:rsid w:val="0034480C"/>
    <w:rsid w:val="0034578A"/>
    <w:rsid w:val="003459B2"/>
    <w:rsid w:val="00346505"/>
    <w:rsid w:val="0034684E"/>
    <w:rsid w:val="00346856"/>
    <w:rsid w:val="00347A26"/>
    <w:rsid w:val="003504AC"/>
    <w:rsid w:val="00350710"/>
    <w:rsid w:val="003507E5"/>
    <w:rsid w:val="003530EF"/>
    <w:rsid w:val="00353F43"/>
    <w:rsid w:val="00355201"/>
    <w:rsid w:val="00356CAE"/>
    <w:rsid w:val="00357F91"/>
    <w:rsid w:val="003614B2"/>
    <w:rsid w:val="00361579"/>
    <w:rsid w:val="00361CEF"/>
    <w:rsid w:val="003632EC"/>
    <w:rsid w:val="0036340E"/>
    <w:rsid w:val="00363C04"/>
    <w:rsid w:val="00366A35"/>
    <w:rsid w:val="003677C2"/>
    <w:rsid w:val="003700B0"/>
    <w:rsid w:val="0037244B"/>
    <w:rsid w:val="003728FD"/>
    <w:rsid w:val="0037391C"/>
    <w:rsid w:val="003739BA"/>
    <w:rsid w:val="00373F33"/>
    <w:rsid w:val="00373FBB"/>
    <w:rsid w:val="003749AE"/>
    <w:rsid w:val="00375BFB"/>
    <w:rsid w:val="00375CB8"/>
    <w:rsid w:val="003768BA"/>
    <w:rsid w:val="00380187"/>
    <w:rsid w:val="00380C1F"/>
    <w:rsid w:val="00381089"/>
    <w:rsid w:val="003823A8"/>
    <w:rsid w:val="00382587"/>
    <w:rsid w:val="00382638"/>
    <w:rsid w:val="0038494F"/>
    <w:rsid w:val="003857D3"/>
    <w:rsid w:val="00385CE1"/>
    <w:rsid w:val="00385F93"/>
    <w:rsid w:val="00386E0D"/>
    <w:rsid w:val="0039098B"/>
    <w:rsid w:val="003918E9"/>
    <w:rsid w:val="0039464B"/>
    <w:rsid w:val="00395F00"/>
    <w:rsid w:val="00396CE8"/>
    <w:rsid w:val="00397168"/>
    <w:rsid w:val="003A03B3"/>
    <w:rsid w:val="003A0E05"/>
    <w:rsid w:val="003A3472"/>
    <w:rsid w:val="003A492E"/>
    <w:rsid w:val="003A6195"/>
    <w:rsid w:val="003A61C6"/>
    <w:rsid w:val="003A640B"/>
    <w:rsid w:val="003B25DA"/>
    <w:rsid w:val="003B33B5"/>
    <w:rsid w:val="003B34EA"/>
    <w:rsid w:val="003B4103"/>
    <w:rsid w:val="003B549C"/>
    <w:rsid w:val="003B5629"/>
    <w:rsid w:val="003B5C3A"/>
    <w:rsid w:val="003B6193"/>
    <w:rsid w:val="003B7E4C"/>
    <w:rsid w:val="003B7F77"/>
    <w:rsid w:val="003C03A3"/>
    <w:rsid w:val="003C3226"/>
    <w:rsid w:val="003C40EC"/>
    <w:rsid w:val="003C4594"/>
    <w:rsid w:val="003C47D3"/>
    <w:rsid w:val="003C4A45"/>
    <w:rsid w:val="003C55A3"/>
    <w:rsid w:val="003C58E5"/>
    <w:rsid w:val="003C5F81"/>
    <w:rsid w:val="003C730D"/>
    <w:rsid w:val="003C75DC"/>
    <w:rsid w:val="003C79A4"/>
    <w:rsid w:val="003C7A7F"/>
    <w:rsid w:val="003C7C8C"/>
    <w:rsid w:val="003C7E53"/>
    <w:rsid w:val="003D0ADC"/>
    <w:rsid w:val="003D275D"/>
    <w:rsid w:val="003D2980"/>
    <w:rsid w:val="003D4BB4"/>
    <w:rsid w:val="003D58E0"/>
    <w:rsid w:val="003D5C15"/>
    <w:rsid w:val="003D646E"/>
    <w:rsid w:val="003D66FF"/>
    <w:rsid w:val="003D7EDA"/>
    <w:rsid w:val="003E0557"/>
    <w:rsid w:val="003E0DA0"/>
    <w:rsid w:val="003E1357"/>
    <w:rsid w:val="003E14E6"/>
    <w:rsid w:val="003E23D1"/>
    <w:rsid w:val="003E2BDA"/>
    <w:rsid w:val="003E5020"/>
    <w:rsid w:val="003E5298"/>
    <w:rsid w:val="003E73AB"/>
    <w:rsid w:val="003E74D8"/>
    <w:rsid w:val="003F0C57"/>
    <w:rsid w:val="003F21F1"/>
    <w:rsid w:val="003F336B"/>
    <w:rsid w:val="003F6353"/>
    <w:rsid w:val="003F7295"/>
    <w:rsid w:val="003F7F33"/>
    <w:rsid w:val="0040006A"/>
    <w:rsid w:val="00402321"/>
    <w:rsid w:val="004027A8"/>
    <w:rsid w:val="00402DAE"/>
    <w:rsid w:val="00404D89"/>
    <w:rsid w:val="00404FAE"/>
    <w:rsid w:val="00405AF7"/>
    <w:rsid w:val="00406DDB"/>
    <w:rsid w:val="00406EE9"/>
    <w:rsid w:val="0040722D"/>
    <w:rsid w:val="00407D2E"/>
    <w:rsid w:val="0041118E"/>
    <w:rsid w:val="00412F47"/>
    <w:rsid w:val="00412FEF"/>
    <w:rsid w:val="00414EAF"/>
    <w:rsid w:val="00415805"/>
    <w:rsid w:val="0041681A"/>
    <w:rsid w:val="00420CD7"/>
    <w:rsid w:val="00421845"/>
    <w:rsid w:val="00422DE9"/>
    <w:rsid w:val="00422EB0"/>
    <w:rsid w:val="0042384D"/>
    <w:rsid w:val="00424752"/>
    <w:rsid w:val="0042567E"/>
    <w:rsid w:val="004262B1"/>
    <w:rsid w:val="00426F17"/>
    <w:rsid w:val="00430A54"/>
    <w:rsid w:val="004314F1"/>
    <w:rsid w:val="00432F44"/>
    <w:rsid w:val="00433677"/>
    <w:rsid w:val="00434430"/>
    <w:rsid w:val="00435A32"/>
    <w:rsid w:val="00435D8E"/>
    <w:rsid w:val="00435EBD"/>
    <w:rsid w:val="004369E7"/>
    <w:rsid w:val="004406CF"/>
    <w:rsid w:val="00442139"/>
    <w:rsid w:val="004427B2"/>
    <w:rsid w:val="004431DF"/>
    <w:rsid w:val="00444E9E"/>
    <w:rsid w:val="00445157"/>
    <w:rsid w:val="00445558"/>
    <w:rsid w:val="00445910"/>
    <w:rsid w:val="00445D39"/>
    <w:rsid w:val="00446921"/>
    <w:rsid w:val="004508F2"/>
    <w:rsid w:val="0045109A"/>
    <w:rsid w:val="0045349B"/>
    <w:rsid w:val="00453EDF"/>
    <w:rsid w:val="0045467D"/>
    <w:rsid w:val="00456D40"/>
    <w:rsid w:val="00457F55"/>
    <w:rsid w:val="0046005E"/>
    <w:rsid w:val="00461F2F"/>
    <w:rsid w:val="004628E0"/>
    <w:rsid w:val="00463089"/>
    <w:rsid w:val="004643FF"/>
    <w:rsid w:val="00464B3D"/>
    <w:rsid w:val="0046683D"/>
    <w:rsid w:val="00466C93"/>
    <w:rsid w:val="004700DF"/>
    <w:rsid w:val="00471B6C"/>
    <w:rsid w:val="00474255"/>
    <w:rsid w:val="0047455A"/>
    <w:rsid w:val="004748E1"/>
    <w:rsid w:val="00474CC3"/>
    <w:rsid w:val="00475156"/>
    <w:rsid w:val="0047592F"/>
    <w:rsid w:val="0047636A"/>
    <w:rsid w:val="00476950"/>
    <w:rsid w:val="00477064"/>
    <w:rsid w:val="00480941"/>
    <w:rsid w:val="00480ABE"/>
    <w:rsid w:val="00482916"/>
    <w:rsid w:val="0048299C"/>
    <w:rsid w:val="00482D10"/>
    <w:rsid w:val="00483A0E"/>
    <w:rsid w:val="00486C3A"/>
    <w:rsid w:val="00487C27"/>
    <w:rsid w:val="00490211"/>
    <w:rsid w:val="00490DA7"/>
    <w:rsid w:val="004911CB"/>
    <w:rsid w:val="0049176C"/>
    <w:rsid w:val="00491938"/>
    <w:rsid w:val="004936C1"/>
    <w:rsid w:val="00493F78"/>
    <w:rsid w:val="00494132"/>
    <w:rsid w:val="00494912"/>
    <w:rsid w:val="00494F5B"/>
    <w:rsid w:val="00495940"/>
    <w:rsid w:val="00495B14"/>
    <w:rsid w:val="004967D7"/>
    <w:rsid w:val="00497142"/>
    <w:rsid w:val="00497886"/>
    <w:rsid w:val="00497D20"/>
    <w:rsid w:val="00497F30"/>
    <w:rsid w:val="004A013E"/>
    <w:rsid w:val="004A04E5"/>
    <w:rsid w:val="004A0E82"/>
    <w:rsid w:val="004A1282"/>
    <w:rsid w:val="004A3ED4"/>
    <w:rsid w:val="004A4704"/>
    <w:rsid w:val="004A4E6C"/>
    <w:rsid w:val="004A556A"/>
    <w:rsid w:val="004A6FAA"/>
    <w:rsid w:val="004A72FB"/>
    <w:rsid w:val="004A7AF0"/>
    <w:rsid w:val="004A7B76"/>
    <w:rsid w:val="004B0F03"/>
    <w:rsid w:val="004B10C9"/>
    <w:rsid w:val="004B1196"/>
    <w:rsid w:val="004B18AA"/>
    <w:rsid w:val="004B1B0E"/>
    <w:rsid w:val="004B3026"/>
    <w:rsid w:val="004B3329"/>
    <w:rsid w:val="004B389C"/>
    <w:rsid w:val="004B41A4"/>
    <w:rsid w:val="004B5E3A"/>
    <w:rsid w:val="004B6666"/>
    <w:rsid w:val="004B6AB8"/>
    <w:rsid w:val="004B73DF"/>
    <w:rsid w:val="004B7DAC"/>
    <w:rsid w:val="004C0AB1"/>
    <w:rsid w:val="004C1C00"/>
    <w:rsid w:val="004C2619"/>
    <w:rsid w:val="004C2721"/>
    <w:rsid w:val="004C2938"/>
    <w:rsid w:val="004C2CF2"/>
    <w:rsid w:val="004C34AF"/>
    <w:rsid w:val="004C38B3"/>
    <w:rsid w:val="004C40BC"/>
    <w:rsid w:val="004C45A9"/>
    <w:rsid w:val="004C475C"/>
    <w:rsid w:val="004C5BA9"/>
    <w:rsid w:val="004C7965"/>
    <w:rsid w:val="004C7E83"/>
    <w:rsid w:val="004D00FE"/>
    <w:rsid w:val="004D099F"/>
    <w:rsid w:val="004D13CE"/>
    <w:rsid w:val="004D146B"/>
    <w:rsid w:val="004D16F5"/>
    <w:rsid w:val="004D34DE"/>
    <w:rsid w:val="004D4568"/>
    <w:rsid w:val="004D5248"/>
    <w:rsid w:val="004D52C9"/>
    <w:rsid w:val="004D5A37"/>
    <w:rsid w:val="004D7D65"/>
    <w:rsid w:val="004E0001"/>
    <w:rsid w:val="004E0023"/>
    <w:rsid w:val="004E0672"/>
    <w:rsid w:val="004E141B"/>
    <w:rsid w:val="004E27F0"/>
    <w:rsid w:val="004E44C6"/>
    <w:rsid w:val="004E4A36"/>
    <w:rsid w:val="004E5682"/>
    <w:rsid w:val="004E6016"/>
    <w:rsid w:val="004E605B"/>
    <w:rsid w:val="004E65A9"/>
    <w:rsid w:val="004F0427"/>
    <w:rsid w:val="004F0D64"/>
    <w:rsid w:val="004F136F"/>
    <w:rsid w:val="004F3140"/>
    <w:rsid w:val="004F3344"/>
    <w:rsid w:val="004F3443"/>
    <w:rsid w:val="004F3C05"/>
    <w:rsid w:val="004F4FE2"/>
    <w:rsid w:val="004F6E6A"/>
    <w:rsid w:val="004F78CA"/>
    <w:rsid w:val="004F7E74"/>
    <w:rsid w:val="00500213"/>
    <w:rsid w:val="00502C90"/>
    <w:rsid w:val="00503F15"/>
    <w:rsid w:val="005058B9"/>
    <w:rsid w:val="00505A30"/>
    <w:rsid w:val="005061E2"/>
    <w:rsid w:val="00506C7F"/>
    <w:rsid w:val="00506DEC"/>
    <w:rsid w:val="00506DEF"/>
    <w:rsid w:val="00507F31"/>
    <w:rsid w:val="0051081A"/>
    <w:rsid w:val="00510B29"/>
    <w:rsid w:val="00511702"/>
    <w:rsid w:val="005130E0"/>
    <w:rsid w:val="00513185"/>
    <w:rsid w:val="00513396"/>
    <w:rsid w:val="00513DFF"/>
    <w:rsid w:val="00514D76"/>
    <w:rsid w:val="00515083"/>
    <w:rsid w:val="005158E6"/>
    <w:rsid w:val="0051597E"/>
    <w:rsid w:val="00515F3C"/>
    <w:rsid w:val="00516981"/>
    <w:rsid w:val="00516A47"/>
    <w:rsid w:val="005175E7"/>
    <w:rsid w:val="005214B9"/>
    <w:rsid w:val="00521A62"/>
    <w:rsid w:val="00524933"/>
    <w:rsid w:val="00524AF3"/>
    <w:rsid w:val="005260E9"/>
    <w:rsid w:val="00526499"/>
    <w:rsid w:val="00526FAE"/>
    <w:rsid w:val="0052788A"/>
    <w:rsid w:val="005300C1"/>
    <w:rsid w:val="005300F3"/>
    <w:rsid w:val="00530C24"/>
    <w:rsid w:val="005312AF"/>
    <w:rsid w:val="005316D7"/>
    <w:rsid w:val="00531CD2"/>
    <w:rsid w:val="00531DC0"/>
    <w:rsid w:val="0053273C"/>
    <w:rsid w:val="00532A2D"/>
    <w:rsid w:val="00534D2C"/>
    <w:rsid w:val="00535CCD"/>
    <w:rsid w:val="005374F4"/>
    <w:rsid w:val="005406E1"/>
    <w:rsid w:val="005407F3"/>
    <w:rsid w:val="00540CD8"/>
    <w:rsid w:val="00540D0A"/>
    <w:rsid w:val="00541161"/>
    <w:rsid w:val="00541C44"/>
    <w:rsid w:val="005425FB"/>
    <w:rsid w:val="005429E0"/>
    <w:rsid w:val="005431AA"/>
    <w:rsid w:val="00543A76"/>
    <w:rsid w:val="00543F70"/>
    <w:rsid w:val="00544005"/>
    <w:rsid w:val="005441F8"/>
    <w:rsid w:val="0054490C"/>
    <w:rsid w:val="00544F73"/>
    <w:rsid w:val="00545559"/>
    <w:rsid w:val="00545A32"/>
    <w:rsid w:val="00546756"/>
    <w:rsid w:val="00546889"/>
    <w:rsid w:val="00546EDC"/>
    <w:rsid w:val="00547091"/>
    <w:rsid w:val="005473BD"/>
    <w:rsid w:val="00547E75"/>
    <w:rsid w:val="0055020C"/>
    <w:rsid w:val="005508A3"/>
    <w:rsid w:val="00551058"/>
    <w:rsid w:val="00552166"/>
    <w:rsid w:val="0055371F"/>
    <w:rsid w:val="00554FB6"/>
    <w:rsid w:val="0055560C"/>
    <w:rsid w:val="00555A9B"/>
    <w:rsid w:val="00555DD7"/>
    <w:rsid w:val="00556015"/>
    <w:rsid w:val="00556A9E"/>
    <w:rsid w:val="0055701C"/>
    <w:rsid w:val="005572A4"/>
    <w:rsid w:val="0055739B"/>
    <w:rsid w:val="00557548"/>
    <w:rsid w:val="00557D8E"/>
    <w:rsid w:val="00560A67"/>
    <w:rsid w:val="0056135C"/>
    <w:rsid w:val="00561BB8"/>
    <w:rsid w:val="00563325"/>
    <w:rsid w:val="005643B4"/>
    <w:rsid w:val="00565663"/>
    <w:rsid w:val="005656E8"/>
    <w:rsid w:val="00565F45"/>
    <w:rsid w:val="005677E2"/>
    <w:rsid w:val="00567AFA"/>
    <w:rsid w:val="005702E8"/>
    <w:rsid w:val="005707F9"/>
    <w:rsid w:val="00570F64"/>
    <w:rsid w:val="005714DB"/>
    <w:rsid w:val="0057188F"/>
    <w:rsid w:val="00572A1D"/>
    <w:rsid w:val="00573164"/>
    <w:rsid w:val="00573539"/>
    <w:rsid w:val="0057455A"/>
    <w:rsid w:val="0057495C"/>
    <w:rsid w:val="00574C76"/>
    <w:rsid w:val="005770E0"/>
    <w:rsid w:val="005774FD"/>
    <w:rsid w:val="00577631"/>
    <w:rsid w:val="00580DE7"/>
    <w:rsid w:val="0058150D"/>
    <w:rsid w:val="00582102"/>
    <w:rsid w:val="005821ED"/>
    <w:rsid w:val="00585B07"/>
    <w:rsid w:val="00585DBD"/>
    <w:rsid w:val="00586DDB"/>
    <w:rsid w:val="0058743D"/>
    <w:rsid w:val="00590999"/>
    <w:rsid w:val="00590AA4"/>
    <w:rsid w:val="005919C2"/>
    <w:rsid w:val="005919FB"/>
    <w:rsid w:val="00591D8D"/>
    <w:rsid w:val="00593AD9"/>
    <w:rsid w:val="00596B6B"/>
    <w:rsid w:val="005A0472"/>
    <w:rsid w:val="005A1430"/>
    <w:rsid w:val="005A1D6A"/>
    <w:rsid w:val="005A22F2"/>
    <w:rsid w:val="005A272E"/>
    <w:rsid w:val="005A4415"/>
    <w:rsid w:val="005A60FB"/>
    <w:rsid w:val="005A632C"/>
    <w:rsid w:val="005A6B98"/>
    <w:rsid w:val="005A7384"/>
    <w:rsid w:val="005B0780"/>
    <w:rsid w:val="005B0A2C"/>
    <w:rsid w:val="005B1383"/>
    <w:rsid w:val="005B2098"/>
    <w:rsid w:val="005B2851"/>
    <w:rsid w:val="005B28E8"/>
    <w:rsid w:val="005B3B51"/>
    <w:rsid w:val="005B439A"/>
    <w:rsid w:val="005B44AC"/>
    <w:rsid w:val="005B4727"/>
    <w:rsid w:val="005B49D3"/>
    <w:rsid w:val="005B6138"/>
    <w:rsid w:val="005B62F1"/>
    <w:rsid w:val="005B68F0"/>
    <w:rsid w:val="005B6BE4"/>
    <w:rsid w:val="005B7997"/>
    <w:rsid w:val="005B7F70"/>
    <w:rsid w:val="005C1737"/>
    <w:rsid w:val="005C1CC7"/>
    <w:rsid w:val="005C24B7"/>
    <w:rsid w:val="005C322B"/>
    <w:rsid w:val="005C3CD1"/>
    <w:rsid w:val="005C4EAF"/>
    <w:rsid w:val="005C5428"/>
    <w:rsid w:val="005C69B1"/>
    <w:rsid w:val="005D0432"/>
    <w:rsid w:val="005D0C5D"/>
    <w:rsid w:val="005D10A5"/>
    <w:rsid w:val="005D78E3"/>
    <w:rsid w:val="005E1A92"/>
    <w:rsid w:val="005E2654"/>
    <w:rsid w:val="005E3A4A"/>
    <w:rsid w:val="005E437A"/>
    <w:rsid w:val="005E4606"/>
    <w:rsid w:val="005E575D"/>
    <w:rsid w:val="005E5E0E"/>
    <w:rsid w:val="005E6906"/>
    <w:rsid w:val="005E7C17"/>
    <w:rsid w:val="005E7C41"/>
    <w:rsid w:val="005F04FF"/>
    <w:rsid w:val="005F1550"/>
    <w:rsid w:val="005F2091"/>
    <w:rsid w:val="005F307F"/>
    <w:rsid w:val="005F322B"/>
    <w:rsid w:val="005F3B01"/>
    <w:rsid w:val="005F3EAD"/>
    <w:rsid w:val="005F3EB8"/>
    <w:rsid w:val="005F45FB"/>
    <w:rsid w:val="005F50C8"/>
    <w:rsid w:val="005F56A2"/>
    <w:rsid w:val="005F6474"/>
    <w:rsid w:val="005F7D78"/>
    <w:rsid w:val="006000DB"/>
    <w:rsid w:val="00600838"/>
    <w:rsid w:val="00600DBE"/>
    <w:rsid w:val="006010D1"/>
    <w:rsid w:val="0060385B"/>
    <w:rsid w:val="00603E82"/>
    <w:rsid w:val="006041D3"/>
    <w:rsid w:val="0060421D"/>
    <w:rsid w:val="00604B37"/>
    <w:rsid w:val="00604E80"/>
    <w:rsid w:val="00605295"/>
    <w:rsid w:val="006056AC"/>
    <w:rsid w:val="00606076"/>
    <w:rsid w:val="00606077"/>
    <w:rsid w:val="00606816"/>
    <w:rsid w:val="00606FF3"/>
    <w:rsid w:val="006078AE"/>
    <w:rsid w:val="006119A9"/>
    <w:rsid w:val="00612368"/>
    <w:rsid w:val="0061246B"/>
    <w:rsid w:val="006130B3"/>
    <w:rsid w:val="00613539"/>
    <w:rsid w:val="00616AFE"/>
    <w:rsid w:val="00617C38"/>
    <w:rsid w:val="00617C80"/>
    <w:rsid w:val="00621A7E"/>
    <w:rsid w:val="0062307F"/>
    <w:rsid w:val="00623D1B"/>
    <w:rsid w:val="0062420F"/>
    <w:rsid w:val="00624BB4"/>
    <w:rsid w:val="006251D3"/>
    <w:rsid w:val="00625EE6"/>
    <w:rsid w:val="00626624"/>
    <w:rsid w:val="0062692B"/>
    <w:rsid w:val="006270F0"/>
    <w:rsid w:val="006308A2"/>
    <w:rsid w:val="00631401"/>
    <w:rsid w:val="00633513"/>
    <w:rsid w:val="006339D8"/>
    <w:rsid w:val="00633AF9"/>
    <w:rsid w:val="00634991"/>
    <w:rsid w:val="00635076"/>
    <w:rsid w:val="00635113"/>
    <w:rsid w:val="00635423"/>
    <w:rsid w:val="00635552"/>
    <w:rsid w:val="00635AD0"/>
    <w:rsid w:val="00636177"/>
    <w:rsid w:val="0063766A"/>
    <w:rsid w:val="00637CF1"/>
    <w:rsid w:val="00641A27"/>
    <w:rsid w:val="006424ED"/>
    <w:rsid w:val="006449A5"/>
    <w:rsid w:val="00644B06"/>
    <w:rsid w:val="00645042"/>
    <w:rsid w:val="00645635"/>
    <w:rsid w:val="006475A1"/>
    <w:rsid w:val="006476FC"/>
    <w:rsid w:val="0065079A"/>
    <w:rsid w:val="00650BFF"/>
    <w:rsid w:val="00652829"/>
    <w:rsid w:val="006539D4"/>
    <w:rsid w:val="00655722"/>
    <w:rsid w:val="00662384"/>
    <w:rsid w:val="00662FE2"/>
    <w:rsid w:val="00663F21"/>
    <w:rsid w:val="006653DD"/>
    <w:rsid w:val="00667113"/>
    <w:rsid w:val="0067119D"/>
    <w:rsid w:val="00671200"/>
    <w:rsid w:val="0067309C"/>
    <w:rsid w:val="0067370D"/>
    <w:rsid w:val="006746A5"/>
    <w:rsid w:val="00675E1A"/>
    <w:rsid w:val="00675E9D"/>
    <w:rsid w:val="00676613"/>
    <w:rsid w:val="0067720A"/>
    <w:rsid w:val="00677569"/>
    <w:rsid w:val="0068129F"/>
    <w:rsid w:val="00681EA1"/>
    <w:rsid w:val="00682723"/>
    <w:rsid w:val="006833D1"/>
    <w:rsid w:val="00683A8C"/>
    <w:rsid w:val="00685102"/>
    <w:rsid w:val="0068608D"/>
    <w:rsid w:val="006863B1"/>
    <w:rsid w:val="006864AC"/>
    <w:rsid w:val="0068749B"/>
    <w:rsid w:val="00687BE3"/>
    <w:rsid w:val="00687CB2"/>
    <w:rsid w:val="00690584"/>
    <w:rsid w:val="00691243"/>
    <w:rsid w:val="006916AB"/>
    <w:rsid w:val="00692231"/>
    <w:rsid w:val="006940BF"/>
    <w:rsid w:val="00694B37"/>
    <w:rsid w:val="0069640F"/>
    <w:rsid w:val="00696983"/>
    <w:rsid w:val="00697666"/>
    <w:rsid w:val="006A0532"/>
    <w:rsid w:val="006A05E0"/>
    <w:rsid w:val="006A074E"/>
    <w:rsid w:val="006A0C19"/>
    <w:rsid w:val="006A0F36"/>
    <w:rsid w:val="006A3E43"/>
    <w:rsid w:val="006A4E7A"/>
    <w:rsid w:val="006A4FA4"/>
    <w:rsid w:val="006A55FD"/>
    <w:rsid w:val="006A65B8"/>
    <w:rsid w:val="006A7AFE"/>
    <w:rsid w:val="006A7CC9"/>
    <w:rsid w:val="006B00F3"/>
    <w:rsid w:val="006B036D"/>
    <w:rsid w:val="006B0F38"/>
    <w:rsid w:val="006B24B1"/>
    <w:rsid w:val="006B3CE7"/>
    <w:rsid w:val="006B463D"/>
    <w:rsid w:val="006B4E19"/>
    <w:rsid w:val="006B50D4"/>
    <w:rsid w:val="006B593D"/>
    <w:rsid w:val="006B5B35"/>
    <w:rsid w:val="006B641C"/>
    <w:rsid w:val="006C085A"/>
    <w:rsid w:val="006C08AC"/>
    <w:rsid w:val="006C0C35"/>
    <w:rsid w:val="006C120E"/>
    <w:rsid w:val="006C3B1D"/>
    <w:rsid w:val="006C425D"/>
    <w:rsid w:val="006C61E9"/>
    <w:rsid w:val="006C641F"/>
    <w:rsid w:val="006D0D7A"/>
    <w:rsid w:val="006D14D3"/>
    <w:rsid w:val="006D2294"/>
    <w:rsid w:val="006D25AB"/>
    <w:rsid w:val="006D26B4"/>
    <w:rsid w:val="006D497A"/>
    <w:rsid w:val="006D4BD4"/>
    <w:rsid w:val="006D7C45"/>
    <w:rsid w:val="006E09C0"/>
    <w:rsid w:val="006E0ADE"/>
    <w:rsid w:val="006E0FED"/>
    <w:rsid w:val="006E101F"/>
    <w:rsid w:val="006E26EE"/>
    <w:rsid w:val="006E36FB"/>
    <w:rsid w:val="006E37C0"/>
    <w:rsid w:val="006E471D"/>
    <w:rsid w:val="006E736E"/>
    <w:rsid w:val="006E75A5"/>
    <w:rsid w:val="006E7873"/>
    <w:rsid w:val="006E7D51"/>
    <w:rsid w:val="006F12AC"/>
    <w:rsid w:val="006F2177"/>
    <w:rsid w:val="006F325C"/>
    <w:rsid w:val="006F386D"/>
    <w:rsid w:val="006F446F"/>
    <w:rsid w:val="006F5BB1"/>
    <w:rsid w:val="006F6301"/>
    <w:rsid w:val="006F695C"/>
    <w:rsid w:val="006F6A24"/>
    <w:rsid w:val="006F70F8"/>
    <w:rsid w:val="00700273"/>
    <w:rsid w:val="00700407"/>
    <w:rsid w:val="00700612"/>
    <w:rsid w:val="00701622"/>
    <w:rsid w:val="007032AE"/>
    <w:rsid w:val="00703FCB"/>
    <w:rsid w:val="007041ED"/>
    <w:rsid w:val="007052F3"/>
    <w:rsid w:val="0070573A"/>
    <w:rsid w:val="007076EC"/>
    <w:rsid w:val="00707CB3"/>
    <w:rsid w:val="007102EB"/>
    <w:rsid w:val="0071036B"/>
    <w:rsid w:val="007105CB"/>
    <w:rsid w:val="00711208"/>
    <w:rsid w:val="007114D6"/>
    <w:rsid w:val="00711F05"/>
    <w:rsid w:val="00713E7A"/>
    <w:rsid w:val="0071430D"/>
    <w:rsid w:val="00714EB1"/>
    <w:rsid w:val="00715FAF"/>
    <w:rsid w:val="00716E01"/>
    <w:rsid w:val="007173B0"/>
    <w:rsid w:val="007174B6"/>
    <w:rsid w:val="0072009E"/>
    <w:rsid w:val="00720AD2"/>
    <w:rsid w:val="00721DF1"/>
    <w:rsid w:val="007224E9"/>
    <w:rsid w:val="00722A06"/>
    <w:rsid w:val="00723C8F"/>
    <w:rsid w:val="007262E6"/>
    <w:rsid w:val="007266BF"/>
    <w:rsid w:val="00726839"/>
    <w:rsid w:val="007277EC"/>
    <w:rsid w:val="00727A85"/>
    <w:rsid w:val="0073034E"/>
    <w:rsid w:val="0073129C"/>
    <w:rsid w:val="00731679"/>
    <w:rsid w:val="007319E7"/>
    <w:rsid w:val="00732240"/>
    <w:rsid w:val="00732AEF"/>
    <w:rsid w:val="0073397A"/>
    <w:rsid w:val="00734377"/>
    <w:rsid w:val="007358D0"/>
    <w:rsid w:val="00735CBC"/>
    <w:rsid w:val="00737560"/>
    <w:rsid w:val="0074052C"/>
    <w:rsid w:val="007412DC"/>
    <w:rsid w:val="00741727"/>
    <w:rsid w:val="00741BFE"/>
    <w:rsid w:val="007428E1"/>
    <w:rsid w:val="00744590"/>
    <w:rsid w:val="0075047A"/>
    <w:rsid w:val="00750F85"/>
    <w:rsid w:val="00751447"/>
    <w:rsid w:val="00752E51"/>
    <w:rsid w:val="00753294"/>
    <w:rsid w:val="007552F1"/>
    <w:rsid w:val="00755E71"/>
    <w:rsid w:val="00755F8B"/>
    <w:rsid w:val="007563C2"/>
    <w:rsid w:val="007578DF"/>
    <w:rsid w:val="00760DA4"/>
    <w:rsid w:val="00761348"/>
    <w:rsid w:val="007631F9"/>
    <w:rsid w:val="00763D93"/>
    <w:rsid w:val="00764E9C"/>
    <w:rsid w:val="00765437"/>
    <w:rsid w:val="00765607"/>
    <w:rsid w:val="0076582D"/>
    <w:rsid w:val="0076595C"/>
    <w:rsid w:val="00767158"/>
    <w:rsid w:val="00770725"/>
    <w:rsid w:val="00771F14"/>
    <w:rsid w:val="00772AFF"/>
    <w:rsid w:val="0077376E"/>
    <w:rsid w:val="00773ABA"/>
    <w:rsid w:val="00773D99"/>
    <w:rsid w:val="007748FD"/>
    <w:rsid w:val="00774F01"/>
    <w:rsid w:val="00775ACC"/>
    <w:rsid w:val="00775C16"/>
    <w:rsid w:val="00775DBF"/>
    <w:rsid w:val="0077664A"/>
    <w:rsid w:val="0077665C"/>
    <w:rsid w:val="00776CA3"/>
    <w:rsid w:val="007777BE"/>
    <w:rsid w:val="00777B06"/>
    <w:rsid w:val="00780455"/>
    <w:rsid w:val="00781699"/>
    <w:rsid w:val="00783DDC"/>
    <w:rsid w:val="007846CB"/>
    <w:rsid w:val="007850A5"/>
    <w:rsid w:val="00786919"/>
    <w:rsid w:val="00787710"/>
    <w:rsid w:val="00787ACB"/>
    <w:rsid w:val="00791D82"/>
    <w:rsid w:val="00791DEC"/>
    <w:rsid w:val="00792247"/>
    <w:rsid w:val="007935DE"/>
    <w:rsid w:val="0079536A"/>
    <w:rsid w:val="00795BA8"/>
    <w:rsid w:val="007A0C7E"/>
    <w:rsid w:val="007A2CF4"/>
    <w:rsid w:val="007A380A"/>
    <w:rsid w:val="007A384B"/>
    <w:rsid w:val="007A39F2"/>
    <w:rsid w:val="007A3BA1"/>
    <w:rsid w:val="007A3FC3"/>
    <w:rsid w:val="007A4A4A"/>
    <w:rsid w:val="007A4AFC"/>
    <w:rsid w:val="007A6909"/>
    <w:rsid w:val="007A6DD5"/>
    <w:rsid w:val="007B0C69"/>
    <w:rsid w:val="007B0F56"/>
    <w:rsid w:val="007B2938"/>
    <w:rsid w:val="007B3843"/>
    <w:rsid w:val="007B3D4F"/>
    <w:rsid w:val="007B4EB1"/>
    <w:rsid w:val="007B4F5E"/>
    <w:rsid w:val="007B5645"/>
    <w:rsid w:val="007B56B7"/>
    <w:rsid w:val="007B5C90"/>
    <w:rsid w:val="007B651F"/>
    <w:rsid w:val="007B7467"/>
    <w:rsid w:val="007B7AC9"/>
    <w:rsid w:val="007C0636"/>
    <w:rsid w:val="007C0B3D"/>
    <w:rsid w:val="007C0E13"/>
    <w:rsid w:val="007C29CC"/>
    <w:rsid w:val="007C3939"/>
    <w:rsid w:val="007C3CB5"/>
    <w:rsid w:val="007C4167"/>
    <w:rsid w:val="007C4D11"/>
    <w:rsid w:val="007C5AEE"/>
    <w:rsid w:val="007C6B52"/>
    <w:rsid w:val="007C6CD3"/>
    <w:rsid w:val="007C70EE"/>
    <w:rsid w:val="007D026E"/>
    <w:rsid w:val="007D04CE"/>
    <w:rsid w:val="007D0790"/>
    <w:rsid w:val="007D39FF"/>
    <w:rsid w:val="007D4238"/>
    <w:rsid w:val="007D64C1"/>
    <w:rsid w:val="007D781F"/>
    <w:rsid w:val="007E0387"/>
    <w:rsid w:val="007E1D69"/>
    <w:rsid w:val="007E27C3"/>
    <w:rsid w:val="007E3E40"/>
    <w:rsid w:val="007E4036"/>
    <w:rsid w:val="007E41BD"/>
    <w:rsid w:val="007E586B"/>
    <w:rsid w:val="007E5A99"/>
    <w:rsid w:val="007E6021"/>
    <w:rsid w:val="007E692C"/>
    <w:rsid w:val="007E6D11"/>
    <w:rsid w:val="007E6D28"/>
    <w:rsid w:val="007E6D77"/>
    <w:rsid w:val="007F0137"/>
    <w:rsid w:val="007F018C"/>
    <w:rsid w:val="007F0819"/>
    <w:rsid w:val="007F17F8"/>
    <w:rsid w:val="007F1C22"/>
    <w:rsid w:val="007F235D"/>
    <w:rsid w:val="007F3639"/>
    <w:rsid w:val="007F44EE"/>
    <w:rsid w:val="007F4657"/>
    <w:rsid w:val="007F548B"/>
    <w:rsid w:val="007F5DA7"/>
    <w:rsid w:val="007F623A"/>
    <w:rsid w:val="007F69A7"/>
    <w:rsid w:val="007F7644"/>
    <w:rsid w:val="00800121"/>
    <w:rsid w:val="008019A0"/>
    <w:rsid w:val="00802187"/>
    <w:rsid w:val="00802F53"/>
    <w:rsid w:val="008030F6"/>
    <w:rsid w:val="008049E8"/>
    <w:rsid w:val="00806D27"/>
    <w:rsid w:val="00807A82"/>
    <w:rsid w:val="008101B8"/>
    <w:rsid w:val="00811E15"/>
    <w:rsid w:val="0081264A"/>
    <w:rsid w:val="00813178"/>
    <w:rsid w:val="008159E5"/>
    <w:rsid w:val="00816442"/>
    <w:rsid w:val="00821737"/>
    <w:rsid w:val="008217AF"/>
    <w:rsid w:val="00821BAE"/>
    <w:rsid w:val="008226AA"/>
    <w:rsid w:val="0082497D"/>
    <w:rsid w:val="008257F4"/>
    <w:rsid w:val="00825881"/>
    <w:rsid w:val="0082597B"/>
    <w:rsid w:val="008265E1"/>
    <w:rsid w:val="008269F3"/>
    <w:rsid w:val="008309B5"/>
    <w:rsid w:val="008310AF"/>
    <w:rsid w:val="00832508"/>
    <w:rsid w:val="00832791"/>
    <w:rsid w:val="0083281E"/>
    <w:rsid w:val="00833B85"/>
    <w:rsid w:val="00833E48"/>
    <w:rsid w:val="00834BA0"/>
    <w:rsid w:val="008351D6"/>
    <w:rsid w:val="00835202"/>
    <w:rsid w:val="0083572D"/>
    <w:rsid w:val="00835C34"/>
    <w:rsid w:val="00836033"/>
    <w:rsid w:val="00836793"/>
    <w:rsid w:val="00836DCE"/>
    <w:rsid w:val="00837903"/>
    <w:rsid w:val="00837BB4"/>
    <w:rsid w:val="00837D0A"/>
    <w:rsid w:val="00837EA5"/>
    <w:rsid w:val="00837F8C"/>
    <w:rsid w:val="00841FB6"/>
    <w:rsid w:val="008425AE"/>
    <w:rsid w:val="00842AE3"/>
    <w:rsid w:val="008431E5"/>
    <w:rsid w:val="00844200"/>
    <w:rsid w:val="00844A42"/>
    <w:rsid w:val="00844B6F"/>
    <w:rsid w:val="00844B86"/>
    <w:rsid w:val="00844EE5"/>
    <w:rsid w:val="00845068"/>
    <w:rsid w:val="00845200"/>
    <w:rsid w:val="00845265"/>
    <w:rsid w:val="008456CB"/>
    <w:rsid w:val="00845ECF"/>
    <w:rsid w:val="008500D7"/>
    <w:rsid w:val="00851404"/>
    <w:rsid w:val="00852B27"/>
    <w:rsid w:val="00852DE5"/>
    <w:rsid w:val="00853034"/>
    <w:rsid w:val="008547EB"/>
    <w:rsid w:val="00854FEF"/>
    <w:rsid w:val="00855BB3"/>
    <w:rsid w:val="00857309"/>
    <w:rsid w:val="00861A2E"/>
    <w:rsid w:val="0086245B"/>
    <w:rsid w:val="00862583"/>
    <w:rsid w:val="00862656"/>
    <w:rsid w:val="00862A4C"/>
    <w:rsid w:val="00863FEF"/>
    <w:rsid w:val="0086564E"/>
    <w:rsid w:val="00866463"/>
    <w:rsid w:val="008666FF"/>
    <w:rsid w:val="00866B51"/>
    <w:rsid w:val="00867B1D"/>
    <w:rsid w:val="00870100"/>
    <w:rsid w:val="008702D0"/>
    <w:rsid w:val="0087050E"/>
    <w:rsid w:val="008715F3"/>
    <w:rsid w:val="00874CD5"/>
    <w:rsid w:val="008755F8"/>
    <w:rsid w:val="0087702F"/>
    <w:rsid w:val="008773F4"/>
    <w:rsid w:val="00877F4B"/>
    <w:rsid w:val="008804EB"/>
    <w:rsid w:val="00881438"/>
    <w:rsid w:val="00882660"/>
    <w:rsid w:val="008829C0"/>
    <w:rsid w:val="00882D74"/>
    <w:rsid w:val="00883129"/>
    <w:rsid w:val="00884156"/>
    <w:rsid w:val="00885AFC"/>
    <w:rsid w:val="00885BC9"/>
    <w:rsid w:val="008868B2"/>
    <w:rsid w:val="008869BC"/>
    <w:rsid w:val="00887646"/>
    <w:rsid w:val="008900BE"/>
    <w:rsid w:val="008903CF"/>
    <w:rsid w:val="00890EBE"/>
    <w:rsid w:val="008910D9"/>
    <w:rsid w:val="00891DF1"/>
    <w:rsid w:val="00891FD7"/>
    <w:rsid w:val="00892D24"/>
    <w:rsid w:val="008930A7"/>
    <w:rsid w:val="00894A7D"/>
    <w:rsid w:val="00894E74"/>
    <w:rsid w:val="00895308"/>
    <w:rsid w:val="008960C9"/>
    <w:rsid w:val="00896E1E"/>
    <w:rsid w:val="008970AF"/>
    <w:rsid w:val="00897880"/>
    <w:rsid w:val="00897B20"/>
    <w:rsid w:val="00897D60"/>
    <w:rsid w:val="008A1094"/>
    <w:rsid w:val="008A116A"/>
    <w:rsid w:val="008A217B"/>
    <w:rsid w:val="008A399B"/>
    <w:rsid w:val="008A3A81"/>
    <w:rsid w:val="008A3D48"/>
    <w:rsid w:val="008A3DB7"/>
    <w:rsid w:val="008A3E0F"/>
    <w:rsid w:val="008A607B"/>
    <w:rsid w:val="008A6218"/>
    <w:rsid w:val="008A62C7"/>
    <w:rsid w:val="008A693B"/>
    <w:rsid w:val="008A6AB0"/>
    <w:rsid w:val="008A7D8B"/>
    <w:rsid w:val="008B16EE"/>
    <w:rsid w:val="008B1AA9"/>
    <w:rsid w:val="008B2C09"/>
    <w:rsid w:val="008B3E88"/>
    <w:rsid w:val="008B4243"/>
    <w:rsid w:val="008B4590"/>
    <w:rsid w:val="008B4C07"/>
    <w:rsid w:val="008B51E0"/>
    <w:rsid w:val="008B52E3"/>
    <w:rsid w:val="008B5D9B"/>
    <w:rsid w:val="008B65AF"/>
    <w:rsid w:val="008C1F32"/>
    <w:rsid w:val="008C2261"/>
    <w:rsid w:val="008C33EE"/>
    <w:rsid w:val="008C5A07"/>
    <w:rsid w:val="008C668E"/>
    <w:rsid w:val="008D0344"/>
    <w:rsid w:val="008D11C4"/>
    <w:rsid w:val="008D4F1D"/>
    <w:rsid w:val="008D4F38"/>
    <w:rsid w:val="008D59B8"/>
    <w:rsid w:val="008D6C0A"/>
    <w:rsid w:val="008D76CE"/>
    <w:rsid w:val="008D7AD1"/>
    <w:rsid w:val="008E011B"/>
    <w:rsid w:val="008E096C"/>
    <w:rsid w:val="008E10C6"/>
    <w:rsid w:val="008E1506"/>
    <w:rsid w:val="008E1A38"/>
    <w:rsid w:val="008E2381"/>
    <w:rsid w:val="008E24DA"/>
    <w:rsid w:val="008E27FC"/>
    <w:rsid w:val="008E34A8"/>
    <w:rsid w:val="008E356F"/>
    <w:rsid w:val="008E3DC8"/>
    <w:rsid w:val="008E6125"/>
    <w:rsid w:val="008E67A7"/>
    <w:rsid w:val="008E6CA2"/>
    <w:rsid w:val="008E6CF5"/>
    <w:rsid w:val="008E6FA1"/>
    <w:rsid w:val="008F16A1"/>
    <w:rsid w:val="008F1856"/>
    <w:rsid w:val="008F236D"/>
    <w:rsid w:val="008F268E"/>
    <w:rsid w:val="008F42D7"/>
    <w:rsid w:val="008F4E5E"/>
    <w:rsid w:val="008F5034"/>
    <w:rsid w:val="008F5059"/>
    <w:rsid w:val="008F5782"/>
    <w:rsid w:val="008F58C1"/>
    <w:rsid w:val="008F5E58"/>
    <w:rsid w:val="008F6382"/>
    <w:rsid w:val="009027F0"/>
    <w:rsid w:val="009034C7"/>
    <w:rsid w:val="009051C6"/>
    <w:rsid w:val="00905A25"/>
    <w:rsid w:val="0090671F"/>
    <w:rsid w:val="009069D7"/>
    <w:rsid w:val="00907156"/>
    <w:rsid w:val="00907352"/>
    <w:rsid w:val="00907DBE"/>
    <w:rsid w:val="00910C4E"/>
    <w:rsid w:val="00912E73"/>
    <w:rsid w:val="0091327E"/>
    <w:rsid w:val="00913F1D"/>
    <w:rsid w:val="009140B5"/>
    <w:rsid w:val="00914C4C"/>
    <w:rsid w:val="00914CAD"/>
    <w:rsid w:val="00915173"/>
    <w:rsid w:val="00915FAB"/>
    <w:rsid w:val="00916172"/>
    <w:rsid w:val="0091651E"/>
    <w:rsid w:val="00917143"/>
    <w:rsid w:val="00920214"/>
    <w:rsid w:val="00922E62"/>
    <w:rsid w:val="009232EC"/>
    <w:rsid w:val="00923863"/>
    <w:rsid w:val="00924DCA"/>
    <w:rsid w:val="00925C56"/>
    <w:rsid w:val="00926126"/>
    <w:rsid w:val="00926767"/>
    <w:rsid w:val="009278C2"/>
    <w:rsid w:val="00927DBD"/>
    <w:rsid w:val="009308A4"/>
    <w:rsid w:val="00930930"/>
    <w:rsid w:val="00932589"/>
    <w:rsid w:val="00932A89"/>
    <w:rsid w:val="00934ADC"/>
    <w:rsid w:val="009350D5"/>
    <w:rsid w:val="009358A8"/>
    <w:rsid w:val="00937C71"/>
    <w:rsid w:val="00940294"/>
    <w:rsid w:val="00940884"/>
    <w:rsid w:val="00941A1E"/>
    <w:rsid w:val="00942A73"/>
    <w:rsid w:val="0094320C"/>
    <w:rsid w:val="00945DAC"/>
    <w:rsid w:val="0094634D"/>
    <w:rsid w:val="00946A5F"/>
    <w:rsid w:val="00946C5A"/>
    <w:rsid w:val="00946F48"/>
    <w:rsid w:val="009477BD"/>
    <w:rsid w:val="009477F2"/>
    <w:rsid w:val="00947A8D"/>
    <w:rsid w:val="009507AB"/>
    <w:rsid w:val="009519B8"/>
    <w:rsid w:val="009520CC"/>
    <w:rsid w:val="00953714"/>
    <w:rsid w:val="00954068"/>
    <w:rsid w:val="00954153"/>
    <w:rsid w:val="00954551"/>
    <w:rsid w:val="00954AA7"/>
    <w:rsid w:val="00955798"/>
    <w:rsid w:val="0095592C"/>
    <w:rsid w:val="00955AF3"/>
    <w:rsid w:val="0095651B"/>
    <w:rsid w:val="009567B6"/>
    <w:rsid w:val="009574ED"/>
    <w:rsid w:val="00960A1D"/>
    <w:rsid w:val="00960D44"/>
    <w:rsid w:val="0096123F"/>
    <w:rsid w:val="00961756"/>
    <w:rsid w:val="00961810"/>
    <w:rsid w:val="00961CF4"/>
    <w:rsid w:val="00962888"/>
    <w:rsid w:val="009629FF"/>
    <w:rsid w:val="00962CAD"/>
    <w:rsid w:val="00962CAF"/>
    <w:rsid w:val="00962FCD"/>
    <w:rsid w:val="0096416B"/>
    <w:rsid w:val="00965E2B"/>
    <w:rsid w:val="009661E4"/>
    <w:rsid w:val="00966404"/>
    <w:rsid w:val="009668C3"/>
    <w:rsid w:val="009668C6"/>
    <w:rsid w:val="0096763A"/>
    <w:rsid w:val="009705C5"/>
    <w:rsid w:val="00970E24"/>
    <w:rsid w:val="009717A6"/>
    <w:rsid w:val="0097192E"/>
    <w:rsid w:val="00971F6E"/>
    <w:rsid w:val="00973BAD"/>
    <w:rsid w:val="00974088"/>
    <w:rsid w:val="009749FA"/>
    <w:rsid w:val="009759AE"/>
    <w:rsid w:val="009760B5"/>
    <w:rsid w:val="009778DF"/>
    <w:rsid w:val="00980B2A"/>
    <w:rsid w:val="00981A90"/>
    <w:rsid w:val="009824BF"/>
    <w:rsid w:val="00982B0C"/>
    <w:rsid w:val="00983C45"/>
    <w:rsid w:val="00983E7B"/>
    <w:rsid w:val="00984761"/>
    <w:rsid w:val="009858FA"/>
    <w:rsid w:val="00985B49"/>
    <w:rsid w:val="009864C7"/>
    <w:rsid w:val="00986D81"/>
    <w:rsid w:val="0098709C"/>
    <w:rsid w:val="00987501"/>
    <w:rsid w:val="009875DC"/>
    <w:rsid w:val="00987734"/>
    <w:rsid w:val="009877F0"/>
    <w:rsid w:val="00987F53"/>
    <w:rsid w:val="00990145"/>
    <w:rsid w:val="009901A9"/>
    <w:rsid w:val="00990DC0"/>
    <w:rsid w:val="00991596"/>
    <w:rsid w:val="00991B83"/>
    <w:rsid w:val="009937B8"/>
    <w:rsid w:val="0099492C"/>
    <w:rsid w:val="00995ACA"/>
    <w:rsid w:val="00997C87"/>
    <w:rsid w:val="009A02FB"/>
    <w:rsid w:val="009A1FF4"/>
    <w:rsid w:val="009A26B3"/>
    <w:rsid w:val="009A3300"/>
    <w:rsid w:val="009A3678"/>
    <w:rsid w:val="009A3880"/>
    <w:rsid w:val="009A5178"/>
    <w:rsid w:val="009A6072"/>
    <w:rsid w:val="009A6A80"/>
    <w:rsid w:val="009A7487"/>
    <w:rsid w:val="009B0393"/>
    <w:rsid w:val="009B142E"/>
    <w:rsid w:val="009B2326"/>
    <w:rsid w:val="009B28E7"/>
    <w:rsid w:val="009B299F"/>
    <w:rsid w:val="009B29BB"/>
    <w:rsid w:val="009B3943"/>
    <w:rsid w:val="009B3A46"/>
    <w:rsid w:val="009B678F"/>
    <w:rsid w:val="009B7021"/>
    <w:rsid w:val="009C01C6"/>
    <w:rsid w:val="009C0C6E"/>
    <w:rsid w:val="009C1B5B"/>
    <w:rsid w:val="009C23D6"/>
    <w:rsid w:val="009C4FBF"/>
    <w:rsid w:val="009C65A5"/>
    <w:rsid w:val="009C72F8"/>
    <w:rsid w:val="009C7E92"/>
    <w:rsid w:val="009D1280"/>
    <w:rsid w:val="009D1465"/>
    <w:rsid w:val="009D20A1"/>
    <w:rsid w:val="009D2188"/>
    <w:rsid w:val="009D2E62"/>
    <w:rsid w:val="009D2ED7"/>
    <w:rsid w:val="009D3223"/>
    <w:rsid w:val="009D6AD6"/>
    <w:rsid w:val="009D70B9"/>
    <w:rsid w:val="009D740F"/>
    <w:rsid w:val="009D77B3"/>
    <w:rsid w:val="009E0E81"/>
    <w:rsid w:val="009E1E7D"/>
    <w:rsid w:val="009E22B0"/>
    <w:rsid w:val="009E22B2"/>
    <w:rsid w:val="009E39B8"/>
    <w:rsid w:val="009E4B1B"/>
    <w:rsid w:val="009E4DD9"/>
    <w:rsid w:val="009E548C"/>
    <w:rsid w:val="009E641E"/>
    <w:rsid w:val="009F040D"/>
    <w:rsid w:val="009F041C"/>
    <w:rsid w:val="009F0D69"/>
    <w:rsid w:val="009F4E3F"/>
    <w:rsid w:val="009F5032"/>
    <w:rsid w:val="009F5BA7"/>
    <w:rsid w:val="009F5BB5"/>
    <w:rsid w:val="009F6A53"/>
    <w:rsid w:val="009F6EF4"/>
    <w:rsid w:val="009F77B7"/>
    <w:rsid w:val="009F7DD7"/>
    <w:rsid w:val="00A00B21"/>
    <w:rsid w:val="00A01A46"/>
    <w:rsid w:val="00A025B5"/>
    <w:rsid w:val="00A02C68"/>
    <w:rsid w:val="00A0348E"/>
    <w:rsid w:val="00A04DFC"/>
    <w:rsid w:val="00A04E09"/>
    <w:rsid w:val="00A054C1"/>
    <w:rsid w:val="00A05ACD"/>
    <w:rsid w:val="00A05B85"/>
    <w:rsid w:val="00A06404"/>
    <w:rsid w:val="00A0685F"/>
    <w:rsid w:val="00A071DC"/>
    <w:rsid w:val="00A07368"/>
    <w:rsid w:val="00A073A9"/>
    <w:rsid w:val="00A07F8E"/>
    <w:rsid w:val="00A10BF3"/>
    <w:rsid w:val="00A12450"/>
    <w:rsid w:val="00A129A8"/>
    <w:rsid w:val="00A147A2"/>
    <w:rsid w:val="00A14F72"/>
    <w:rsid w:val="00A15867"/>
    <w:rsid w:val="00A15D80"/>
    <w:rsid w:val="00A15E61"/>
    <w:rsid w:val="00A16AE6"/>
    <w:rsid w:val="00A20505"/>
    <w:rsid w:val="00A2062F"/>
    <w:rsid w:val="00A2173E"/>
    <w:rsid w:val="00A2199B"/>
    <w:rsid w:val="00A224E4"/>
    <w:rsid w:val="00A225BA"/>
    <w:rsid w:val="00A236AA"/>
    <w:rsid w:val="00A25A65"/>
    <w:rsid w:val="00A265CA"/>
    <w:rsid w:val="00A277D6"/>
    <w:rsid w:val="00A31EDF"/>
    <w:rsid w:val="00A31FB7"/>
    <w:rsid w:val="00A31FC2"/>
    <w:rsid w:val="00A32216"/>
    <w:rsid w:val="00A325DA"/>
    <w:rsid w:val="00A32B15"/>
    <w:rsid w:val="00A33AA1"/>
    <w:rsid w:val="00A35C65"/>
    <w:rsid w:val="00A368E4"/>
    <w:rsid w:val="00A36DDF"/>
    <w:rsid w:val="00A375D2"/>
    <w:rsid w:val="00A40520"/>
    <w:rsid w:val="00A4091E"/>
    <w:rsid w:val="00A40CAA"/>
    <w:rsid w:val="00A4286D"/>
    <w:rsid w:val="00A441A4"/>
    <w:rsid w:val="00A4441E"/>
    <w:rsid w:val="00A454F6"/>
    <w:rsid w:val="00A45613"/>
    <w:rsid w:val="00A467AD"/>
    <w:rsid w:val="00A50705"/>
    <w:rsid w:val="00A5088A"/>
    <w:rsid w:val="00A50C73"/>
    <w:rsid w:val="00A51FBF"/>
    <w:rsid w:val="00A523B5"/>
    <w:rsid w:val="00A52F69"/>
    <w:rsid w:val="00A54E48"/>
    <w:rsid w:val="00A5542F"/>
    <w:rsid w:val="00A55493"/>
    <w:rsid w:val="00A55ABE"/>
    <w:rsid w:val="00A600CF"/>
    <w:rsid w:val="00A60145"/>
    <w:rsid w:val="00A60413"/>
    <w:rsid w:val="00A604A8"/>
    <w:rsid w:val="00A60894"/>
    <w:rsid w:val="00A61199"/>
    <w:rsid w:val="00A61885"/>
    <w:rsid w:val="00A61DC2"/>
    <w:rsid w:val="00A62FB2"/>
    <w:rsid w:val="00A6384F"/>
    <w:rsid w:val="00A642EB"/>
    <w:rsid w:val="00A66DC9"/>
    <w:rsid w:val="00A6722F"/>
    <w:rsid w:val="00A67F37"/>
    <w:rsid w:val="00A70111"/>
    <w:rsid w:val="00A70535"/>
    <w:rsid w:val="00A70665"/>
    <w:rsid w:val="00A7335E"/>
    <w:rsid w:val="00A7446D"/>
    <w:rsid w:val="00A74EF4"/>
    <w:rsid w:val="00A77554"/>
    <w:rsid w:val="00A77C24"/>
    <w:rsid w:val="00A80ECD"/>
    <w:rsid w:val="00A8118E"/>
    <w:rsid w:val="00A813C3"/>
    <w:rsid w:val="00A8241B"/>
    <w:rsid w:val="00A824FD"/>
    <w:rsid w:val="00A8366E"/>
    <w:rsid w:val="00A838C6"/>
    <w:rsid w:val="00A83C22"/>
    <w:rsid w:val="00A84426"/>
    <w:rsid w:val="00A84AD2"/>
    <w:rsid w:val="00A84C20"/>
    <w:rsid w:val="00A84E81"/>
    <w:rsid w:val="00A86450"/>
    <w:rsid w:val="00A86DD8"/>
    <w:rsid w:val="00A87C63"/>
    <w:rsid w:val="00A87DDA"/>
    <w:rsid w:val="00A907DC"/>
    <w:rsid w:val="00A91620"/>
    <w:rsid w:val="00A919DC"/>
    <w:rsid w:val="00A92349"/>
    <w:rsid w:val="00A9298B"/>
    <w:rsid w:val="00A94125"/>
    <w:rsid w:val="00A9503B"/>
    <w:rsid w:val="00A9548C"/>
    <w:rsid w:val="00A95893"/>
    <w:rsid w:val="00A9660C"/>
    <w:rsid w:val="00A979C6"/>
    <w:rsid w:val="00AA1181"/>
    <w:rsid w:val="00AA17B6"/>
    <w:rsid w:val="00AA3524"/>
    <w:rsid w:val="00AA42E9"/>
    <w:rsid w:val="00AA48D5"/>
    <w:rsid w:val="00AA48F0"/>
    <w:rsid w:val="00AA6777"/>
    <w:rsid w:val="00AA6AF0"/>
    <w:rsid w:val="00AA6C5F"/>
    <w:rsid w:val="00AA7875"/>
    <w:rsid w:val="00AA7956"/>
    <w:rsid w:val="00AA7B62"/>
    <w:rsid w:val="00AA7F4F"/>
    <w:rsid w:val="00AB0197"/>
    <w:rsid w:val="00AB0C2D"/>
    <w:rsid w:val="00AB1742"/>
    <w:rsid w:val="00AB1809"/>
    <w:rsid w:val="00AB1DE3"/>
    <w:rsid w:val="00AB2D6E"/>
    <w:rsid w:val="00AB3781"/>
    <w:rsid w:val="00AB49B6"/>
    <w:rsid w:val="00AB64FB"/>
    <w:rsid w:val="00AB6503"/>
    <w:rsid w:val="00AB6B34"/>
    <w:rsid w:val="00AB704D"/>
    <w:rsid w:val="00AC1F0B"/>
    <w:rsid w:val="00AC2587"/>
    <w:rsid w:val="00AC3E46"/>
    <w:rsid w:val="00AC4927"/>
    <w:rsid w:val="00AC4AA4"/>
    <w:rsid w:val="00AC55F0"/>
    <w:rsid w:val="00AC5B69"/>
    <w:rsid w:val="00AC5E28"/>
    <w:rsid w:val="00AC7C3F"/>
    <w:rsid w:val="00AC7C76"/>
    <w:rsid w:val="00AC7D22"/>
    <w:rsid w:val="00AD0131"/>
    <w:rsid w:val="00AD0DF9"/>
    <w:rsid w:val="00AD208F"/>
    <w:rsid w:val="00AD4563"/>
    <w:rsid w:val="00AD552F"/>
    <w:rsid w:val="00AD615F"/>
    <w:rsid w:val="00AD7321"/>
    <w:rsid w:val="00AD73EC"/>
    <w:rsid w:val="00AE0307"/>
    <w:rsid w:val="00AE29E5"/>
    <w:rsid w:val="00AE2DE1"/>
    <w:rsid w:val="00AE43BA"/>
    <w:rsid w:val="00AE447F"/>
    <w:rsid w:val="00AE4585"/>
    <w:rsid w:val="00AE490C"/>
    <w:rsid w:val="00AE4E0B"/>
    <w:rsid w:val="00AE604B"/>
    <w:rsid w:val="00AE615A"/>
    <w:rsid w:val="00AE7125"/>
    <w:rsid w:val="00AE71F0"/>
    <w:rsid w:val="00AE7416"/>
    <w:rsid w:val="00AE7C6A"/>
    <w:rsid w:val="00AF0569"/>
    <w:rsid w:val="00AF0870"/>
    <w:rsid w:val="00AF15F2"/>
    <w:rsid w:val="00AF1BC8"/>
    <w:rsid w:val="00AF55EA"/>
    <w:rsid w:val="00AF5795"/>
    <w:rsid w:val="00AF647D"/>
    <w:rsid w:val="00AF6568"/>
    <w:rsid w:val="00AF6D81"/>
    <w:rsid w:val="00AF7521"/>
    <w:rsid w:val="00B005B4"/>
    <w:rsid w:val="00B01EDA"/>
    <w:rsid w:val="00B02E1F"/>
    <w:rsid w:val="00B03611"/>
    <w:rsid w:val="00B043EA"/>
    <w:rsid w:val="00B04506"/>
    <w:rsid w:val="00B059CC"/>
    <w:rsid w:val="00B07080"/>
    <w:rsid w:val="00B0797B"/>
    <w:rsid w:val="00B07B8F"/>
    <w:rsid w:val="00B1036C"/>
    <w:rsid w:val="00B13160"/>
    <w:rsid w:val="00B13D4D"/>
    <w:rsid w:val="00B14325"/>
    <w:rsid w:val="00B14A6F"/>
    <w:rsid w:val="00B14C2F"/>
    <w:rsid w:val="00B153B5"/>
    <w:rsid w:val="00B20A15"/>
    <w:rsid w:val="00B20E37"/>
    <w:rsid w:val="00B230F1"/>
    <w:rsid w:val="00B23550"/>
    <w:rsid w:val="00B23FA0"/>
    <w:rsid w:val="00B241F9"/>
    <w:rsid w:val="00B25EA9"/>
    <w:rsid w:val="00B2631B"/>
    <w:rsid w:val="00B26916"/>
    <w:rsid w:val="00B274E8"/>
    <w:rsid w:val="00B3031A"/>
    <w:rsid w:val="00B310E3"/>
    <w:rsid w:val="00B31297"/>
    <w:rsid w:val="00B3248E"/>
    <w:rsid w:val="00B32CD6"/>
    <w:rsid w:val="00B334AE"/>
    <w:rsid w:val="00B33BEC"/>
    <w:rsid w:val="00B34447"/>
    <w:rsid w:val="00B344A6"/>
    <w:rsid w:val="00B34DDA"/>
    <w:rsid w:val="00B36013"/>
    <w:rsid w:val="00B36363"/>
    <w:rsid w:val="00B36867"/>
    <w:rsid w:val="00B36B19"/>
    <w:rsid w:val="00B36BAD"/>
    <w:rsid w:val="00B37E09"/>
    <w:rsid w:val="00B40495"/>
    <w:rsid w:val="00B40E0B"/>
    <w:rsid w:val="00B41054"/>
    <w:rsid w:val="00B412F7"/>
    <w:rsid w:val="00B41A19"/>
    <w:rsid w:val="00B41E66"/>
    <w:rsid w:val="00B41F53"/>
    <w:rsid w:val="00B42120"/>
    <w:rsid w:val="00B42581"/>
    <w:rsid w:val="00B42872"/>
    <w:rsid w:val="00B42FFF"/>
    <w:rsid w:val="00B431D7"/>
    <w:rsid w:val="00B4334C"/>
    <w:rsid w:val="00B43B6E"/>
    <w:rsid w:val="00B44A40"/>
    <w:rsid w:val="00B45D6E"/>
    <w:rsid w:val="00B45F69"/>
    <w:rsid w:val="00B45FEB"/>
    <w:rsid w:val="00B46C22"/>
    <w:rsid w:val="00B4728D"/>
    <w:rsid w:val="00B47B66"/>
    <w:rsid w:val="00B50AC9"/>
    <w:rsid w:val="00B51008"/>
    <w:rsid w:val="00B51589"/>
    <w:rsid w:val="00B5215D"/>
    <w:rsid w:val="00B52C9B"/>
    <w:rsid w:val="00B5487B"/>
    <w:rsid w:val="00B56F5E"/>
    <w:rsid w:val="00B57FDC"/>
    <w:rsid w:val="00B610C4"/>
    <w:rsid w:val="00B6152A"/>
    <w:rsid w:val="00B61E43"/>
    <w:rsid w:val="00B62426"/>
    <w:rsid w:val="00B62E20"/>
    <w:rsid w:val="00B63260"/>
    <w:rsid w:val="00B6448A"/>
    <w:rsid w:val="00B6470C"/>
    <w:rsid w:val="00B64CF9"/>
    <w:rsid w:val="00B6645C"/>
    <w:rsid w:val="00B66520"/>
    <w:rsid w:val="00B67093"/>
    <w:rsid w:val="00B7077E"/>
    <w:rsid w:val="00B716C0"/>
    <w:rsid w:val="00B71B74"/>
    <w:rsid w:val="00B73269"/>
    <w:rsid w:val="00B736F4"/>
    <w:rsid w:val="00B74D96"/>
    <w:rsid w:val="00B75CD1"/>
    <w:rsid w:val="00B802A1"/>
    <w:rsid w:val="00B83727"/>
    <w:rsid w:val="00B83AE6"/>
    <w:rsid w:val="00B845A7"/>
    <w:rsid w:val="00B8572C"/>
    <w:rsid w:val="00B85C5C"/>
    <w:rsid w:val="00B863A8"/>
    <w:rsid w:val="00B86C30"/>
    <w:rsid w:val="00B8713E"/>
    <w:rsid w:val="00B87442"/>
    <w:rsid w:val="00B87D3C"/>
    <w:rsid w:val="00B919EF"/>
    <w:rsid w:val="00B91D99"/>
    <w:rsid w:val="00B93077"/>
    <w:rsid w:val="00B931BC"/>
    <w:rsid w:val="00B94740"/>
    <w:rsid w:val="00B94BA7"/>
    <w:rsid w:val="00B95384"/>
    <w:rsid w:val="00B953D8"/>
    <w:rsid w:val="00B95D45"/>
    <w:rsid w:val="00BA0AED"/>
    <w:rsid w:val="00BA464E"/>
    <w:rsid w:val="00BA4A91"/>
    <w:rsid w:val="00BA5313"/>
    <w:rsid w:val="00BA661A"/>
    <w:rsid w:val="00BA7A4B"/>
    <w:rsid w:val="00BB01BC"/>
    <w:rsid w:val="00BB0FEF"/>
    <w:rsid w:val="00BB2BFF"/>
    <w:rsid w:val="00BB5577"/>
    <w:rsid w:val="00BB5CD1"/>
    <w:rsid w:val="00BB6043"/>
    <w:rsid w:val="00BB6454"/>
    <w:rsid w:val="00BB6834"/>
    <w:rsid w:val="00BC057C"/>
    <w:rsid w:val="00BC0723"/>
    <w:rsid w:val="00BC0F41"/>
    <w:rsid w:val="00BC100C"/>
    <w:rsid w:val="00BC14EA"/>
    <w:rsid w:val="00BC201B"/>
    <w:rsid w:val="00BC240F"/>
    <w:rsid w:val="00BC287E"/>
    <w:rsid w:val="00BC3112"/>
    <w:rsid w:val="00BC40AE"/>
    <w:rsid w:val="00BC5A47"/>
    <w:rsid w:val="00BC617B"/>
    <w:rsid w:val="00BC69CA"/>
    <w:rsid w:val="00BC71CB"/>
    <w:rsid w:val="00BC7749"/>
    <w:rsid w:val="00BC77D9"/>
    <w:rsid w:val="00BC7D08"/>
    <w:rsid w:val="00BD0E22"/>
    <w:rsid w:val="00BD1A06"/>
    <w:rsid w:val="00BD291E"/>
    <w:rsid w:val="00BD29D1"/>
    <w:rsid w:val="00BD2B60"/>
    <w:rsid w:val="00BD34A4"/>
    <w:rsid w:val="00BD4115"/>
    <w:rsid w:val="00BD4E70"/>
    <w:rsid w:val="00BD5F2E"/>
    <w:rsid w:val="00BD7075"/>
    <w:rsid w:val="00BD7144"/>
    <w:rsid w:val="00BD7DAC"/>
    <w:rsid w:val="00BE1447"/>
    <w:rsid w:val="00BE163F"/>
    <w:rsid w:val="00BE201D"/>
    <w:rsid w:val="00BE2AD2"/>
    <w:rsid w:val="00BE2CF1"/>
    <w:rsid w:val="00BE2D21"/>
    <w:rsid w:val="00BE3F0B"/>
    <w:rsid w:val="00BE521F"/>
    <w:rsid w:val="00BE6980"/>
    <w:rsid w:val="00BE6983"/>
    <w:rsid w:val="00BE6DDA"/>
    <w:rsid w:val="00BE6F41"/>
    <w:rsid w:val="00BE738C"/>
    <w:rsid w:val="00BE75E1"/>
    <w:rsid w:val="00BF024B"/>
    <w:rsid w:val="00BF1338"/>
    <w:rsid w:val="00BF281D"/>
    <w:rsid w:val="00BF3703"/>
    <w:rsid w:val="00BF3DB3"/>
    <w:rsid w:val="00BF43CC"/>
    <w:rsid w:val="00BF4543"/>
    <w:rsid w:val="00BF4776"/>
    <w:rsid w:val="00BF5088"/>
    <w:rsid w:val="00BF5833"/>
    <w:rsid w:val="00BF6660"/>
    <w:rsid w:val="00BF7E69"/>
    <w:rsid w:val="00C007C5"/>
    <w:rsid w:val="00C00FF9"/>
    <w:rsid w:val="00C01187"/>
    <w:rsid w:val="00C0213C"/>
    <w:rsid w:val="00C02797"/>
    <w:rsid w:val="00C02821"/>
    <w:rsid w:val="00C03374"/>
    <w:rsid w:val="00C03EAC"/>
    <w:rsid w:val="00C04150"/>
    <w:rsid w:val="00C04FD4"/>
    <w:rsid w:val="00C05339"/>
    <w:rsid w:val="00C0551C"/>
    <w:rsid w:val="00C05602"/>
    <w:rsid w:val="00C065AF"/>
    <w:rsid w:val="00C066AE"/>
    <w:rsid w:val="00C073B1"/>
    <w:rsid w:val="00C073DD"/>
    <w:rsid w:val="00C074AD"/>
    <w:rsid w:val="00C07B9C"/>
    <w:rsid w:val="00C10265"/>
    <w:rsid w:val="00C10D07"/>
    <w:rsid w:val="00C1166F"/>
    <w:rsid w:val="00C12714"/>
    <w:rsid w:val="00C12A30"/>
    <w:rsid w:val="00C12B02"/>
    <w:rsid w:val="00C14A73"/>
    <w:rsid w:val="00C14F40"/>
    <w:rsid w:val="00C152BB"/>
    <w:rsid w:val="00C1619C"/>
    <w:rsid w:val="00C174FA"/>
    <w:rsid w:val="00C17F85"/>
    <w:rsid w:val="00C20172"/>
    <w:rsid w:val="00C20255"/>
    <w:rsid w:val="00C2098A"/>
    <w:rsid w:val="00C20CE2"/>
    <w:rsid w:val="00C20F30"/>
    <w:rsid w:val="00C21BE5"/>
    <w:rsid w:val="00C220D1"/>
    <w:rsid w:val="00C23333"/>
    <w:rsid w:val="00C244E0"/>
    <w:rsid w:val="00C24AD6"/>
    <w:rsid w:val="00C24ECE"/>
    <w:rsid w:val="00C25183"/>
    <w:rsid w:val="00C2602C"/>
    <w:rsid w:val="00C2679E"/>
    <w:rsid w:val="00C2697D"/>
    <w:rsid w:val="00C27FAA"/>
    <w:rsid w:val="00C30C5B"/>
    <w:rsid w:val="00C30F31"/>
    <w:rsid w:val="00C327B2"/>
    <w:rsid w:val="00C346EB"/>
    <w:rsid w:val="00C35968"/>
    <w:rsid w:val="00C36EA7"/>
    <w:rsid w:val="00C3764E"/>
    <w:rsid w:val="00C41423"/>
    <w:rsid w:val="00C42BC3"/>
    <w:rsid w:val="00C434D0"/>
    <w:rsid w:val="00C438B3"/>
    <w:rsid w:val="00C449CB"/>
    <w:rsid w:val="00C46483"/>
    <w:rsid w:val="00C4696E"/>
    <w:rsid w:val="00C46B19"/>
    <w:rsid w:val="00C473C7"/>
    <w:rsid w:val="00C50049"/>
    <w:rsid w:val="00C5029B"/>
    <w:rsid w:val="00C5051A"/>
    <w:rsid w:val="00C517B2"/>
    <w:rsid w:val="00C51C61"/>
    <w:rsid w:val="00C52ABC"/>
    <w:rsid w:val="00C53280"/>
    <w:rsid w:val="00C54AEF"/>
    <w:rsid w:val="00C54DEA"/>
    <w:rsid w:val="00C553A2"/>
    <w:rsid w:val="00C5547B"/>
    <w:rsid w:val="00C55E2B"/>
    <w:rsid w:val="00C56C0F"/>
    <w:rsid w:val="00C56DC1"/>
    <w:rsid w:val="00C573A2"/>
    <w:rsid w:val="00C60D4C"/>
    <w:rsid w:val="00C62CF7"/>
    <w:rsid w:val="00C636DB"/>
    <w:rsid w:val="00C641E9"/>
    <w:rsid w:val="00C641FC"/>
    <w:rsid w:val="00C6439D"/>
    <w:rsid w:val="00C65541"/>
    <w:rsid w:val="00C66A91"/>
    <w:rsid w:val="00C66AC1"/>
    <w:rsid w:val="00C66ADF"/>
    <w:rsid w:val="00C66B1D"/>
    <w:rsid w:val="00C70B59"/>
    <w:rsid w:val="00C71959"/>
    <w:rsid w:val="00C74035"/>
    <w:rsid w:val="00C753B8"/>
    <w:rsid w:val="00C756E2"/>
    <w:rsid w:val="00C771D5"/>
    <w:rsid w:val="00C803A2"/>
    <w:rsid w:val="00C8069B"/>
    <w:rsid w:val="00C806D2"/>
    <w:rsid w:val="00C80729"/>
    <w:rsid w:val="00C81FE0"/>
    <w:rsid w:val="00C82320"/>
    <w:rsid w:val="00C8271D"/>
    <w:rsid w:val="00C83C00"/>
    <w:rsid w:val="00C85326"/>
    <w:rsid w:val="00C857A5"/>
    <w:rsid w:val="00C85EC1"/>
    <w:rsid w:val="00C8758E"/>
    <w:rsid w:val="00C87E3A"/>
    <w:rsid w:val="00C9106C"/>
    <w:rsid w:val="00C922D2"/>
    <w:rsid w:val="00C92A24"/>
    <w:rsid w:val="00C92AC3"/>
    <w:rsid w:val="00C92B3E"/>
    <w:rsid w:val="00C946A1"/>
    <w:rsid w:val="00C95294"/>
    <w:rsid w:val="00C96DCE"/>
    <w:rsid w:val="00CA00ED"/>
    <w:rsid w:val="00CA04E6"/>
    <w:rsid w:val="00CA0512"/>
    <w:rsid w:val="00CA1AFF"/>
    <w:rsid w:val="00CA1F57"/>
    <w:rsid w:val="00CA28B2"/>
    <w:rsid w:val="00CA3F99"/>
    <w:rsid w:val="00CA5AD8"/>
    <w:rsid w:val="00CA5F29"/>
    <w:rsid w:val="00CA61F9"/>
    <w:rsid w:val="00CA734F"/>
    <w:rsid w:val="00CA77C7"/>
    <w:rsid w:val="00CB1457"/>
    <w:rsid w:val="00CB15E3"/>
    <w:rsid w:val="00CB20BF"/>
    <w:rsid w:val="00CB2579"/>
    <w:rsid w:val="00CB2F26"/>
    <w:rsid w:val="00CB35B0"/>
    <w:rsid w:val="00CB5013"/>
    <w:rsid w:val="00CB61A5"/>
    <w:rsid w:val="00CB6265"/>
    <w:rsid w:val="00CB6954"/>
    <w:rsid w:val="00CB7B68"/>
    <w:rsid w:val="00CC0451"/>
    <w:rsid w:val="00CC0FCC"/>
    <w:rsid w:val="00CC1241"/>
    <w:rsid w:val="00CC1FFB"/>
    <w:rsid w:val="00CC2DC1"/>
    <w:rsid w:val="00CC47B7"/>
    <w:rsid w:val="00CC4B4D"/>
    <w:rsid w:val="00CC59EE"/>
    <w:rsid w:val="00CC5DE5"/>
    <w:rsid w:val="00CC6031"/>
    <w:rsid w:val="00CC64E0"/>
    <w:rsid w:val="00CC7ABB"/>
    <w:rsid w:val="00CD0561"/>
    <w:rsid w:val="00CD2B04"/>
    <w:rsid w:val="00CD3806"/>
    <w:rsid w:val="00CD4289"/>
    <w:rsid w:val="00CD49FA"/>
    <w:rsid w:val="00CD5734"/>
    <w:rsid w:val="00CD64F3"/>
    <w:rsid w:val="00CD6B0F"/>
    <w:rsid w:val="00CD7449"/>
    <w:rsid w:val="00CD7BA4"/>
    <w:rsid w:val="00CD7FA4"/>
    <w:rsid w:val="00CE06C6"/>
    <w:rsid w:val="00CE106E"/>
    <w:rsid w:val="00CE11A3"/>
    <w:rsid w:val="00CE120A"/>
    <w:rsid w:val="00CE4FFD"/>
    <w:rsid w:val="00CE62C2"/>
    <w:rsid w:val="00CE6D46"/>
    <w:rsid w:val="00CE7710"/>
    <w:rsid w:val="00CF14A5"/>
    <w:rsid w:val="00CF1E28"/>
    <w:rsid w:val="00CF29B6"/>
    <w:rsid w:val="00CF3B22"/>
    <w:rsid w:val="00CF4185"/>
    <w:rsid w:val="00CF44C5"/>
    <w:rsid w:val="00CF5384"/>
    <w:rsid w:val="00CF72E7"/>
    <w:rsid w:val="00CF7529"/>
    <w:rsid w:val="00CF75D1"/>
    <w:rsid w:val="00CF77EE"/>
    <w:rsid w:val="00CF7E3E"/>
    <w:rsid w:val="00D02813"/>
    <w:rsid w:val="00D036CB"/>
    <w:rsid w:val="00D044E8"/>
    <w:rsid w:val="00D0649B"/>
    <w:rsid w:val="00D1094E"/>
    <w:rsid w:val="00D115C1"/>
    <w:rsid w:val="00D11825"/>
    <w:rsid w:val="00D11CEC"/>
    <w:rsid w:val="00D123B1"/>
    <w:rsid w:val="00D140C8"/>
    <w:rsid w:val="00D14D26"/>
    <w:rsid w:val="00D152A3"/>
    <w:rsid w:val="00D17238"/>
    <w:rsid w:val="00D17C89"/>
    <w:rsid w:val="00D20892"/>
    <w:rsid w:val="00D2095A"/>
    <w:rsid w:val="00D2130C"/>
    <w:rsid w:val="00D2139C"/>
    <w:rsid w:val="00D21516"/>
    <w:rsid w:val="00D228F3"/>
    <w:rsid w:val="00D240E6"/>
    <w:rsid w:val="00D24ED6"/>
    <w:rsid w:val="00D25294"/>
    <w:rsid w:val="00D25662"/>
    <w:rsid w:val="00D30B4F"/>
    <w:rsid w:val="00D314A8"/>
    <w:rsid w:val="00D326F6"/>
    <w:rsid w:val="00D32F5D"/>
    <w:rsid w:val="00D334AD"/>
    <w:rsid w:val="00D33B2E"/>
    <w:rsid w:val="00D33BDD"/>
    <w:rsid w:val="00D33E25"/>
    <w:rsid w:val="00D34673"/>
    <w:rsid w:val="00D34D04"/>
    <w:rsid w:val="00D34E0F"/>
    <w:rsid w:val="00D35618"/>
    <w:rsid w:val="00D35F18"/>
    <w:rsid w:val="00D3642C"/>
    <w:rsid w:val="00D36A78"/>
    <w:rsid w:val="00D40D0F"/>
    <w:rsid w:val="00D41BAF"/>
    <w:rsid w:val="00D4266F"/>
    <w:rsid w:val="00D42D35"/>
    <w:rsid w:val="00D435F1"/>
    <w:rsid w:val="00D43732"/>
    <w:rsid w:val="00D457BF"/>
    <w:rsid w:val="00D458A2"/>
    <w:rsid w:val="00D45BFF"/>
    <w:rsid w:val="00D45D03"/>
    <w:rsid w:val="00D470D3"/>
    <w:rsid w:val="00D4719D"/>
    <w:rsid w:val="00D478A4"/>
    <w:rsid w:val="00D47D9E"/>
    <w:rsid w:val="00D508B0"/>
    <w:rsid w:val="00D53D01"/>
    <w:rsid w:val="00D545F4"/>
    <w:rsid w:val="00D553E0"/>
    <w:rsid w:val="00D55D2B"/>
    <w:rsid w:val="00D56EE6"/>
    <w:rsid w:val="00D5708E"/>
    <w:rsid w:val="00D57559"/>
    <w:rsid w:val="00D57728"/>
    <w:rsid w:val="00D6043B"/>
    <w:rsid w:val="00D608CC"/>
    <w:rsid w:val="00D61DB0"/>
    <w:rsid w:val="00D62351"/>
    <w:rsid w:val="00D62982"/>
    <w:rsid w:val="00D629A1"/>
    <w:rsid w:val="00D62FB6"/>
    <w:rsid w:val="00D63B8A"/>
    <w:rsid w:val="00D64D52"/>
    <w:rsid w:val="00D6579C"/>
    <w:rsid w:val="00D66CC0"/>
    <w:rsid w:val="00D67735"/>
    <w:rsid w:val="00D71F4C"/>
    <w:rsid w:val="00D733C2"/>
    <w:rsid w:val="00D735E5"/>
    <w:rsid w:val="00D73EEB"/>
    <w:rsid w:val="00D74E4D"/>
    <w:rsid w:val="00D74FB7"/>
    <w:rsid w:val="00D75993"/>
    <w:rsid w:val="00D75A7F"/>
    <w:rsid w:val="00D76A26"/>
    <w:rsid w:val="00D8038B"/>
    <w:rsid w:val="00D80F1D"/>
    <w:rsid w:val="00D81EA2"/>
    <w:rsid w:val="00D82B4E"/>
    <w:rsid w:val="00D82E46"/>
    <w:rsid w:val="00D83A17"/>
    <w:rsid w:val="00D83D8D"/>
    <w:rsid w:val="00D85174"/>
    <w:rsid w:val="00D85AEC"/>
    <w:rsid w:val="00D86CFF"/>
    <w:rsid w:val="00D874CA"/>
    <w:rsid w:val="00D87598"/>
    <w:rsid w:val="00D87F31"/>
    <w:rsid w:val="00D905B1"/>
    <w:rsid w:val="00D908B7"/>
    <w:rsid w:val="00D91A97"/>
    <w:rsid w:val="00D91DC1"/>
    <w:rsid w:val="00D9474C"/>
    <w:rsid w:val="00D94D05"/>
    <w:rsid w:val="00D95FC4"/>
    <w:rsid w:val="00D967D5"/>
    <w:rsid w:val="00D97D11"/>
    <w:rsid w:val="00DA115C"/>
    <w:rsid w:val="00DA1DCC"/>
    <w:rsid w:val="00DA2009"/>
    <w:rsid w:val="00DA2120"/>
    <w:rsid w:val="00DA2545"/>
    <w:rsid w:val="00DA2E58"/>
    <w:rsid w:val="00DA315C"/>
    <w:rsid w:val="00DA5641"/>
    <w:rsid w:val="00DA654D"/>
    <w:rsid w:val="00DA6F37"/>
    <w:rsid w:val="00DA7A66"/>
    <w:rsid w:val="00DA7C95"/>
    <w:rsid w:val="00DB17DC"/>
    <w:rsid w:val="00DB28D2"/>
    <w:rsid w:val="00DB6738"/>
    <w:rsid w:val="00DB762C"/>
    <w:rsid w:val="00DC1C09"/>
    <w:rsid w:val="00DC2062"/>
    <w:rsid w:val="00DC2FA6"/>
    <w:rsid w:val="00DC3E32"/>
    <w:rsid w:val="00DC413B"/>
    <w:rsid w:val="00DC5ACB"/>
    <w:rsid w:val="00DC60AD"/>
    <w:rsid w:val="00DC61A1"/>
    <w:rsid w:val="00DC67A7"/>
    <w:rsid w:val="00DC7C63"/>
    <w:rsid w:val="00DD0C6A"/>
    <w:rsid w:val="00DD10AE"/>
    <w:rsid w:val="00DD1BEF"/>
    <w:rsid w:val="00DD354E"/>
    <w:rsid w:val="00DD3C7B"/>
    <w:rsid w:val="00DD4A09"/>
    <w:rsid w:val="00DD4CD0"/>
    <w:rsid w:val="00DD5E2E"/>
    <w:rsid w:val="00DD75E5"/>
    <w:rsid w:val="00DE05CC"/>
    <w:rsid w:val="00DE0B6C"/>
    <w:rsid w:val="00DE16BD"/>
    <w:rsid w:val="00DE2589"/>
    <w:rsid w:val="00DE285C"/>
    <w:rsid w:val="00DE2C8D"/>
    <w:rsid w:val="00DE2CB5"/>
    <w:rsid w:val="00DE3979"/>
    <w:rsid w:val="00DE3DC4"/>
    <w:rsid w:val="00DE5F74"/>
    <w:rsid w:val="00DE670F"/>
    <w:rsid w:val="00DE77F4"/>
    <w:rsid w:val="00DE7C96"/>
    <w:rsid w:val="00DF0AC3"/>
    <w:rsid w:val="00DF1ADB"/>
    <w:rsid w:val="00DF1FCA"/>
    <w:rsid w:val="00DF26D7"/>
    <w:rsid w:val="00DF26EF"/>
    <w:rsid w:val="00DF2D48"/>
    <w:rsid w:val="00DF2F59"/>
    <w:rsid w:val="00DF2FA0"/>
    <w:rsid w:val="00DF4101"/>
    <w:rsid w:val="00DF4175"/>
    <w:rsid w:val="00DF4D8F"/>
    <w:rsid w:val="00DF67E7"/>
    <w:rsid w:val="00E01130"/>
    <w:rsid w:val="00E03CC0"/>
    <w:rsid w:val="00E03D75"/>
    <w:rsid w:val="00E05F9B"/>
    <w:rsid w:val="00E0649B"/>
    <w:rsid w:val="00E07199"/>
    <w:rsid w:val="00E0726C"/>
    <w:rsid w:val="00E075E9"/>
    <w:rsid w:val="00E07A00"/>
    <w:rsid w:val="00E11016"/>
    <w:rsid w:val="00E12FE8"/>
    <w:rsid w:val="00E13528"/>
    <w:rsid w:val="00E138B9"/>
    <w:rsid w:val="00E13FAE"/>
    <w:rsid w:val="00E14C4F"/>
    <w:rsid w:val="00E160DE"/>
    <w:rsid w:val="00E16990"/>
    <w:rsid w:val="00E1733B"/>
    <w:rsid w:val="00E17A61"/>
    <w:rsid w:val="00E20363"/>
    <w:rsid w:val="00E20A0C"/>
    <w:rsid w:val="00E223EF"/>
    <w:rsid w:val="00E22A58"/>
    <w:rsid w:val="00E22EE7"/>
    <w:rsid w:val="00E2328C"/>
    <w:rsid w:val="00E23742"/>
    <w:rsid w:val="00E2390C"/>
    <w:rsid w:val="00E254B6"/>
    <w:rsid w:val="00E26B89"/>
    <w:rsid w:val="00E30D6D"/>
    <w:rsid w:val="00E350B9"/>
    <w:rsid w:val="00E35D9F"/>
    <w:rsid w:val="00E36D2B"/>
    <w:rsid w:val="00E37B27"/>
    <w:rsid w:val="00E405B2"/>
    <w:rsid w:val="00E40C3E"/>
    <w:rsid w:val="00E41C64"/>
    <w:rsid w:val="00E41F4B"/>
    <w:rsid w:val="00E44CD4"/>
    <w:rsid w:val="00E4565F"/>
    <w:rsid w:val="00E45ADB"/>
    <w:rsid w:val="00E47299"/>
    <w:rsid w:val="00E47C6E"/>
    <w:rsid w:val="00E511B3"/>
    <w:rsid w:val="00E52BC8"/>
    <w:rsid w:val="00E5380D"/>
    <w:rsid w:val="00E55724"/>
    <w:rsid w:val="00E55D71"/>
    <w:rsid w:val="00E560E2"/>
    <w:rsid w:val="00E575BF"/>
    <w:rsid w:val="00E578AE"/>
    <w:rsid w:val="00E57D64"/>
    <w:rsid w:val="00E60B56"/>
    <w:rsid w:val="00E60B6F"/>
    <w:rsid w:val="00E62DA3"/>
    <w:rsid w:val="00E6323D"/>
    <w:rsid w:val="00E641B1"/>
    <w:rsid w:val="00E65104"/>
    <w:rsid w:val="00E6548B"/>
    <w:rsid w:val="00E65CD2"/>
    <w:rsid w:val="00E673D7"/>
    <w:rsid w:val="00E67494"/>
    <w:rsid w:val="00E67B96"/>
    <w:rsid w:val="00E70E86"/>
    <w:rsid w:val="00E7171A"/>
    <w:rsid w:val="00E725CF"/>
    <w:rsid w:val="00E72D18"/>
    <w:rsid w:val="00E73707"/>
    <w:rsid w:val="00E73F88"/>
    <w:rsid w:val="00E80A35"/>
    <w:rsid w:val="00E821B6"/>
    <w:rsid w:val="00E82E09"/>
    <w:rsid w:val="00E82E7C"/>
    <w:rsid w:val="00E834DF"/>
    <w:rsid w:val="00E8391C"/>
    <w:rsid w:val="00E83A6A"/>
    <w:rsid w:val="00E83DFA"/>
    <w:rsid w:val="00E8437F"/>
    <w:rsid w:val="00E85717"/>
    <w:rsid w:val="00E86D60"/>
    <w:rsid w:val="00E87495"/>
    <w:rsid w:val="00E877FA"/>
    <w:rsid w:val="00E87B75"/>
    <w:rsid w:val="00E87BE5"/>
    <w:rsid w:val="00E91E39"/>
    <w:rsid w:val="00E92D51"/>
    <w:rsid w:val="00E94602"/>
    <w:rsid w:val="00E94F3A"/>
    <w:rsid w:val="00E96250"/>
    <w:rsid w:val="00E96D00"/>
    <w:rsid w:val="00E972CC"/>
    <w:rsid w:val="00E979B1"/>
    <w:rsid w:val="00EA0504"/>
    <w:rsid w:val="00EA09DD"/>
    <w:rsid w:val="00EA212B"/>
    <w:rsid w:val="00EA2759"/>
    <w:rsid w:val="00EA2B40"/>
    <w:rsid w:val="00EA3BC8"/>
    <w:rsid w:val="00EA3DA2"/>
    <w:rsid w:val="00EA43F4"/>
    <w:rsid w:val="00EA44FD"/>
    <w:rsid w:val="00EA47F4"/>
    <w:rsid w:val="00EA6C3E"/>
    <w:rsid w:val="00EA741F"/>
    <w:rsid w:val="00EA7A1F"/>
    <w:rsid w:val="00EA7CEA"/>
    <w:rsid w:val="00EB0DC7"/>
    <w:rsid w:val="00EB18DE"/>
    <w:rsid w:val="00EB314C"/>
    <w:rsid w:val="00EB3554"/>
    <w:rsid w:val="00EB39CE"/>
    <w:rsid w:val="00EB42F3"/>
    <w:rsid w:val="00EB4C35"/>
    <w:rsid w:val="00EB521A"/>
    <w:rsid w:val="00EB5A88"/>
    <w:rsid w:val="00EB6C13"/>
    <w:rsid w:val="00EB741F"/>
    <w:rsid w:val="00EC050A"/>
    <w:rsid w:val="00EC0836"/>
    <w:rsid w:val="00EC23DD"/>
    <w:rsid w:val="00EC2740"/>
    <w:rsid w:val="00EC327B"/>
    <w:rsid w:val="00EC35D0"/>
    <w:rsid w:val="00EC35FD"/>
    <w:rsid w:val="00EC3885"/>
    <w:rsid w:val="00EC3F51"/>
    <w:rsid w:val="00EC54E7"/>
    <w:rsid w:val="00EC5558"/>
    <w:rsid w:val="00EC6291"/>
    <w:rsid w:val="00EC6437"/>
    <w:rsid w:val="00EC64F5"/>
    <w:rsid w:val="00EC66BA"/>
    <w:rsid w:val="00EC6777"/>
    <w:rsid w:val="00EC67B3"/>
    <w:rsid w:val="00ED0445"/>
    <w:rsid w:val="00ED0885"/>
    <w:rsid w:val="00ED16D8"/>
    <w:rsid w:val="00ED1E0C"/>
    <w:rsid w:val="00ED2AFA"/>
    <w:rsid w:val="00ED2D4E"/>
    <w:rsid w:val="00ED3E28"/>
    <w:rsid w:val="00ED4E7C"/>
    <w:rsid w:val="00ED582C"/>
    <w:rsid w:val="00ED709D"/>
    <w:rsid w:val="00ED79FC"/>
    <w:rsid w:val="00ED7D2B"/>
    <w:rsid w:val="00EE2858"/>
    <w:rsid w:val="00EE2A48"/>
    <w:rsid w:val="00EE2B13"/>
    <w:rsid w:val="00EE3572"/>
    <w:rsid w:val="00EE4663"/>
    <w:rsid w:val="00EE4F0F"/>
    <w:rsid w:val="00EE508B"/>
    <w:rsid w:val="00EE61F5"/>
    <w:rsid w:val="00EE6DE8"/>
    <w:rsid w:val="00EE73CF"/>
    <w:rsid w:val="00EE745F"/>
    <w:rsid w:val="00EE7880"/>
    <w:rsid w:val="00EE7AED"/>
    <w:rsid w:val="00EF13DA"/>
    <w:rsid w:val="00EF1656"/>
    <w:rsid w:val="00EF1754"/>
    <w:rsid w:val="00EF34EA"/>
    <w:rsid w:val="00EF37D5"/>
    <w:rsid w:val="00EF4169"/>
    <w:rsid w:val="00EF4231"/>
    <w:rsid w:val="00EF441D"/>
    <w:rsid w:val="00EF646F"/>
    <w:rsid w:val="00EF6A46"/>
    <w:rsid w:val="00EF6A7F"/>
    <w:rsid w:val="00EF7473"/>
    <w:rsid w:val="00F0094D"/>
    <w:rsid w:val="00F00D00"/>
    <w:rsid w:val="00F014CD"/>
    <w:rsid w:val="00F01C09"/>
    <w:rsid w:val="00F0323F"/>
    <w:rsid w:val="00F043BB"/>
    <w:rsid w:val="00F0546D"/>
    <w:rsid w:val="00F05B0B"/>
    <w:rsid w:val="00F05BE8"/>
    <w:rsid w:val="00F05E80"/>
    <w:rsid w:val="00F0684A"/>
    <w:rsid w:val="00F0744F"/>
    <w:rsid w:val="00F077D8"/>
    <w:rsid w:val="00F07E15"/>
    <w:rsid w:val="00F1006B"/>
    <w:rsid w:val="00F103B5"/>
    <w:rsid w:val="00F104C5"/>
    <w:rsid w:val="00F10D01"/>
    <w:rsid w:val="00F13321"/>
    <w:rsid w:val="00F14D3D"/>
    <w:rsid w:val="00F15E8E"/>
    <w:rsid w:val="00F1618D"/>
    <w:rsid w:val="00F201D2"/>
    <w:rsid w:val="00F2168D"/>
    <w:rsid w:val="00F218DE"/>
    <w:rsid w:val="00F21F05"/>
    <w:rsid w:val="00F22B3F"/>
    <w:rsid w:val="00F22C30"/>
    <w:rsid w:val="00F2573D"/>
    <w:rsid w:val="00F26072"/>
    <w:rsid w:val="00F2638F"/>
    <w:rsid w:val="00F267B8"/>
    <w:rsid w:val="00F27E3E"/>
    <w:rsid w:val="00F30770"/>
    <w:rsid w:val="00F31DA0"/>
    <w:rsid w:val="00F3215C"/>
    <w:rsid w:val="00F327CC"/>
    <w:rsid w:val="00F34D0A"/>
    <w:rsid w:val="00F34E60"/>
    <w:rsid w:val="00F357F5"/>
    <w:rsid w:val="00F36281"/>
    <w:rsid w:val="00F37A41"/>
    <w:rsid w:val="00F40A41"/>
    <w:rsid w:val="00F40A98"/>
    <w:rsid w:val="00F40C5A"/>
    <w:rsid w:val="00F4190B"/>
    <w:rsid w:val="00F421DA"/>
    <w:rsid w:val="00F435F3"/>
    <w:rsid w:val="00F43669"/>
    <w:rsid w:val="00F44107"/>
    <w:rsid w:val="00F4466C"/>
    <w:rsid w:val="00F44D44"/>
    <w:rsid w:val="00F4506D"/>
    <w:rsid w:val="00F451DC"/>
    <w:rsid w:val="00F462BD"/>
    <w:rsid w:val="00F46358"/>
    <w:rsid w:val="00F46F21"/>
    <w:rsid w:val="00F475DF"/>
    <w:rsid w:val="00F47932"/>
    <w:rsid w:val="00F47A3D"/>
    <w:rsid w:val="00F50109"/>
    <w:rsid w:val="00F511C2"/>
    <w:rsid w:val="00F51533"/>
    <w:rsid w:val="00F52FD8"/>
    <w:rsid w:val="00F53697"/>
    <w:rsid w:val="00F53712"/>
    <w:rsid w:val="00F5380C"/>
    <w:rsid w:val="00F53DFB"/>
    <w:rsid w:val="00F542A3"/>
    <w:rsid w:val="00F54BCB"/>
    <w:rsid w:val="00F54BF8"/>
    <w:rsid w:val="00F55282"/>
    <w:rsid w:val="00F56CBA"/>
    <w:rsid w:val="00F570FD"/>
    <w:rsid w:val="00F57533"/>
    <w:rsid w:val="00F5786A"/>
    <w:rsid w:val="00F601E5"/>
    <w:rsid w:val="00F60F74"/>
    <w:rsid w:val="00F625B5"/>
    <w:rsid w:val="00F62838"/>
    <w:rsid w:val="00F62DE3"/>
    <w:rsid w:val="00F63120"/>
    <w:rsid w:val="00F63893"/>
    <w:rsid w:val="00F63F6A"/>
    <w:rsid w:val="00F64D02"/>
    <w:rsid w:val="00F65A62"/>
    <w:rsid w:val="00F66241"/>
    <w:rsid w:val="00F662D5"/>
    <w:rsid w:val="00F66431"/>
    <w:rsid w:val="00F66711"/>
    <w:rsid w:val="00F70050"/>
    <w:rsid w:val="00F70722"/>
    <w:rsid w:val="00F70793"/>
    <w:rsid w:val="00F714A1"/>
    <w:rsid w:val="00F72A17"/>
    <w:rsid w:val="00F72B24"/>
    <w:rsid w:val="00F735BA"/>
    <w:rsid w:val="00F74470"/>
    <w:rsid w:val="00F761D7"/>
    <w:rsid w:val="00F7719B"/>
    <w:rsid w:val="00F775DC"/>
    <w:rsid w:val="00F77F0C"/>
    <w:rsid w:val="00F800B4"/>
    <w:rsid w:val="00F804CD"/>
    <w:rsid w:val="00F80688"/>
    <w:rsid w:val="00F80F87"/>
    <w:rsid w:val="00F818D3"/>
    <w:rsid w:val="00F818D7"/>
    <w:rsid w:val="00F829A9"/>
    <w:rsid w:val="00F8370E"/>
    <w:rsid w:val="00F83E3C"/>
    <w:rsid w:val="00F8433A"/>
    <w:rsid w:val="00F84E67"/>
    <w:rsid w:val="00F84EA8"/>
    <w:rsid w:val="00F858BA"/>
    <w:rsid w:val="00F86557"/>
    <w:rsid w:val="00F87BE1"/>
    <w:rsid w:val="00F91141"/>
    <w:rsid w:val="00F9168F"/>
    <w:rsid w:val="00F919E2"/>
    <w:rsid w:val="00F92384"/>
    <w:rsid w:val="00F924AD"/>
    <w:rsid w:val="00F92AD3"/>
    <w:rsid w:val="00F93B11"/>
    <w:rsid w:val="00F9452B"/>
    <w:rsid w:val="00F95546"/>
    <w:rsid w:val="00F96042"/>
    <w:rsid w:val="00F9665D"/>
    <w:rsid w:val="00F96FE3"/>
    <w:rsid w:val="00FA087E"/>
    <w:rsid w:val="00FA0BC4"/>
    <w:rsid w:val="00FA123A"/>
    <w:rsid w:val="00FA1C02"/>
    <w:rsid w:val="00FA204D"/>
    <w:rsid w:val="00FA2DB2"/>
    <w:rsid w:val="00FA2F8C"/>
    <w:rsid w:val="00FA40CA"/>
    <w:rsid w:val="00FA47ED"/>
    <w:rsid w:val="00FA53BB"/>
    <w:rsid w:val="00FA564C"/>
    <w:rsid w:val="00FA5BC5"/>
    <w:rsid w:val="00FA6344"/>
    <w:rsid w:val="00FA7750"/>
    <w:rsid w:val="00FA7ADE"/>
    <w:rsid w:val="00FA7E45"/>
    <w:rsid w:val="00FB0637"/>
    <w:rsid w:val="00FB0F06"/>
    <w:rsid w:val="00FB20B9"/>
    <w:rsid w:val="00FB246E"/>
    <w:rsid w:val="00FB295B"/>
    <w:rsid w:val="00FB2E81"/>
    <w:rsid w:val="00FB39AA"/>
    <w:rsid w:val="00FB473A"/>
    <w:rsid w:val="00FB58FE"/>
    <w:rsid w:val="00FB799A"/>
    <w:rsid w:val="00FB79FC"/>
    <w:rsid w:val="00FC03F0"/>
    <w:rsid w:val="00FC175B"/>
    <w:rsid w:val="00FC1A86"/>
    <w:rsid w:val="00FC1AD8"/>
    <w:rsid w:val="00FC1B8C"/>
    <w:rsid w:val="00FC20C4"/>
    <w:rsid w:val="00FC24B6"/>
    <w:rsid w:val="00FC2D22"/>
    <w:rsid w:val="00FC537D"/>
    <w:rsid w:val="00FC5726"/>
    <w:rsid w:val="00FC5894"/>
    <w:rsid w:val="00FC59AB"/>
    <w:rsid w:val="00FD02AB"/>
    <w:rsid w:val="00FD2891"/>
    <w:rsid w:val="00FD2BEE"/>
    <w:rsid w:val="00FD2DA3"/>
    <w:rsid w:val="00FD2EE2"/>
    <w:rsid w:val="00FD302B"/>
    <w:rsid w:val="00FD32B4"/>
    <w:rsid w:val="00FD3479"/>
    <w:rsid w:val="00FD38CE"/>
    <w:rsid w:val="00FD39A1"/>
    <w:rsid w:val="00FD3A8F"/>
    <w:rsid w:val="00FD3C09"/>
    <w:rsid w:val="00FD4E00"/>
    <w:rsid w:val="00FD5A2F"/>
    <w:rsid w:val="00FE07F6"/>
    <w:rsid w:val="00FE1250"/>
    <w:rsid w:val="00FE1A43"/>
    <w:rsid w:val="00FE2503"/>
    <w:rsid w:val="00FE2A43"/>
    <w:rsid w:val="00FE425D"/>
    <w:rsid w:val="00FE448E"/>
    <w:rsid w:val="00FE47A2"/>
    <w:rsid w:val="00FE5AE9"/>
    <w:rsid w:val="00FE6640"/>
    <w:rsid w:val="00FE6897"/>
    <w:rsid w:val="00FE7739"/>
    <w:rsid w:val="00FE77F3"/>
    <w:rsid w:val="00FE7A4D"/>
    <w:rsid w:val="00FF05C3"/>
    <w:rsid w:val="00FF104E"/>
    <w:rsid w:val="00FF2C43"/>
    <w:rsid w:val="00FF305A"/>
    <w:rsid w:val="00FF4ED7"/>
    <w:rsid w:val="00FF4F22"/>
    <w:rsid w:val="00FF52EC"/>
    <w:rsid w:val="00FF53BD"/>
    <w:rsid w:val="00FF6467"/>
    <w:rsid w:val="00FF6B39"/>
    <w:rsid w:val="00FF7673"/>
    <w:rsid w:val="00FF7A43"/>
    <w:rsid w:val="00FF7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D96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tabs>
        <w:tab w:val="center" w:pos="4252"/>
        <w:tab w:val="right" w:pos="8504"/>
      </w:tabs>
      <w:snapToGrid w:val="0"/>
    </w:pPr>
  </w:style>
  <w:style w:type="character" w:customStyle="1" w:styleId="a5">
    <w:name w:val="ヘッダー (文字)"/>
    <w:basedOn w:val="a1"/>
    <w:link w:val="a4"/>
  </w:style>
  <w:style w:type="paragraph" w:styleId="a6">
    <w:name w:val="footer"/>
    <w:basedOn w:val="a0"/>
    <w:link w:val="a7"/>
    <w:uiPriority w:val="99"/>
    <w:pPr>
      <w:tabs>
        <w:tab w:val="center" w:pos="4252"/>
        <w:tab w:val="right" w:pos="8504"/>
      </w:tabs>
      <w:snapToGrid w:val="0"/>
    </w:pPr>
  </w:style>
  <w:style w:type="character" w:customStyle="1" w:styleId="a7">
    <w:name w:val="フッター (文字)"/>
    <w:basedOn w:val="a1"/>
    <w:link w:val="a6"/>
    <w:uiPriority w:val="99"/>
  </w:style>
  <w:style w:type="character" w:styleId="a8">
    <w:name w:val="Placeholder Text"/>
    <w:basedOn w:val="a1"/>
    <w:rPr>
      <w:color w:val="808080"/>
    </w:r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kern w:val="0"/>
      <w:sz w:val="24"/>
    </w:rPr>
  </w:style>
  <w:style w:type="table" w:styleId="a9">
    <w:name w:val="Table Grid"/>
    <w:basedOn w:val="a2"/>
    <w:uiPriority w:val="39"/>
    <w:rsid w:val="004F7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E673D7"/>
    <w:pPr>
      <w:widowControl w:val="0"/>
      <w:wordWrap w:val="0"/>
      <w:autoSpaceDE w:val="0"/>
      <w:autoSpaceDN w:val="0"/>
      <w:adjustRightInd w:val="0"/>
      <w:spacing w:line="289" w:lineRule="exact"/>
      <w:jc w:val="both"/>
    </w:pPr>
    <w:rPr>
      <w:rFonts w:ascii="ＭＳ ゴシック" w:eastAsia="ＭＳ ゴシック" w:hAnsi="Century" w:cs="ＭＳ ゴシック"/>
      <w:spacing w:val="1"/>
      <w:kern w:val="0"/>
      <w:sz w:val="24"/>
    </w:rPr>
  </w:style>
  <w:style w:type="numbering" w:customStyle="1" w:styleId="a">
    <w:name w:val="通達条文形式"/>
    <w:uiPriority w:val="99"/>
    <w:rsid w:val="000846BD"/>
    <w:pPr>
      <w:numPr>
        <w:numId w:val="1"/>
      </w:numPr>
    </w:pPr>
  </w:style>
  <w:style w:type="paragraph" w:styleId="ab">
    <w:name w:val="List Paragraph"/>
    <w:basedOn w:val="a0"/>
    <w:uiPriority w:val="34"/>
    <w:qFormat/>
    <w:rsid w:val="00655722"/>
    <w:pPr>
      <w:ind w:leftChars="400" w:left="840"/>
    </w:pPr>
  </w:style>
  <w:style w:type="character" w:styleId="ac">
    <w:name w:val="annotation reference"/>
    <w:basedOn w:val="a1"/>
    <w:uiPriority w:val="99"/>
    <w:semiHidden/>
    <w:unhideWhenUsed/>
    <w:rsid w:val="00B32CD6"/>
    <w:rPr>
      <w:sz w:val="18"/>
      <w:szCs w:val="18"/>
    </w:rPr>
  </w:style>
  <w:style w:type="paragraph" w:styleId="ad">
    <w:name w:val="annotation text"/>
    <w:basedOn w:val="a0"/>
    <w:link w:val="ae"/>
    <w:uiPriority w:val="99"/>
    <w:unhideWhenUsed/>
    <w:rsid w:val="00B32CD6"/>
    <w:pPr>
      <w:jc w:val="left"/>
    </w:pPr>
  </w:style>
  <w:style w:type="character" w:customStyle="1" w:styleId="ae">
    <w:name w:val="コメント文字列 (文字)"/>
    <w:basedOn w:val="a1"/>
    <w:link w:val="ad"/>
    <w:uiPriority w:val="99"/>
    <w:rsid w:val="00B32CD6"/>
  </w:style>
  <w:style w:type="paragraph" w:styleId="af">
    <w:name w:val="annotation subject"/>
    <w:basedOn w:val="ad"/>
    <w:next w:val="ad"/>
    <w:link w:val="af0"/>
    <w:uiPriority w:val="99"/>
    <w:semiHidden/>
    <w:unhideWhenUsed/>
    <w:rsid w:val="00B32CD6"/>
    <w:rPr>
      <w:b/>
      <w:bCs/>
    </w:rPr>
  </w:style>
  <w:style w:type="character" w:customStyle="1" w:styleId="af0">
    <w:name w:val="コメント内容 (文字)"/>
    <w:basedOn w:val="ae"/>
    <w:link w:val="af"/>
    <w:uiPriority w:val="99"/>
    <w:semiHidden/>
    <w:rsid w:val="00B32CD6"/>
    <w:rPr>
      <w:b/>
      <w:bCs/>
    </w:rPr>
  </w:style>
  <w:style w:type="paragraph" w:styleId="af1">
    <w:name w:val="Balloon Text"/>
    <w:basedOn w:val="a0"/>
    <w:link w:val="af2"/>
    <w:uiPriority w:val="99"/>
    <w:semiHidden/>
    <w:unhideWhenUsed/>
    <w:rsid w:val="00B32CD6"/>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B32CD6"/>
    <w:rPr>
      <w:rFonts w:asciiTheme="majorHAnsi" w:eastAsiaTheme="majorEastAsia" w:hAnsiTheme="majorHAnsi" w:cstheme="majorBidi"/>
      <w:sz w:val="18"/>
      <w:szCs w:val="18"/>
    </w:rPr>
  </w:style>
  <w:style w:type="paragraph" w:styleId="af3">
    <w:name w:val="Revision"/>
    <w:hidden/>
    <w:uiPriority w:val="99"/>
    <w:semiHidden/>
    <w:rsid w:val="00E20363"/>
  </w:style>
  <w:style w:type="table" w:customStyle="1" w:styleId="1">
    <w:name w:val="表 (格子)1"/>
    <w:basedOn w:val="a2"/>
    <w:next w:val="a9"/>
    <w:rsid w:val="00E8437F"/>
    <w:rPr>
      <w:rFonts w:ascii="ＭＳ 明朝" w:eastAsia="ＭＳ 明朝" w:hAnsi="ＭＳ 明朝"/>
      <w:kern w:val="0"/>
      <w:sz w:val="28"/>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56135C"/>
    <w:rPr>
      <w:color w:val="0000FF" w:themeColor="hyperlink"/>
      <w:u w:val="single"/>
    </w:rPr>
  </w:style>
  <w:style w:type="character" w:styleId="af5">
    <w:name w:val="Unresolved Mention"/>
    <w:basedOn w:val="a1"/>
    <w:uiPriority w:val="99"/>
    <w:semiHidden/>
    <w:unhideWhenUsed/>
    <w:rsid w:val="00561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lit.go.jp/maritime/maritime_tk6_000050.html" TargetMode="External" Type="http://schemas.openxmlformats.org/officeDocument/2006/relationships/hyperlink"/><Relationship Id="rId9" Target="https://www.mlit.go.jp/maritime/maritime_fr4_000021.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F54D8-7806-4D3F-B32F-841FA114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39</Pages>
  <Words>7646</Words>
  <Characters>43583</Characters>
  <DocSecurity>0</DocSecurity>
  <Lines>363</Lines>
  <Paragraphs>102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51127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