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D1E3" w14:textId="77777777" w:rsidR="006D7819" w:rsidRPr="006D7819" w:rsidRDefault="006D7819" w:rsidP="006D7819">
      <w:pPr>
        <w:jc w:val="right"/>
        <w:rPr>
          <w:szCs w:val="21"/>
        </w:rPr>
      </w:pPr>
      <w:r w:rsidRPr="006D7819">
        <w:rPr>
          <w:rFonts w:hint="eastAsia"/>
          <w:szCs w:val="21"/>
        </w:rPr>
        <w:t>別紙</w:t>
      </w:r>
      <w:r w:rsidR="00930CDA">
        <w:rPr>
          <w:rFonts w:hint="eastAsia"/>
          <w:szCs w:val="21"/>
        </w:rPr>
        <w:t>１</w:t>
      </w:r>
    </w:p>
    <w:p w14:paraId="537CE8AD" w14:textId="1408AB11" w:rsidR="006D7819" w:rsidRDefault="00B34377" w:rsidP="006D7819">
      <w:pPr>
        <w:jc w:val="center"/>
        <w:rPr>
          <w:szCs w:val="21"/>
        </w:rPr>
      </w:pPr>
      <w:r>
        <w:rPr>
          <w:rFonts w:hint="eastAsia"/>
          <w:szCs w:val="21"/>
        </w:rPr>
        <w:t>一般乗用旅客自動車運送事業の運賃料金表（</w:t>
      </w:r>
      <w:r w:rsidR="00930CDA">
        <w:rPr>
          <w:rFonts w:hint="eastAsia"/>
          <w:szCs w:val="21"/>
        </w:rPr>
        <w:t>ケア運賃</w:t>
      </w:r>
      <w:r w:rsidR="006D7819" w:rsidRPr="006D7819">
        <w:rPr>
          <w:rFonts w:hint="eastAsia"/>
          <w:szCs w:val="21"/>
        </w:rPr>
        <w:t>）</w:t>
      </w:r>
    </w:p>
    <w:p w14:paraId="2B975B35" w14:textId="77777777" w:rsidR="003B20D5" w:rsidRPr="006D7819" w:rsidRDefault="003B20D5" w:rsidP="003B20D5">
      <w:pPr>
        <w:rPr>
          <w:szCs w:val="21"/>
        </w:rPr>
      </w:pPr>
    </w:p>
    <w:p w14:paraId="79F70E62" w14:textId="77777777" w:rsidR="006D7819" w:rsidRPr="006D7819" w:rsidRDefault="006D7819" w:rsidP="006D7819">
      <w:pPr>
        <w:jc w:val="left"/>
        <w:rPr>
          <w:szCs w:val="21"/>
        </w:rPr>
      </w:pPr>
      <w:r w:rsidRPr="006D7819">
        <w:rPr>
          <w:rFonts w:hint="eastAsia"/>
          <w:szCs w:val="21"/>
        </w:rPr>
        <w:t>１．運賃</w:t>
      </w:r>
    </w:p>
    <w:p w14:paraId="15EFC821" w14:textId="77777777" w:rsidR="006D7819" w:rsidRPr="006D7819" w:rsidRDefault="006D7819" w:rsidP="006D7819">
      <w:pPr>
        <w:jc w:val="left"/>
        <w:rPr>
          <w:szCs w:val="21"/>
        </w:rPr>
      </w:pPr>
      <w:r w:rsidRPr="006D7819">
        <w:rPr>
          <w:rFonts w:hint="eastAsia"/>
          <w:szCs w:val="21"/>
        </w:rPr>
        <w:t>（１）時間制運賃</w:t>
      </w:r>
    </w:p>
    <w:tbl>
      <w:tblPr>
        <w:tblStyle w:val="a7"/>
        <w:tblW w:w="8613" w:type="dxa"/>
        <w:tblLayout w:type="fixed"/>
        <w:tblLook w:val="04A0" w:firstRow="1" w:lastRow="0" w:firstColumn="1" w:lastColumn="0" w:noHBand="0" w:noVBand="1"/>
      </w:tblPr>
      <w:tblGrid>
        <w:gridCol w:w="1271"/>
        <w:gridCol w:w="3515"/>
        <w:gridCol w:w="3827"/>
      </w:tblGrid>
      <w:tr w:rsidR="004C0E41" w:rsidRPr="006D7819" w14:paraId="467D62B9" w14:textId="77777777" w:rsidTr="00BF6C0B">
        <w:tc>
          <w:tcPr>
            <w:tcW w:w="1271" w:type="dxa"/>
          </w:tcPr>
          <w:p w14:paraId="2ADD5DA6" w14:textId="77777777" w:rsidR="004C0E41" w:rsidRPr="006D7819" w:rsidRDefault="004C0E41" w:rsidP="004C0E41">
            <w:pPr>
              <w:jc w:val="distribute"/>
              <w:rPr>
                <w:szCs w:val="21"/>
              </w:rPr>
            </w:pPr>
            <w:r>
              <w:rPr>
                <w:rFonts w:hint="eastAsia"/>
                <w:szCs w:val="21"/>
              </w:rPr>
              <w:t>特定</w:t>
            </w:r>
            <w:r w:rsidRPr="006D7819">
              <w:rPr>
                <w:rFonts w:hint="eastAsia"/>
                <w:szCs w:val="21"/>
              </w:rPr>
              <w:t>大型車</w:t>
            </w:r>
          </w:p>
        </w:tc>
        <w:tc>
          <w:tcPr>
            <w:tcW w:w="3515" w:type="dxa"/>
            <w:tcBorders>
              <w:right w:val="nil"/>
            </w:tcBorders>
          </w:tcPr>
          <w:p w14:paraId="095E83F9" w14:textId="77777777" w:rsidR="004C0E41" w:rsidRPr="006D7819" w:rsidRDefault="00930CDA" w:rsidP="004C0E41">
            <w:pPr>
              <w:jc w:val="center"/>
              <w:rPr>
                <w:szCs w:val="21"/>
              </w:rPr>
            </w:pPr>
            <w:r>
              <w:rPr>
                <w:rFonts w:hint="eastAsia"/>
                <w:szCs w:val="21"/>
              </w:rPr>
              <w:t xml:space="preserve">拘束　　</w:t>
            </w:r>
            <w:r w:rsidR="004C0E41" w:rsidRPr="006D7819">
              <w:rPr>
                <w:rFonts w:hint="eastAsia"/>
                <w:szCs w:val="21"/>
              </w:rPr>
              <w:t>分ごとに</w:t>
            </w:r>
          </w:p>
        </w:tc>
        <w:tc>
          <w:tcPr>
            <w:tcW w:w="3827" w:type="dxa"/>
            <w:tcBorders>
              <w:left w:val="nil"/>
            </w:tcBorders>
          </w:tcPr>
          <w:p w14:paraId="09F992B2" w14:textId="77777777" w:rsidR="004C0E41" w:rsidRPr="006D7819" w:rsidRDefault="004C0E41" w:rsidP="004C0E41">
            <w:pPr>
              <w:ind w:rightChars="372" w:right="781"/>
              <w:jc w:val="right"/>
              <w:rPr>
                <w:szCs w:val="21"/>
              </w:rPr>
            </w:pPr>
            <w:r w:rsidRPr="006D7819">
              <w:rPr>
                <w:rFonts w:hint="eastAsia"/>
                <w:szCs w:val="21"/>
              </w:rPr>
              <w:t>円</w:t>
            </w:r>
          </w:p>
        </w:tc>
      </w:tr>
      <w:tr w:rsidR="004C0E41" w:rsidRPr="006D7819" w14:paraId="48B9288F" w14:textId="77777777" w:rsidTr="00BF6C0B">
        <w:tc>
          <w:tcPr>
            <w:tcW w:w="1271" w:type="dxa"/>
          </w:tcPr>
          <w:p w14:paraId="5341258D" w14:textId="77777777" w:rsidR="004C0E41" w:rsidRPr="006D7819" w:rsidRDefault="004C0E41" w:rsidP="006D7819">
            <w:pPr>
              <w:jc w:val="distribute"/>
              <w:rPr>
                <w:szCs w:val="21"/>
              </w:rPr>
            </w:pPr>
            <w:r w:rsidRPr="006D7819">
              <w:rPr>
                <w:rFonts w:hint="eastAsia"/>
                <w:szCs w:val="21"/>
              </w:rPr>
              <w:t>大型車</w:t>
            </w:r>
          </w:p>
        </w:tc>
        <w:tc>
          <w:tcPr>
            <w:tcW w:w="3515" w:type="dxa"/>
            <w:tcBorders>
              <w:right w:val="nil"/>
            </w:tcBorders>
          </w:tcPr>
          <w:p w14:paraId="054A83F8" w14:textId="77777777" w:rsidR="004C0E41" w:rsidRPr="006D7819" w:rsidRDefault="00930CDA" w:rsidP="006D7819">
            <w:pPr>
              <w:jc w:val="center"/>
              <w:rPr>
                <w:szCs w:val="21"/>
              </w:rPr>
            </w:pPr>
            <w:r>
              <w:rPr>
                <w:rFonts w:hint="eastAsia"/>
                <w:szCs w:val="21"/>
              </w:rPr>
              <w:t xml:space="preserve">拘束　　</w:t>
            </w:r>
            <w:r w:rsidR="004C0E41" w:rsidRPr="006D7819">
              <w:rPr>
                <w:rFonts w:hint="eastAsia"/>
                <w:szCs w:val="21"/>
              </w:rPr>
              <w:t>分ごとに</w:t>
            </w:r>
          </w:p>
        </w:tc>
        <w:tc>
          <w:tcPr>
            <w:tcW w:w="3827" w:type="dxa"/>
            <w:tcBorders>
              <w:left w:val="nil"/>
            </w:tcBorders>
          </w:tcPr>
          <w:p w14:paraId="16B56A3B" w14:textId="77777777" w:rsidR="004C0E41" w:rsidRPr="006D7819" w:rsidRDefault="004C0E41" w:rsidP="006D7819">
            <w:pPr>
              <w:ind w:rightChars="372" w:right="781"/>
              <w:jc w:val="right"/>
              <w:rPr>
                <w:szCs w:val="21"/>
              </w:rPr>
            </w:pPr>
            <w:r w:rsidRPr="006D7819">
              <w:rPr>
                <w:rFonts w:hint="eastAsia"/>
                <w:szCs w:val="21"/>
              </w:rPr>
              <w:t>円</w:t>
            </w:r>
          </w:p>
        </w:tc>
      </w:tr>
      <w:tr w:rsidR="004C0E41" w:rsidRPr="006D7819" w14:paraId="6B101E15" w14:textId="77777777" w:rsidTr="00BF6C0B">
        <w:tc>
          <w:tcPr>
            <w:tcW w:w="1271" w:type="dxa"/>
          </w:tcPr>
          <w:p w14:paraId="0255C899" w14:textId="77777777" w:rsidR="004C0E41" w:rsidRPr="006D7819" w:rsidRDefault="00BF6C0B" w:rsidP="006D7819">
            <w:pPr>
              <w:jc w:val="distribute"/>
              <w:rPr>
                <w:szCs w:val="21"/>
              </w:rPr>
            </w:pPr>
            <w:r>
              <w:rPr>
                <w:rFonts w:hint="eastAsia"/>
                <w:szCs w:val="21"/>
              </w:rPr>
              <w:t>普通</w:t>
            </w:r>
            <w:r w:rsidR="004C0E41" w:rsidRPr="006D7819">
              <w:rPr>
                <w:rFonts w:hint="eastAsia"/>
                <w:szCs w:val="21"/>
              </w:rPr>
              <w:t>車</w:t>
            </w:r>
          </w:p>
        </w:tc>
        <w:tc>
          <w:tcPr>
            <w:tcW w:w="3515" w:type="dxa"/>
            <w:tcBorders>
              <w:right w:val="nil"/>
            </w:tcBorders>
          </w:tcPr>
          <w:p w14:paraId="2FFD5679" w14:textId="77777777" w:rsidR="004C0E41" w:rsidRPr="006D7819" w:rsidRDefault="00930CDA" w:rsidP="006D7819">
            <w:pPr>
              <w:jc w:val="center"/>
              <w:rPr>
                <w:szCs w:val="21"/>
              </w:rPr>
            </w:pPr>
            <w:r>
              <w:rPr>
                <w:rFonts w:hint="eastAsia"/>
                <w:szCs w:val="21"/>
              </w:rPr>
              <w:t xml:space="preserve">拘束　　</w:t>
            </w:r>
            <w:r w:rsidR="004C0E41" w:rsidRPr="006D7819">
              <w:rPr>
                <w:rFonts w:hint="eastAsia"/>
                <w:szCs w:val="21"/>
              </w:rPr>
              <w:t>分ごとに</w:t>
            </w:r>
          </w:p>
        </w:tc>
        <w:tc>
          <w:tcPr>
            <w:tcW w:w="3827" w:type="dxa"/>
            <w:tcBorders>
              <w:left w:val="nil"/>
            </w:tcBorders>
          </w:tcPr>
          <w:p w14:paraId="24EB1EFA" w14:textId="77777777" w:rsidR="004C0E41" w:rsidRPr="006D7819" w:rsidRDefault="004C0E41" w:rsidP="006D7819">
            <w:pPr>
              <w:ind w:rightChars="372" w:right="781"/>
              <w:jc w:val="right"/>
              <w:rPr>
                <w:szCs w:val="21"/>
              </w:rPr>
            </w:pPr>
            <w:r w:rsidRPr="006D7819">
              <w:rPr>
                <w:rFonts w:hint="eastAsia"/>
                <w:szCs w:val="21"/>
              </w:rPr>
              <w:t>円</w:t>
            </w:r>
          </w:p>
        </w:tc>
      </w:tr>
    </w:tbl>
    <w:p w14:paraId="645EED7C" w14:textId="77777777" w:rsidR="006D7819" w:rsidRPr="006D7819" w:rsidRDefault="006D7819" w:rsidP="006D7819">
      <w:pPr>
        <w:jc w:val="left"/>
        <w:rPr>
          <w:szCs w:val="21"/>
        </w:rPr>
      </w:pPr>
      <w:r w:rsidRPr="006D7819">
        <w:rPr>
          <w:rFonts w:hint="eastAsia"/>
          <w:szCs w:val="21"/>
        </w:rPr>
        <w:t>（</w:t>
      </w:r>
      <w:r w:rsidR="009555C7">
        <w:rPr>
          <w:rFonts w:hint="eastAsia"/>
          <w:szCs w:val="21"/>
        </w:rPr>
        <w:t>２</w:t>
      </w:r>
      <w:r w:rsidRPr="006D7819">
        <w:rPr>
          <w:rFonts w:hint="eastAsia"/>
          <w:szCs w:val="21"/>
        </w:rPr>
        <w:t>）運賃料金の割引</w:t>
      </w:r>
    </w:p>
    <w:p w14:paraId="28C99094" w14:textId="77777777" w:rsidR="004C0E41" w:rsidRPr="004C0E41" w:rsidRDefault="004C0E41" w:rsidP="004C0E41">
      <w:pPr>
        <w:ind w:leftChars="67" w:left="141"/>
        <w:jc w:val="left"/>
        <w:rPr>
          <w:szCs w:val="21"/>
        </w:rPr>
      </w:pPr>
      <w:r w:rsidRPr="004C0E41">
        <w:rPr>
          <w:rFonts w:hint="eastAsia"/>
          <w:szCs w:val="21"/>
        </w:rPr>
        <w:t>（</w:t>
      </w:r>
      <w:r w:rsidRPr="004C0E41">
        <w:rPr>
          <w:rFonts w:hint="eastAsia"/>
          <w:szCs w:val="21"/>
        </w:rPr>
        <w:t>a</w:t>
      </w:r>
      <w:r w:rsidRPr="004C0E41">
        <w:rPr>
          <w:rFonts w:hint="eastAsia"/>
          <w:szCs w:val="21"/>
        </w:rPr>
        <w:t>）公共的割引</w:t>
      </w:r>
    </w:p>
    <w:p w14:paraId="57BC5222" w14:textId="77777777" w:rsidR="004C0E41" w:rsidRPr="004C0E41" w:rsidRDefault="004C0E41" w:rsidP="004C0E41">
      <w:pPr>
        <w:tabs>
          <w:tab w:val="left" w:pos="3969"/>
        </w:tabs>
        <w:ind w:leftChars="135" w:left="283"/>
        <w:jc w:val="left"/>
        <w:rPr>
          <w:szCs w:val="21"/>
        </w:rPr>
      </w:pPr>
      <w:r w:rsidRPr="004C0E41">
        <w:rPr>
          <w:rFonts w:hint="eastAsia"/>
          <w:szCs w:val="21"/>
        </w:rPr>
        <w:t>（ア）身体障害者割引・・・・・・１割引</w:t>
      </w:r>
    </w:p>
    <w:p w14:paraId="6EA7D06B" w14:textId="77777777" w:rsidR="004C0E41" w:rsidRDefault="004C0E41" w:rsidP="004C0E41">
      <w:pPr>
        <w:tabs>
          <w:tab w:val="left" w:pos="3969"/>
        </w:tabs>
        <w:ind w:leftChars="135" w:left="283"/>
        <w:jc w:val="left"/>
        <w:rPr>
          <w:szCs w:val="21"/>
        </w:rPr>
      </w:pPr>
      <w:r w:rsidRPr="004C0E41">
        <w:rPr>
          <w:rFonts w:hint="eastAsia"/>
          <w:szCs w:val="21"/>
        </w:rPr>
        <w:t>（イ）知的障害者割引・・・・・・１割引</w:t>
      </w:r>
    </w:p>
    <w:p w14:paraId="36F3928E" w14:textId="77777777" w:rsidR="00930CDA" w:rsidRPr="004C0E41" w:rsidRDefault="00930CDA" w:rsidP="004C0E41">
      <w:pPr>
        <w:tabs>
          <w:tab w:val="left" w:pos="3969"/>
        </w:tabs>
        <w:ind w:leftChars="135" w:left="283"/>
        <w:jc w:val="left"/>
        <w:rPr>
          <w:szCs w:val="21"/>
        </w:rPr>
      </w:pPr>
      <w:r>
        <w:rPr>
          <w:rFonts w:hint="eastAsia"/>
          <w:szCs w:val="21"/>
        </w:rPr>
        <w:t>（ウ）精神障害者割引</w:t>
      </w:r>
      <w:r w:rsidRPr="004C0E41">
        <w:rPr>
          <w:rFonts w:hint="eastAsia"/>
          <w:szCs w:val="21"/>
        </w:rPr>
        <w:t>・・・・・・１割引</w:t>
      </w:r>
    </w:p>
    <w:p w14:paraId="394A2AD4" w14:textId="77777777" w:rsidR="00BF6C0B" w:rsidRDefault="00BF6C0B" w:rsidP="00BF6C0B">
      <w:pPr>
        <w:rPr>
          <w:szCs w:val="21"/>
        </w:rPr>
      </w:pPr>
    </w:p>
    <w:p w14:paraId="6D59C74D" w14:textId="77777777" w:rsidR="009555C7" w:rsidRDefault="009555C7" w:rsidP="00BF6C0B">
      <w:pPr>
        <w:rPr>
          <w:szCs w:val="21"/>
        </w:rPr>
      </w:pPr>
    </w:p>
    <w:p w14:paraId="283FCF55" w14:textId="77777777" w:rsidR="009555C7" w:rsidRDefault="009555C7" w:rsidP="00BF6C0B">
      <w:pPr>
        <w:rPr>
          <w:szCs w:val="21"/>
        </w:rPr>
      </w:pPr>
    </w:p>
    <w:p w14:paraId="3301BB2F" w14:textId="77777777" w:rsidR="006D7819" w:rsidRPr="006D7819" w:rsidRDefault="006D7819" w:rsidP="006D7819">
      <w:pPr>
        <w:jc w:val="center"/>
        <w:rPr>
          <w:szCs w:val="21"/>
        </w:rPr>
      </w:pPr>
      <w:r w:rsidRPr="006D7819">
        <w:rPr>
          <w:rFonts w:hint="eastAsia"/>
          <w:szCs w:val="21"/>
        </w:rPr>
        <w:t>一般乗用旅客自動車運送事業の運賃及び料金の適用方法</w:t>
      </w:r>
    </w:p>
    <w:p w14:paraId="6476C29A" w14:textId="77777777" w:rsidR="006D7819" w:rsidRPr="006D7819" w:rsidRDefault="006D7819" w:rsidP="006D7819">
      <w:pPr>
        <w:jc w:val="left"/>
        <w:rPr>
          <w:szCs w:val="21"/>
        </w:rPr>
      </w:pPr>
    </w:p>
    <w:p w14:paraId="171102A9" w14:textId="77777777" w:rsidR="003B20D5" w:rsidRPr="007A0204" w:rsidRDefault="003B20D5" w:rsidP="003B20D5">
      <w:pPr>
        <w:jc w:val="left"/>
        <w:rPr>
          <w:szCs w:val="21"/>
        </w:rPr>
      </w:pPr>
      <w:r w:rsidRPr="007A0204">
        <w:rPr>
          <w:rFonts w:hint="eastAsia"/>
          <w:szCs w:val="21"/>
        </w:rPr>
        <w:t>１．車種区分</w:t>
      </w:r>
    </w:p>
    <w:p w14:paraId="029FC213" w14:textId="77777777" w:rsidR="003B20D5" w:rsidRPr="007A0204" w:rsidRDefault="003B20D5" w:rsidP="003B20D5">
      <w:pPr>
        <w:ind w:leftChars="67" w:left="141"/>
        <w:rPr>
          <w:szCs w:val="21"/>
        </w:rPr>
      </w:pPr>
      <w:r w:rsidRPr="007A0204">
        <w:rPr>
          <w:rFonts w:hint="eastAsia"/>
          <w:szCs w:val="21"/>
        </w:rPr>
        <w:t>（ア）特定大型車</w:t>
      </w:r>
    </w:p>
    <w:p w14:paraId="45E4FA9D" w14:textId="77777777" w:rsidR="003B20D5" w:rsidRPr="007A0204" w:rsidRDefault="003B20D5" w:rsidP="003B20D5">
      <w:pPr>
        <w:ind w:leftChars="300" w:left="630" w:firstLineChars="100" w:firstLine="210"/>
        <w:rPr>
          <w:szCs w:val="21"/>
        </w:rPr>
      </w:pPr>
      <w:r w:rsidRPr="007A0204">
        <w:rPr>
          <w:rFonts w:hint="eastAsia"/>
          <w:szCs w:val="21"/>
        </w:rPr>
        <w:t>道路運送車両法施行規則第２条に定める普通自動車及び小型自動車で乗車定員９名以上のもの。</w:t>
      </w:r>
    </w:p>
    <w:p w14:paraId="7C6F3D37" w14:textId="77777777" w:rsidR="003B20D5" w:rsidRPr="007A0204" w:rsidRDefault="003B20D5" w:rsidP="003B20D5">
      <w:pPr>
        <w:ind w:leftChars="300" w:left="630" w:firstLineChars="100" w:firstLine="210"/>
        <w:rPr>
          <w:szCs w:val="21"/>
        </w:rPr>
      </w:pPr>
      <w:r w:rsidRPr="007A0204">
        <w:rPr>
          <w:rFonts w:hint="eastAsia"/>
          <w:szCs w:val="21"/>
        </w:rPr>
        <w:t>但し、寝台専用車、車椅子専用車及び寝台・車椅子兼用車及び内燃機関を有しない自動車を除く。</w:t>
      </w:r>
    </w:p>
    <w:p w14:paraId="528C5234" w14:textId="77777777" w:rsidR="003B20D5" w:rsidRPr="007A0204" w:rsidRDefault="003B20D5" w:rsidP="003B20D5">
      <w:pPr>
        <w:ind w:leftChars="67" w:left="141"/>
        <w:rPr>
          <w:szCs w:val="21"/>
        </w:rPr>
      </w:pPr>
      <w:r w:rsidRPr="007A0204">
        <w:rPr>
          <w:rFonts w:hint="eastAsia"/>
          <w:szCs w:val="21"/>
        </w:rPr>
        <w:t>（イ）大型車</w:t>
      </w:r>
    </w:p>
    <w:p w14:paraId="6C3A6C08" w14:textId="77777777" w:rsidR="003B20D5" w:rsidRPr="007A0204" w:rsidRDefault="003B20D5" w:rsidP="003B20D5">
      <w:pPr>
        <w:ind w:leftChars="300" w:left="630" w:firstLineChars="100" w:firstLine="210"/>
        <w:rPr>
          <w:szCs w:val="21"/>
        </w:rPr>
      </w:pPr>
      <w:r w:rsidRPr="007A0204">
        <w:rPr>
          <w:rFonts w:hint="eastAsia"/>
          <w:szCs w:val="21"/>
        </w:rPr>
        <w:t>道路運送車両法施行規則第２条に定める普通自動車のうち排気量２．５リットル（ディーゼル機関を除く。）を超えるもので乗車定員８名以下のもの。</w:t>
      </w:r>
    </w:p>
    <w:p w14:paraId="184F5244" w14:textId="77777777" w:rsidR="003B20D5" w:rsidRPr="007A0204" w:rsidRDefault="003B20D5" w:rsidP="003B20D5">
      <w:pPr>
        <w:ind w:leftChars="300" w:left="630" w:firstLineChars="100" w:firstLine="210"/>
        <w:rPr>
          <w:szCs w:val="21"/>
        </w:rPr>
      </w:pPr>
      <w:r w:rsidRPr="007A0204">
        <w:rPr>
          <w:rFonts w:hint="eastAsia"/>
          <w:szCs w:val="21"/>
        </w:rPr>
        <w:t>寝台専用車、車椅子専用車及び寝台・車椅子兼用車で乗車定員７名以上のもの。</w:t>
      </w:r>
    </w:p>
    <w:p w14:paraId="3613A8C9" w14:textId="77777777" w:rsidR="003B20D5" w:rsidRPr="007A0204" w:rsidRDefault="003B20D5" w:rsidP="003B20D5">
      <w:pPr>
        <w:ind w:leftChars="67" w:left="141"/>
        <w:rPr>
          <w:szCs w:val="21"/>
        </w:rPr>
      </w:pPr>
      <w:r w:rsidRPr="007A0204">
        <w:rPr>
          <w:rFonts w:hint="eastAsia"/>
          <w:szCs w:val="21"/>
        </w:rPr>
        <w:t>（ウ）普通車</w:t>
      </w:r>
    </w:p>
    <w:p w14:paraId="2B3EF5B2" w14:textId="77777777" w:rsidR="003B20D5" w:rsidRPr="007A0204" w:rsidRDefault="003B20D5" w:rsidP="003B20D5">
      <w:pPr>
        <w:ind w:leftChars="300" w:left="630" w:firstLineChars="100" w:firstLine="210"/>
        <w:rPr>
          <w:szCs w:val="21"/>
        </w:rPr>
      </w:pPr>
      <w:r w:rsidRPr="007A0204">
        <w:rPr>
          <w:rFonts w:hint="eastAsia"/>
          <w:szCs w:val="21"/>
        </w:rPr>
        <w:t>道路運送車両法施行規則第２条に定める普通自動車のうち排気量２．５リットル（ディーゼル機関を除く。）以下のもので乗車定員８名以下のもの及び同条に定める小型自動車で乗車定員８名以下のもの。</w:t>
      </w:r>
    </w:p>
    <w:p w14:paraId="29647CDD" w14:textId="77777777" w:rsidR="003B20D5" w:rsidRPr="007A0204" w:rsidRDefault="003B20D5" w:rsidP="003B20D5">
      <w:pPr>
        <w:ind w:leftChars="300" w:left="630" w:firstLineChars="100" w:firstLine="210"/>
        <w:rPr>
          <w:szCs w:val="21"/>
        </w:rPr>
      </w:pPr>
      <w:r w:rsidRPr="007A0204">
        <w:rPr>
          <w:rFonts w:hint="eastAsia"/>
          <w:szCs w:val="21"/>
        </w:rPr>
        <w:t>寝台専用車、車椅子専用車及び寝台・車椅子兼用車で乗車定員６名以下のもの。</w:t>
      </w:r>
    </w:p>
    <w:p w14:paraId="0F1703E7" w14:textId="77777777" w:rsidR="003B20D5" w:rsidRPr="007A0204" w:rsidRDefault="003B20D5" w:rsidP="003B20D5">
      <w:pPr>
        <w:ind w:leftChars="300" w:left="630" w:firstLineChars="100" w:firstLine="210"/>
        <w:rPr>
          <w:szCs w:val="21"/>
        </w:rPr>
      </w:pPr>
      <w:r w:rsidRPr="007A0204">
        <w:rPr>
          <w:rFonts w:hint="eastAsia"/>
          <w:szCs w:val="21"/>
        </w:rPr>
        <w:t>同条に定める軽自動車で、福祉輸送事業にのみ使用するもの。</w:t>
      </w:r>
    </w:p>
    <w:p w14:paraId="00FD71B0" w14:textId="77777777" w:rsidR="003B20D5" w:rsidRPr="007A0204" w:rsidRDefault="003B20D5" w:rsidP="003B20D5">
      <w:pPr>
        <w:ind w:leftChars="300" w:left="630" w:firstLineChars="100" w:firstLine="210"/>
        <w:rPr>
          <w:szCs w:val="21"/>
        </w:rPr>
      </w:pPr>
      <w:r w:rsidRPr="007A0204">
        <w:rPr>
          <w:rFonts w:hint="eastAsia"/>
          <w:szCs w:val="21"/>
        </w:rPr>
        <w:t>同条に定める普通自動車、小型自動車、軽自動車のうち内燃機関を有しないもので乗車定員８名以下のもの。</w:t>
      </w:r>
    </w:p>
    <w:p w14:paraId="15FF2C54" w14:textId="77777777" w:rsidR="003B20D5" w:rsidRPr="007A0204" w:rsidRDefault="003B20D5" w:rsidP="003B20D5">
      <w:pPr>
        <w:ind w:leftChars="300" w:left="630" w:firstLineChars="100" w:firstLine="210"/>
        <w:rPr>
          <w:szCs w:val="21"/>
        </w:rPr>
      </w:pPr>
    </w:p>
    <w:p w14:paraId="79545F9D" w14:textId="77777777" w:rsidR="003B20D5" w:rsidRPr="007A0204" w:rsidRDefault="003B20D5" w:rsidP="003B20D5">
      <w:pPr>
        <w:ind w:leftChars="135" w:left="674" w:hangingChars="186" w:hanging="391"/>
        <w:rPr>
          <w:szCs w:val="21"/>
        </w:rPr>
      </w:pPr>
      <w:r w:rsidRPr="007A0204">
        <w:rPr>
          <w:rFonts w:hint="eastAsia"/>
          <w:szCs w:val="21"/>
        </w:rPr>
        <w:t>備考　ディーゼル機関を搭載した自動車については、同一仕様（外寸、内装等）のガソリン車の車種区分を適用する。</w:t>
      </w:r>
    </w:p>
    <w:p w14:paraId="09A6769D" w14:textId="77777777" w:rsidR="003C66B9" w:rsidRPr="003B20D5" w:rsidRDefault="003C66B9" w:rsidP="006D7819">
      <w:pPr>
        <w:rPr>
          <w:szCs w:val="21"/>
        </w:rPr>
      </w:pPr>
    </w:p>
    <w:p w14:paraId="522129F8" w14:textId="77777777" w:rsidR="00A83569" w:rsidRPr="00A83569" w:rsidRDefault="006D7819" w:rsidP="00A83569">
      <w:pPr>
        <w:rPr>
          <w:szCs w:val="21"/>
        </w:rPr>
      </w:pPr>
      <w:r w:rsidRPr="00A83569">
        <w:rPr>
          <w:rFonts w:hint="eastAsia"/>
          <w:szCs w:val="21"/>
        </w:rPr>
        <w:t>２．</w:t>
      </w:r>
      <w:r w:rsidR="00A83569" w:rsidRPr="00A83569">
        <w:rPr>
          <w:rFonts w:hint="eastAsia"/>
          <w:szCs w:val="21"/>
        </w:rPr>
        <w:t>運賃料金の適用方法</w:t>
      </w:r>
    </w:p>
    <w:p w14:paraId="5D53ED21" w14:textId="77777777" w:rsidR="00A83569" w:rsidRPr="00A83569" w:rsidRDefault="00A83569" w:rsidP="009555C7">
      <w:pPr>
        <w:ind w:leftChars="67" w:left="506" w:hangingChars="174" w:hanging="365"/>
        <w:rPr>
          <w:szCs w:val="21"/>
        </w:rPr>
      </w:pPr>
      <w:r w:rsidRPr="00A83569">
        <w:rPr>
          <w:rFonts w:hint="eastAsia"/>
          <w:szCs w:val="21"/>
        </w:rPr>
        <w:t>（１）時間制運賃</w:t>
      </w:r>
    </w:p>
    <w:p w14:paraId="77BCE340" w14:textId="77777777" w:rsidR="00BF6C0B" w:rsidRPr="00A70C5A" w:rsidRDefault="00BF6C0B" w:rsidP="00BF6C0B">
      <w:pPr>
        <w:ind w:leftChars="135" w:left="541" w:hangingChars="123" w:hanging="258"/>
        <w:rPr>
          <w:szCs w:val="21"/>
        </w:rPr>
      </w:pPr>
      <w:r w:rsidRPr="00A70C5A">
        <w:rPr>
          <w:rFonts w:hint="eastAsia"/>
          <w:szCs w:val="21"/>
        </w:rPr>
        <w:t>（</w:t>
      </w:r>
      <w:r w:rsidRPr="00A70C5A">
        <w:rPr>
          <w:rFonts w:hint="eastAsia"/>
          <w:szCs w:val="21"/>
        </w:rPr>
        <w:t>a</w:t>
      </w:r>
      <w:r w:rsidRPr="00A70C5A">
        <w:rPr>
          <w:rFonts w:hint="eastAsia"/>
          <w:szCs w:val="21"/>
        </w:rPr>
        <w:t>）時間制運賃は、旅客の指定した場所に到着した時から、旅客の運送を終了するまでの実拘束時間に応じた運賃とする。</w:t>
      </w:r>
    </w:p>
    <w:p w14:paraId="24670D68" w14:textId="77777777" w:rsidR="00BF6C0B" w:rsidRPr="00A70C5A" w:rsidRDefault="00BF6C0B" w:rsidP="00BF6C0B">
      <w:pPr>
        <w:ind w:leftChars="135" w:left="541" w:hangingChars="123" w:hanging="258"/>
        <w:rPr>
          <w:szCs w:val="21"/>
        </w:rPr>
      </w:pPr>
      <w:r w:rsidRPr="00A70C5A">
        <w:rPr>
          <w:rFonts w:hint="eastAsia"/>
          <w:szCs w:val="21"/>
        </w:rPr>
        <w:t>（</w:t>
      </w:r>
      <w:r w:rsidR="009555C7">
        <w:rPr>
          <w:szCs w:val="21"/>
        </w:rPr>
        <w:t>b</w:t>
      </w:r>
      <w:r w:rsidRPr="00A70C5A">
        <w:rPr>
          <w:rFonts w:hint="eastAsia"/>
          <w:szCs w:val="21"/>
        </w:rPr>
        <w:t>）時間制運賃は</w:t>
      </w:r>
      <w:r w:rsidR="00930CDA">
        <w:rPr>
          <w:rFonts w:hint="eastAsia"/>
          <w:szCs w:val="21"/>
        </w:rPr>
        <w:t xml:space="preserve">　　</w:t>
      </w:r>
      <w:r w:rsidRPr="00A70C5A">
        <w:rPr>
          <w:rFonts w:hint="eastAsia"/>
          <w:szCs w:val="21"/>
        </w:rPr>
        <w:t>分単位とし、</w:t>
      </w:r>
      <w:r w:rsidR="00930CDA">
        <w:rPr>
          <w:rFonts w:hint="eastAsia"/>
          <w:szCs w:val="21"/>
        </w:rPr>
        <w:t xml:space="preserve">　　</w:t>
      </w:r>
      <w:r w:rsidRPr="00A70C5A">
        <w:rPr>
          <w:rFonts w:hint="eastAsia"/>
          <w:szCs w:val="21"/>
        </w:rPr>
        <w:t>分未満の端数が生じた場合は切り上げる。</w:t>
      </w:r>
    </w:p>
    <w:p w14:paraId="207A0BB3" w14:textId="77777777" w:rsidR="00BF6C0B" w:rsidRPr="00A70C5A" w:rsidRDefault="00BF6C0B" w:rsidP="00BF6C0B">
      <w:pPr>
        <w:ind w:leftChars="135" w:left="541" w:hangingChars="123" w:hanging="258"/>
        <w:rPr>
          <w:szCs w:val="21"/>
        </w:rPr>
      </w:pPr>
      <w:r w:rsidRPr="00A70C5A">
        <w:rPr>
          <w:rFonts w:hint="eastAsia"/>
          <w:szCs w:val="21"/>
        </w:rPr>
        <w:t>（</w:t>
      </w:r>
      <w:r w:rsidR="009555C7">
        <w:rPr>
          <w:szCs w:val="21"/>
        </w:rPr>
        <w:t>c</w:t>
      </w:r>
      <w:r w:rsidRPr="00A70C5A">
        <w:rPr>
          <w:rFonts w:hint="eastAsia"/>
          <w:szCs w:val="21"/>
        </w:rPr>
        <w:t>）時間制運賃による契約の場合は、前面に「貸切」の表示をする。</w:t>
      </w:r>
    </w:p>
    <w:p w14:paraId="051F9F5B" w14:textId="77777777" w:rsidR="00A83569" w:rsidRPr="00A83569" w:rsidRDefault="00BF6C0B" w:rsidP="00BF6C0B">
      <w:pPr>
        <w:ind w:leftChars="134" w:left="556" w:hangingChars="131" w:hanging="275"/>
        <w:rPr>
          <w:szCs w:val="21"/>
        </w:rPr>
      </w:pPr>
      <w:r w:rsidRPr="00A70C5A">
        <w:rPr>
          <w:rFonts w:hint="eastAsia"/>
          <w:szCs w:val="21"/>
        </w:rPr>
        <w:t>（</w:t>
      </w:r>
      <w:r w:rsidR="009555C7">
        <w:rPr>
          <w:szCs w:val="21"/>
        </w:rPr>
        <w:t>d</w:t>
      </w:r>
      <w:r w:rsidRPr="00A70C5A">
        <w:rPr>
          <w:rFonts w:hint="eastAsia"/>
          <w:szCs w:val="21"/>
        </w:rPr>
        <w:t>）時間制運賃には、運賃の割増及び料金は適用しない。</w:t>
      </w:r>
    </w:p>
    <w:p w14:paraId="29312AEB" w14:textId="77777777" w:rsidR="00A83569" w:rsidRPr="00A83569" w:rsidRDefault="009555C7" w:rsidP="00A83569">
      <w:pPr>
        <w:ind w:leftChars="67" w:left="141"/>
        <w:rPr>
          <w:szCs w:val="21"/>
        </w:rPr>
      </w:pPr>
      <w:r>
        <w:rPr>
          <w:rFonts w:hint="eastAsia"/>
          <w:szCs w:val="21"/>
        </w:rPr>
        <w:t>（２</w:t>
      </w:r>
      <w:r w:rsidR="00A83569" w:rsidRPr="00A83569">
        <w:rPr>
          <w:rFonts w:hint="eastAsia"/>
          <w:szCs w:val="21"/>
        </w:rPr>
        <w:t>）運賃料金の割引</w:t>
      </w:r>
    </w:p>
    <w:p w14:paraId="5E485070" w14:textId="77777777" w:rsidR="00A83569" w:rsidRPr="00A83569" w:rsidRDefault="00A83569" w:rsidP="00A83569">
      <w:pPr>
        <w:ind w:leftChars="135" w:left="283"/>
        <w:rPr>
          <w:szCs w:val="21"/>
        </w:rPr>
      </w:pPr>
      <w:r w:rsidRPr="00A83569">
        <w:rPr>
          <w:rFonts w:hint="eastAsia"/>
          <w:szCs w:val="21"/>
        </w:rPr>
        <w:t>（</w:t>
      </w:r>
      <w:r w:rsidRPr="00A83569">
        <w:rPr>
          <w:rFonts w:hint="eastAsia"/>
          <w:szCs w:val="21"/>
        </w:rPr>
        <w:t>a</w:t>
      </w:r>
      <w:r w:rsidRPr="00A83569">
        <w:rPr>
          <w:rFonts w:hint="eastAsia"/>
          <w:szCs w:val="21"/>
        </w:rPr>
        <w:t>）公共的割引</w:t>
      </w:r>
    </w:p>
    <w:p w14:paraId="1742B514" w14:textId="77777777" w:rsidR="00930CDA" w:rsidRPr="00A83569" w:rsidRDefault="00930CDA" w:rsidP="00930CDA">
      <w:pPr>
        <w:ind w:leftChars="269" w:left="775" w:hangingChars="100" w:hanging="210"/>
        <w:rPr>
          <w:szCs w:val="21"/>
        </w:rPr>
      </w:pPr>
      <w:r w:rsidRPr="00A83569">
        <w:rPr>
          <w:rFonts w:hint="eastAsia"/>
          <w:szCs w:val="21"/>
        </w:rPr>
        <w:t>①　身体障害者及び知的障害者</w:t>
      </w:r>
      <w:r>
        <w:rPr>
          <w:rFonts w:hint="eastAsia"/>
          <w:szCs w:val="21"/>
        </w:rPr>
        <w:t>並びに精神障害者</w:t>
      </w:r>
      <w:r w:rsidRPr="00A83569">
        <w:rPr>
          <w:rFonts w:hint="eastAsia"/>
          <w:szCs w:val="21"/>
        </w:rPr>
        <w:t>の割引は、身体障害者福祉法（昭和２４年１２月２６日付け法律第２８３号）に規定する身体障害者手帳又は療育手帳制度（昭和４８年９月２７日付け厚生事務次官通知）に規定する知的障害者療育手帳</w:t>
      </w:r>
      <w:r>
        <w:rPr>
          <w:rFonts w:hint="eastAsia"/>
          <w:szCs w:val="21"/>
        </w:rPr>
        <w:t>並びに精神保健及び精神障害者保健福祉に関する法律（昭和２５年５月１日付け法律第１２３号）第４５条に基づく精神障害者保健福祉手帳</w:t>
      </w:r>
      <w:r w:rsidRPr="00A83569">
        <w:rPr>
          <w:rFonts w:hint="eastAsia"/>
          <w:szCs w:val="21"/>
        </w:rPr>
        <w:t>の交付を受けたもので、当該手帳を提示したときに適用する。</w:t>
      </w:r>
    </w:p>
    <w:p w14:paraId="75297251" w14:textId="77777777" w:rsidR="00930CDA" w:rsidRPr="00A83569" w:rsidRDefault="00930CDA" w:rsidP="00930CDA">
      <w:pPr>
        <w:ind w:leftChars="270" w:left="777" w:hangingChars="100" w:hanging="210"/>
        <w:rPr>
          <w:szCs w:val="21"/>
        </w:rPr>
      </w:pPr>
      <w:r w:rsidRPr="00A83569">
        <w:rPr>
          <w:rFonts w:hint="eastAsia"/>
          <w:szCs w:val="21"/>
        </w:rPr>
        <w:t>②　割引の対象運賃は、身体障害者</w:t>
      </w:r>
      <w:r>
        <w:rPr>
          <w:rFonts w:hint="eastAsia"/>
          <w:szCs w:val="21"/>
        </w:rPr>
        <w:t>、</w:t>
      </w:r>
      <w:r w:rsidRPr="00A83569">
        <w:rPr>
          <w:rFonts w:hint="eastAsia"/>
          <w:szCs w:val="21"/>
        </w:rPr>
        <w:t>知的障害者</w:t>
      </w:r>
      <w:r>
        <w:rPr>
          <w:rFonts w:hint="eastAsia"/>
          <w:szCs w:val="21"/>
        </w:rPr>
        <w:t>又は精神障害者</w:t>
      </w:r>
      <w:r w:rsidRPr="00A83569">
        <w:rPr>
          <w:rFonts w:hint="eastAsia"/>
          <w:szCs w:val="21"/>
        </w:rPr>
        <w:t>自身が乗車した区間の運賃とする。</w:t>
      </w:r>
    </w:p>
    <w:p w14:paraId="52137427" w14:textId="77777777" w:rsidR="00A83569" w:rsidRPr="00A83569" w:rsidRDefault="00A83569" w:rsidP="00A83569">
      <w:pPr>
        <w:ind w:leftChars="269" w:left="775" w:hangingChars="100" w:hanging="210"/>
        <w:rPr>
          <w:szCs w:val="21"/>
        </w:rPr>
      </w:pPr>
      <w:r w:rsidRPr="00A83569">
        <w:rPr>
          <w:rFonts w:hint="eastAsia"/>
          <w:szCs w:val="21"/>
        </w:rPr>
        <w:t>③　運賃料金の額は、（</w:t>
      </w:r>
      <w:r w:rsidR="009555C7">
        <w:rPr>
          <w:rFonts w:hint="eastAsia"/>
          <w:szCs w:val="21"/>
        </w:rPr>
        <w:t>１</w:t>
      </w:r>
      <w:r w:rsidRPr="00A83569">
        <w:rPr>
          <w:rFonts w:hint="eastAsia"/>
          <w:szCs w:val="21"/>
        </w:rPr>
        <w:t>）により計算された額に０．９を乗じ、１０円未満の端数を切り捨てた額とする。</w:t>
      </w:r>
    </w:p>
    <w:p w14:paraId="4F5BD735" w14:textId="77777777" w:rsidR="00A83569" w:rsidRPr="00A83569" w:rsidRDefault="00A83569" w:rsidP="00A83569">
      <w:pPr>
        <w:ind w:leftChars="269" w:left="775" w:hangingChars="100" w:hanging="210"/>
        <w:rPr>
          <w:szCs w:val="21"/>
        </w:rPr>
      </w:pPr>
      <w:r w:rsidRPr="00A83569">
        <w:rPr>
          <w:rFonts w:hint="eastAsia"/>
          <w:szCs w:val="21"/>
        </w:rPr>
        <w:t>④　公共的割引は、その他の割引と重複して適用するものとするが、公共的割引のうち、複数の割引条件に該当する場合は、公共的割引同士は重複して適用しない。</w:t>
      </w:r>
    </w:p>
    <w:p w14:paraId="115BDA55" w14:textId="77777777" w:rsidR="003C66B9" w:rsidRDefault="003C66B9" w:rsidP="00A83569">
      <w:pPr>
        <w:rPr>
          <w:szCs w:val="21"/>
        </w:rPr>
      </w:pPr>
    </w:p>
    <w:p w14:paraId="0BD3ACB3" w14:textId="77777777" w:rsidR="00A83569" w:rsidRPr="00A83569" w:rsidRDefault="009555C7" w:rsidP="00A83569">
      <w:pPr>
        <w:rPr>
          <w:szCs w:val="21"/>
        </w:rPr>
      </w:pPr>
      <w:r>
        <w:rPr>
          <w:rFonts w:hint="eastAsia"/>
          <w:szCs w:val="21"/>
        </w:rPr>
        <w:t>３</w:t>
      </w:r>
      <w:r w:rsidR="00A83569" w:rsidRPr="00A83569">
        <w:rPr>
          <w:rFonts w:hint="eastAsia"/>
          <w:szCs w:val="21"/>
        </w:rPr>
        <w:t>．その他</w:t>
      </w:r>
    </w:p>
    <w:p w14:paraId="5294FCE2" w14:textId="77777777" w:rsidR="00A83569" w:rsidRPr="00A83569" w:rsidRDefault="00A83569" w:rsidP="00A83569">
      <w:pPr>
        <w:ind w:leftChars="85" w:left="564" w:hangingChars="184" w:hanging="386"/>
        <w:rPr>
          <w:szCs w:val="21"/>
        </w:rPr>
      </w:pPr>
      <w:r w:rsidRPr="00A83569">
        <w:rPr>
          <w:rFonts w:hint="eastAsia"/>
          <w:szCs w:val="21"/>
        </w:rPr>
        <w:t>（１）旅客の要求により、有料道路、自動車航送船、有料駐車場等を利用した場合の当該利用の実費は、旅客の負担とする。</w:t>
      </w:r>
    </w:p>
    <w:p w14:paraId="38B64A3C" w14:textId="77777777" w:rsidR="00A83569" w:rsidRPr="00A83569" w:rsidRDefault="00A83569" w:rsidP="00A83569">
      <w:pPr>
        <w:ind w:leftChars="67" w:left="521" w:hangingChars="181" w:hanging="380"/>
        <w:rPr>
          <w:szCs w:val="21"/>
        </w:rPr>
      </w:pPr>
      <w:r w:rsidRPr="00A83569">
        <w:rPr>
          <w:rFonts w:hint="eastAsia"/>
          <w:szCs w:val="21"/>
        </w:rPr>
        <w:t>（２）道路事情、交通規制等客観的な事情又は他の適当な方法がないためにやむを得ず有料道路又は自動車航送船を利用して往路又は復路が回送となる場合の当該利用の実費は、旅客の負担とする。</w:t>
      </w:r>
    </w:p>
    <w:p w14:paraId="444ABB5C" w14:textId="77777777" w:rsidR="00A83569" w:rsidRPr="00A83569" w:rsidRDefault="00A83569" w:rsidP="00A83569">
      <w:pPr>
        <w:ind w:leftChars="67" w:left="439" w:hangingChars="142" w:hanging="298"/>
        <w:rPr>
          <w:szCs w:val="21"/>
        </w:rPr>
      </w:pPr>
    </w:p>
    <w:p w14:paraId="020290EB" w14:textId="77777777" w:rsidR="00A83569" w:rsidRPr="00A83569" w:rsidRDefault="009555C7" w:rsidP="00A83569">
      <w:pPr>
        <w:rPr>
          <w:szCs w:val="21"/>
        </w:rPr>
      </w:pPr>
      <w:r>
        <w:rPr>
          <w:rFonts w:hint="eastAsia"/>
          <w:szCs w:val="21"/>
        </w:rPr>
        <w:t>４</w:t>
      </w:r>
      <w:r w:rsidR="00A83569" w:rsidRPr="00A83569">
        <w:rPr>
          <w:rFonts w:hint="eastAsia"/>
          <w:szCs w:val="21"/>
        </w:rPr>
        <w:t>．運賃及び料金を適用する営業区域</w:t>
      </w:r>
    </w:p>
    <w:p w14:paraId="377E2857" w14:textId="77777777" w:rsidR="006D7819" w:rsidRPr="005F5F86" w:rsidRDefault="00930CDA" w:rsidP="005F5F86">
      <w:pPr>
        <w:ind w:leftChars="405" w:left="850"/>
        <w:rPr>
          <w:szCs w:val="21"/>
        </w:rPr>
      </w:pPr>
      <w:r>
        <w:rPr>
          <w:rFonts w:hint="eastAsia"/>
          <w:szCs w:val="21"/>
        </w:rPr>
        <w:t>青森県</w:t>
      </w:r>
    </w:p>
    <w:sectPr w:rsidR="006D7819" w:rsidRPr="005F5F86" w:rsidSect="006D78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88D0" w14:textId="77777777" w:rsidR="00424A1D" w:rsidRDefault="00424A1D" w:rsidP="00705442">
      <w:r>
        <w:separator/>
      </w:r>
    </w:p>
  </w:endnote>
  <w:endnote w:type="continuationSeparator" w:id="0">
    <w:p w14:paraId="6FBBCBCF" w14:textId="77777777" w:rsidR="00424A1D" w:rsidRDefault="00424A1D" w:rsidP="007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D2D2" w14:textId="77777777" w:rsidR="00424A1D" w:rsidRDefault="00424A1D" w:rsidP="00705442">
      <w:r>
        <w:separator/>
      </w:r>
    </w:p>
  </w:footnote>
  <w:footnote w:type="continuationSeparator" w:id="0">
    <w:p w14:paraId="40065BD5" w14:textId="77777777" w:rsidR="00424A1D" w:rsidRDefault="00424A1D" w:rsidP="0070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F6D"/>
    <w:multiLevelType w:val="hybridMultilevel"/>
    <w:tmpl w:val="DBE69F16"/>
    <w:lvl w:ilvl="0" w:tplc="9974857E">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0D"/>
    <w:rsid w:val="00007F6F"/>
    <w:rsid w:val="00016C9A"/>
    <w:rsid w:val="00032B58"/>
    <w:rsid w:val="00041FE2"/>
    <w:rsid w:val="0005434F"/>
    <w:rsid w:val="0006288F"/>
    <w:rsid w:val="000679BF"/>
    <w:rsid w:val="00067C07"/>
    <w:rsid w:val="000E0625"/>
    <w:rsid w:val="001719FE"/>
    <w:rsid w:val="001857F9"/>
    <w:rsid w:val="001D2773"/>
    <w:rsid w:val="002001A9"/>
    <w:rsid w:val="0021593A"/>
    <w:rsid w:val="002175ED"/>
    <w:rsid w:val="002333B5"/>
    <w:rsid w:val="00247F56"/>
    <w:rsid w:val="0025611C"/>
    <w:rsid w:val="00273106"/>
    <w:rsid w:val="002A4B60"/>
    <w:rsid w:val="002B0B84"/>
    <w:rsid w:val="002B3785"/>
    <w:rsid w:val="002B61A5"/>
    <w:rsid w:val="002B7D95"/>
    <w:rsid w:val="002C5377"/>
    <w:rsid w:val="002F259A"/>
    <w:rsid w:val="002F6813"/>
    <w:rsid w:val="00320583"/>
    <w:rsid w:val="00324569"/>
    <w:rsid w:val="00324CF4"/>
    <w:rsid w:val="00343A47"/>
    <w:rsid w:val="00347C31"/>
    <w:rsid w:val="00356319"/>
    <w:rsid w:val="00363197"/>
    <w:rsid w:val="003667B4"/>
    <w:rsid w:val="00396FF0"/>
    <w:rsid w:val="003A0B45"/>
    <w:rsid w:val="003B20D5"/>
    <w:rsid w:val="003C66B9"/>
    <w:rsid w:val="004035A4"/>
    <w:rsid w:val="00424A1D"/>
    <w:rsid w:val="00424F1D"/>
    <w:rsid w:val="00447ACB"/>
    <w:rsid w:val="004526B5"/>
    <w:rsid w:val="00460BC3"/>
    <w:rsid w:val="00483235"/>
    <w:rsid w:val="00496C5E"/>
    <w:rsid w:val="004A04C5"/>
    <w:rsid w:val="004C0E41"/>
    <w:rsid w:val="0050399D"/>
    <w:rsid w:val="0051578B"/>
    <w:rsid w:val="0052443C"/>
    <w:rsid w:val="00533F49"/>
    <w:rsid w:val="005605D5"/>
    <w:rsid w:val="00576579"/>
    <w:rsid w:val="00580972"/>
    <w:rsid w:val="005847B3"/>
    <w:rsid w:val="00590085"/>
    <w:rsid w:val="005E2DBB"/>
    <w:rsid w:val="005F5F86"/>
    <w:rsid w:val="005F7133"/>
    <w:rsid w:val="00604F5A"/>
    <w:rsid w:val="00620BED"/>
    <w:rsid w:val="00643C2C"/>
    <w:rsid w:val="00643D06"/>
    <w:rsid w:val="00665C05"/>
    <w:rsid w:val="00673875"/>
    <w:rsid w:val="00676F41"/>
    <w:rsid w:val="00681F81"/>
    <w:rsid w:val="006D60A6"/>
    <w:rsid w:val="006D7819"/>
    <w:rsid w:val="00705442"/>
    <w:rsid w:val="007274CD"/>
    <w:rsid w:val="0073636D"/>
    <w:rsid w:val="00737F94"/>
    <w:rsid w:val="00755E14"/>
    <w:rsid w:val="0078313F"/>
    <w:rsid w:val="00787E76"/>
    <w:rsid w:val="00794B59"/>
    <w:rsid w:val="0079730E"/>
    <w:rsid w:val="007C1455"/>
    <w:rsid w:val="007E3F86"/>
    <w:rsid w:val="008028CC"/>
    <w:rsid w:val="00804118"/>
    <w:rsid w:val="00805F47"/>
    <w:rsid w:val="00841AC7"/>
    <w:rsid w:val="00844719"/>
    <w:rsid w:val="00856C0D"/>
    <w:rsid w:val="00865F13"/>
    <w:rsid w:val="00882B35"/>
    <w:rsid w:val="008879F1"/>
    <w:rsid w:val="008A71AB"/>
    <w:rsid w:val="0091799D"/>
    <w:rsid w:val="009273D8"/>
    <w:rsid w:val="00930CDA"/>
    <w:rsid w:val="00951E7F"/>
    <w:rsid w:val="009555C7"/>
    <w:rsid w:val="009570CE"/>
    <w:rsid w:val="009B66EA"/>
    <w:rsid w:val="00A044B4"/>
    <w:rsid w:val="00A3520C"/>
    <w:rsid w:val="00A40F03"/>
    <w:rsid w:val="00A50494"/>
    <w:rsid w:val="00A55CF6"/>
    <w:rsid w:val="00A5764E"/>
    <w:rsid w:val="00A83569"/>
    <w:rsid w:val="00AC4B3E"/>
    <w:rsid w:val="00AC66B3"/>
    <w:rsid w:val="00AF382C"/>
    <w:rsid w:val="00B02D18"/>
    <w:rsid w:val="00B11F70"/>
    <w:rsid w:val="00B158A7"/>
    <w:rsid w:val="00B21793"/>
    <w:rsid w:val="00B2555A"/>
    <w:rsid w:val="00B3055F"/>
    <w:rsid w:val="00B34377"/>
    <w:rsid w:val="00B40209"/>
    <w:rsid w:val="00B55AFB"/>
    <w:rsid w:val="00B6392F"/>
    <w:rsid w:val="00B66C09"/>
    <w:rsid w:val="00B745A0"/>
    <w:rsid w:val="00BC12B5"/>
    <w:rsid w:val="00BC3729"/>
    <w:rsid w:val="00BE4295"/>
    <w:rsid w:val="00BE7C7E"/>
    <w:rsid w:val="00BF2B57"/>
    <w:rsid w:val="00BF6C0B"/>
    <w:rsid w:val="00C331D8"/>
    <w:rsid w:val="00C41918"/>
    <w:rsid w:val="00C71021"/>
    <w:rsid w:val="00CA56EB"/>
    <w:rsid w:val="00CD0FDA"/>
    <w:rsid w:val="00CE4651"/>
    <w:rsid w:val="00D07F94"/>
    <w:rsid w:val="00D27581"/>
    <w:rsid w:val="00D27F36"/>
    <w:rsid w:val="00D434B1"/>
    <w:rsid w:val="00D72596"/>
    <w:rsid w:val="00D97B53"/>
    <w:rsid w:val="00DB1509"/>
    <w:rsid w:val="00DC3DC0"/>
    <w:rsid w:val="00DC6470"/>
    <w:rsid w:val="00DD2D5C"/>
    <w:rsid w:val="00DE1DEE"/>
    <w:rsid w:val="00E07A2C"/>
    <w:rsid w:val="00E07F6D"/>
    <w:rsid w:val="00E8208B"/>
    <w:rsid w:val="00EA0519"/>
    <w:rsid w:val="00EA7C7B"/>
    <w:rsid w:val="00EB6779"/>
    <w:rsid w:val="00F101A6"/>
    <w:rsid w:val="00F12315"/>
    <w:rsid w:val="00F408AA"/>
    <w:rsid w:val="00F569FA"/>
    <w:rsid w:val="00F64CF0"/>
    <w:rsid w:val="00FA5C3A"/>
    <w:rsid w:val="00FB0E5A"/>
    <w:rsid w:val="00FC63A4"/>
    <w:rsid w:val="00FE6C67"/>
    <w:rsid w:val="00FF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A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6C0D"/>
    <w:pPr>
      <w:jc w:val="center"/>
    </w:pPr>
  </w:style>
  <w:style w:type="character" w:customStyle="1" w:styleId="a4">
    <w:name w:val="記 (文字)"/>
    <w:basedOn w:val="a0"/>
    <w:link w:val="a3"/>
    <w:uiPriority w:val="99"/>
    <w:rsid w:val="00856C0D"/>
  </w:style>
  <w:style w:type="paragraph" w:styleId="a5">
    <w:name w:val="Closing"/>
    <w:basedOn w:val="a"/>
    <w:link w:val="a6"/>
    <w:uiPriority w:val="99"/>
    <w:unhideWhenUsed/>
    <w:rsid w:val="00856C0D"/>
    <w:pPr>
      <w:jc w:val="right"/>
    </w:pPr>
  </w:style>
  <w:style w:type="character" w:customStyle="1" w:styleId="a6">
    <w:name w:val="結語 (文字)"/>
    <w:basedOn w:val="a0"/>
    <w:link w:val="a5"/>
    <w:uiPriority w:val="99"/>
    <w:rsid w:val="00856C0D"/>
  </w:style>
  <w:style w:type="table" w:styleId="a7">
    <w:name w:val="Table Grid"/>
    <w:basedOn w:val="a1"/>
    <w:uiPriority w:val="59"/>
    <w:rsid w:val="00F12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5442"/>
    <w:pPr>
      <w:tabs>
        <w:tab w:val="center" w:pos="4252"/>
        <w:tab w:val="right" w:pos="8504"/>
      </w:tabs>
      <w:snapToGrid w:val="0"/>
    </w:pPr>
  </w:style>
  <w:style w:type="character" w:customStyle="1" w:styleId="a9">
    <w:name w:val="ヘッダー (文字)"/>
    <w:basedOn w:val="a0"/>
    <w:link w:val="a8"/>
    <w:uiPriority w:val="99"/>
    <w:rsid w:val="00705442"/>
  </w:style>
  <w:style w:type="paragraph" w:styleId="aa">
    <w:name w:val="footer"/>
    <w:basedOn w:val="a"/>
    <w:link w:val="ab"/>
    <w:uiPriority w:val="99"/>
    <w:unhideWhenUsed/>
    <w:rsid w:val="00705442"/>
    <w:pPr>
      <w:tabs>
        <w:tab w:val="center" w:pos="4252"/>
        <w:tab w:val="right" w:pos="8504"/>
      </w:tabs>
      <w:snapToGrid w:val="0"/>
    </w:pPr>
  </w:style>
  <w:style w:type="character" w:customStyle="1" w:styleId="ab">
    <w:name w:val="フッター (文字)"/>
    <w:basedOn w:val="a0"/>
    <w:link w:val="aa"/>
    <w:uiPriority w:val="99"/>
    <w:rsid w:val="00705442"/>
  </w:style>
  <w:style w:type="paragraph" w:styleId="ac">
    <w:name w:val="Balloon Text"/>
    <w:basedOn w:val="a"/>
    <w:link w:val="ad"/>
    <w:uiPriority w:val="99"/>
    <w:semiHidden/>
    <w:unhideWhenUsed/>
    <w:rsid w:val="00C710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1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2023-05-18T06:14:00Z</dcterms:created>
  <dcterms:modified xsi:type="dcterms:W3CDTF">2023-05-18T06:14:00Z</dcterms:modified>
</cp:coreProperties>
</file>